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E5" w:rsidRPr="00BC7F9E" w:rsidRDefault="008924E5" w:rsidP="008924E5">
      <w:pPr>
        <w:widowControl w:val="0"/>
        <w:adjustRightInd w:val="0"/>
        <w:spacing w:after="0" w:line="240" w:lineRule="auto"/>
        <w:jc w:val="center"/>
        <w:textAlignment w:val="baseline"/>
        <w:rPr>
          <w:rFonts w:ascii="Tahoma" w:eastAsia="Times New Roman" w:hAnsi="Tahoma" w:cs="Tahoma"/>
          <w:b/>
          <w:bCs/>
          <w:color w:val="000000"/>
          <w:sz w:val="28"/>
          <w:szCs w:val="28"/>
          <w:lang w:val="en-US"/>
        </w:rPr>
      </w:pPr>
      <w:r w:rsidRPr="00BC7F9E">
        <w:rPr>
          <w:rFonts w:ascii="Tahoma" w:eastAsia="Times New Roman" w:hAnsi="Tahoma" w:cs="Tahoma"/>
          <w:b/>
          <w:bCs/>
          <w:color w:val="000000"/>
          <w:sz w:val="28"/>
          <w:szCs w:val="28"/>
          <w:lang w:val="en-US"/>
        </w:rPr>
        <w:t>SCREENING POLICY</w:t>
      </w:r>
    </w:p>
    <w:p w:rsidR="008924E5" w:rsidRPr="00BC7F9E" w:rsidRDefault="008924E5" w:rsidP="008924E5">
      <w:pPr>
        <w:widowControl w:val="0"/>
        <w:adjustRightInd w:val="0"/>
        <w:spacing w:after="0" w:line="240" w:lineRule="auto"/>
        <w:textAlignment w:val="baseline"/>
        <w:rPr>
          <w:rFonts w:ascii="Tahoma" w:eastAsia="Times New Roman" w:hAnsi="Tahoma" w:cs="Tahoma"/>
          <w:b/>
          <w:bCs/>
          <w:color w:val="000000"/>
          <w:sz w:val="24"/>
          <w:szCs w:val="24"/>
          <w:lang w:val="en-US"/>
        </w:rPr>
      </w:pPr>
    </w:p>
    <w:p w:rsidR="008924E5" w:rsidRPr="00BC7F9E" w:rsidRDefault="008924E5" w:rsidP="008924E5">
      <w:pPr>
        <w:widowControl w:val="0"/>
        <w:adjustRightInd w:val="0"/>
        <w:spacing w:after="0" w:line="240" w:lineRule="auto"/>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 xml:space="preserve">Preamble  </w:t>
      </w: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Screening of personnel and volunteers is an important part of providing a safe sporting environment and has become a common practice among sport clubs that provide programs and services.  </w:t>
      </w:r>
      <w:r w:rsidRPr="00BC7F9E">
        <w:rPr>
          <w:rFonts w:ascii="Tahoma" w:eastAsia="Times New Roman" w:hAnsi="Tahoma" w:cs="Tahoma"/>
          <w:b/>
          <w:bCs/>
          <w:sz w:val="24"/>
          <w:szCs w:val="24"/>
          <w:lang w:val="en-US"/>
        </w:rPr>
        <w:t xml:space="preserve">Edmonton Ringette </w:t>
      </w:r>
      <w:r w:rsidRPr="00BC7F9E">
        <w:rPr>
          <w:rFonts w:ascii="Tahoma" w:eastAsia="Times New Roman" w:hAnsi="Tahoma" w:cs="Tahoma"/>
          <w:bCs/>
          <w:color w:val="000000"/>
          <w:sz w:val="24"/>
          <w:szCs w:val="24"/>
          <w:lang w:val="en-US"/>
        </w:rPr>
        <w:t>(hereinafter the “Club”)</w:t>
      </w:r>
      <w:r w:rsidRPr="00BC7F9E">
        <w:rPr>
          <w:rFonts w:ascii="Tahoma" w:eastAsia="Times New Roman" w:hAnsi="Tahoma" w:cs="Tahoma"/>
          <w:color w:val="000000"/>
          <w:sz w:val="24"/>
          <w:szCs w:val="24"/>
          <w:lang w:val="en-US"/>
        </w:rPr>
        <w:t xml:space="preserve"> is responsible at law, to do everything reasonable to provide a safe and secure environment for participants in its programs, activities and events.   </w:t>
      </w:r>
    </w:p>
    <w:p w:rsidR="008924E5" w:rsidRPr="00BC7F9E" w:rsidRDefault="008924E5" w:rsidP="008924E5">
      <w:pPr>
        <w:widowControl w:val="0"/>
        <w:adjustRightInd w:val="0"/>
        <w:spacing w:after="0" w:line="240" w:lineRule="auto"/>
        <w:ind w:left="18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This Policy is one of several policy tools that the Club will use to fulfill its commitment to provide a safe environment and to protect its participants.</w:t>
      </w:r>
    </w:p>
    <w:p w:rsidR="008924E5" w:rsidRPr="00BC7F9E" w:rsidRDefault="008924E5" w:rsidP="008924E5">
      <w:pPr>
        <w:widowControl w:val="0"/>
        <w:adjustRightInd w:val="0"/>
        <w:spacing w:after="0" w:line="240" w:lineRule="auto"/>
        <w:textAlignment w:val="baseline"/>
        <w:rPr>
          <w:rFonts w:ascii="Tahoma" w:eastAsia="Times New Roman" w:hAnsi="Tahoma" w:cs="Tahoma"/>
          <w:color w:val="000000"/>
          <w:sz w:val="24"/>
          <w:szCs w:val="24"/>
          <w:lang w:val="en-US"/>
        </w:rPr>
      </w:pPr>
    </w:p>
    <w:p w:rsidR="008924E5" w:rsidRPr="00BC7F9E" w:rsidRDefault="008924E5" w:rsidP="008924E5">
      <w:pPr>
        <w:widowControl w:val="0"/>
        <w:adjustRightInd w:val="0"/>
        <w:spacing w:after="0" w:line="240" w:lineRule="auto"/>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Purpose</w:t>
      </w:r>
    </w:p>
    <w:p w:rsidR="008924E5" w:rsidRPr="00BC7F9E" w:rsidRDefault="008924E5" w:rsidP="008924E5">
      <w:pPr>
        <w:widowControl w:val="0"/>
        <w:numPr>
          <w:ilvl w:val="0"/>
          <w:numId w:val="1"/>
        </w:numPr>
        <w:adjustRightInd w:val="0"/>
        <w:spacing w:after="0" w:line="360" w:lineRule="atLeast"/>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purpose of screening is to identify individuals who may pose a risk </w:t>
      </w:r>
      <w:r>
        <w:rPr>
          <w:rFonts w:ascii="Tahoma" w:eastAsia="Times New Roman" w:hAnsi="Tahoma" w:cs="Tahoma"/>
          <w:sz w:val="24"/>
          <w:szCs w:val="24"/>
          <w:lang w:val="en-US"/>
        </w:rPr>
        <w:t xml:space="preserve">to the Club and </w:t>
      </w:r>
      <w:r w:rsidRPr="00BC7F9E">
        <w:rPr>
          <w:rFonts w:ascii="Tahoma" w:eastAsia="Times New Roman" w:hAnsi="Tahoma" w:cs="Tahoma"/>
          <w:sz w:val="24"/>
          <w:szCs w:val="24"/>
          <w:lang w:val="en-US"/>
        </w:rPr>
        <w:t>participants</w:t>
      </w:r>
      <w:r w:rsidRPr="00BC7F9E">
        <w:rPr>
          <w:rFonts w:ascii="Tahoma" w:eastAsia="Times New Roman" w:hAnsi="Tahoma" w:cs="Tahoma"/>
          <w:color w:val="000000"/>
          <w:sz w:val="24"/>
          <w:szCs w:val="24"/>
          <w:lang w:val="en-US"/>
        </w:rPr>
        <w:t xml:space="preserve">. </w:t>
      </w:r>
      <w:r w:rsidRPr="00BC7F9E">
        <w:rPr>
          <w:rFonts w:ascii="Tahoma" w:eastAsia="Times New Roman" w:hAnsi="Tahoma" w:cs="Tahoma"/>
          <w:strike/>
          <w:color w:val="000000"/>
          <w:sz w:val="24"/>
          <w:szCs w:val="24"/>
          <w:lang w:val="en-US"/>
        </w:rPr>
        <w:br/>
      </w:r>
    </w:p>
    <w:p w:rsidR="008924E5" w:rsidRPr="00BC7F9E" w:rsidRDefault="008924E5" w:rsidP="008924E5">
      <w:pPr>
        <w:keepNext/>
        <w:widowControl w:val="0"/>
        <w:adjustRightInd w:val="0"/>
        <w:spacing w:after="0" w:line="240" w:lineRule="auto"/>
        <w:textAlignment w:val="baseline"/>
        <w:outlineLvl w:val="1"/>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 xml:space="preserve">Policy Statement </w:t>
      </w: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Not all individuals associated with the Club will be required to undergo screening through a Police Records Check (“PRC”) </w:t>
      </w:r>
      <w:proofErr w:type="gramStart"/>
      <w:r w:rsidRPr="00BC7F9E">
        <w:rPr>
          <w:rFonts w:ascii="Tahoma" w:eastAsia="Times New Roman" w:hAnsi="Tahoma" w:cs="Tahoma"/>
          <w:color w:val="000000"/>
          <w:sz w:val="24"/>
          <w:szCs w:val="24"/>
          <w:lang w:val="en-US"/>
        </w:rPr>
        <w:t>or  Vulnerable</w:t>
      </w:r>
      <w:proofErr w:type="gramEnd"/>
      <w:r w:rsidRPr="00BC7F9E">
        <w:rPr>
          <w:rFonts w:ascii="Tahoma" w:eastAsia="Times New Roman" w:hAnsi="Tahoma" w:cs="Tahoma"/>
          <w:color w:val="000000"/>
          <w:sz w:val="24"/>
          <w:szCs w:val="24"/>
          <w:lang w:val="en-US"/>
        </w:rPr>
        <w:t xml:space="preserve"> Sector Screening (“VSS”) and Screening Disclosure Form. The Club will determine, as a matter of policy, which designated categories of individuals will be subject to screening.</w:t>
      </w:r>
    </w:p>
    <w:p w:rsidR="008924E5" w:rsidRPr="00BC7F9E" w:rsidRDefault="008924E5" w:rsidP="008924E5">
      <w:pPr>
        <w:widowControl w:val="0"/>
        <w:adjustRightInd w:val="0"/>
        <w:spacing w:after="0" w:line="240" w:lineRule="auto"/>
        <w:ind w:left="18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For the purposes of this policy, </w:t>
      </w:r>
      <w:r w:rsidRPr="00BC7F9E">
        <w:rPr>
          <w:rFonts w:ascii="Tahoma" w:eastAsia="Times New Roman" w:hAnsi="Tahoma" w:cs="Tahoma"/>
          <w:b/>
          <w:bCs/>
          <w:color w:val="000000"/>
          <w:sz w:val="24"/>
          <w:szCs w:val="24"/>
          <w:lang w:val="en-US"/>
        </w:rPr>
        <w:t>‘designated categories’</w:t>
      </w:r>
      <w:r w:rsidRPr="00BC7F9E">
        <w:rPr>
          <w:rFonts w:ascii="Tahoma" w:eastAsia="Times New Roman" w:hAnsi="Tahoma" w:cs="Tahoma"/>
          <w:color w:val="000000"/>
          <w:sz w:val="24"/>
          <w:szCs w:val="24"/>
          <w:lang w:val="en-US"/>
        </w:rPr>
        <w:t xml:space="preserve"> are those classes of persons who work closely with athletes and who occupy positions of trust and authority within the Club. Such designated categories include: </w:t>
      </w:r>
    </w:p>
    <w:p w:rsidR="008924E5" w:rsidRPr="00BC7F9E" w:rsidRDefault="008924E5" w:rsidP="008924E5">
      <w:pPr>
        <w:widowControl w:val="0"/>
        <w:numPr>
          <w:ilvl w:val="1"/>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All individuals in paid staff positions;</w:t>
      </w:r>
    </w:p>
    <w:p w:rsidR="008924E5" w:rsidRPr="00BC7F9E" w:rsidRDefault="008924E5" w:rsidP="008924E5">
      <w:pPr>
        <w:widowControl w:val="0"/>
        <w:numPr>
          <w:ilvl w:val="1"/>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All board members; and</w:t>
      </w:r>
    </w:p>
    <w:p w:rsidR="008924E5" w:rsidRPr="00BC7F9E" w:rsidRDefault="008924E5" w:rsidP="008924E5">
      <w:pPr>
        <w:spacing w:after="0" w:line="240" w:lineRule="auto"/>
        <w:ind w:left="360"/>
        <w:rPr>
          <w:rFonts w:ascii="Tahoma" w:eastAsia="Times New Roman" w:hAnsi="Tahoma" w:cs="Tahoma"/>
          <w:sz w:val="24"/>
          <w:szCs w:val="24"/>
          <w:lang w:val="en-US"/>
        </w:rPr>
      </w:pPr>
      <w:r w:rsidRPr="00BC7F9E">
        <w:rPr>
          <w:rFonts w:ascii="Tahoma" w:eastAsia="Times New Roman" w:hAnsi="Tahoma" w:cs="Tahoma"/>
          <w:sz w:val="24"/>
          <w:szCs w:val="24"/>
          <w:lang w:val="en-US"/>
        </w:rPr>
        <w:t>c)   Any persons performing the duties of coach, assistant coach or trainer with a Club team.</w:t>
      </w:r>
    </w:p>
    <w:p w:rsidR="008924E5" w:rsidRPr="00BC7F9E" w:rsidRDefault="008924E5" w:rsidP="008924E5">
      <w:pPr>
        <w:widowControl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It is the Club’s policy that:</w:t>
      </w:r>
    </w:p>
    <w:p w:rsidR="008924E5" w:rsidRPr="00BC7F9E" w:rsidRDefault="008924E5" w:rsidP="008924E5">
      <w:pPr>
        <w:widowControl w:val="0"/>
        <w:numPr>
          <w:ilvl w:val="0"/>
          <w:numId w:val="2"/>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Individuals in designated categories will be screened using </w:t>
      </w:r>
      <w:proofErr w:type="gramStart"/>
      <w:r w:rsidRPr="00BC7F9E">
        <w:rPr>
          <w:rFonts w:ascii="Tahoma" w:eastAsia="Times New Roman" w:hAnsi="Tahoma" w:cs="Tahoma"/>
          <w:color w:val="000000"/>
          <w:sz w:val="24"/>
          <w:szCs w:val="24"/>
          <w:lang w:val="en-US"/>
        </w:rPr>
        <w:t>PRCs  and</w:t>
      </w:r>
      <w:proofErr w:type="gramEnd"/>
      <w:r w:rsidRPr="00BC7F9E">
        <w:rPr>
          <w:rFonts w:ascii="Tahoma" w:eastAsia="Times New Roman" w:hAnsi="Tahoma" w:cs="Tahoma"/>
          <w:color w:val="000000"/>
          <w:sz w:val="24"/>
          <w:szCs w:val="24"/>
          <w:lang w:val="en-US"/>
        </w:rPr>
        <w:t xml:space="preserve"> the Screening Disclosure Form.</w:t>
      </w:r>
    </w:p>
    <w:p w:rsidR="008924E5" w:rsidRPr="00BC7F9E" w:rsidRDefault="008924E5" w:rsidP="008924E5">
      <w:pPr>
        <w:widowControl w:val="0"/>
        <w:numPr>
          <w:ilvl w:val="0"/>
          <w:numId w:val="2"/>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Refusal to participate in the screening process as outlined in this policy will result in ineligibility of the individual for the position.</w:t>
      </w:r>
    </w:p>
    <w:p w:rsidR="008924E5" w:rsidRPr="00BC7F9E" w:rsidRDefault="008924E5" w:rsidP="008924E5">
      <w:pPr>
        <w:widowControl w:val="0"/>
        <w:numPr>
          <w:ilvl w:val="0"/>
          <w:numId w:val="2"/>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Club will not knowingly place in a designated category an individual who has a conviction for a </w:t>
      </w:r>
      <w:r w:rsidRPr="00BC7F9E">
        <w:rPr>
          <w:rFonts w:ascii="Tahoma" w:eastAsia="Times New Roman" w:hAnsi="Tahoma" w:cs="Tahoma"/>
          <w:b/>
          <w:bCs/>
          <w:color w:val="000000"/>
          <w:sz w:val="24"/>
          <w:szCs w:val="24"/>
          <w:lang w:val="en-US"/>
        </w:rPr>
        <w:t>‘relevant offence’</w:t>
      </w:r>
      <w:r w:rsidRPr="00BC7F9E">
        <w:rPr>
          <w:rFonts w:ascii="Tahoma" w:eastAsia="Times New Roman" w:hAnsi="Tahoma" w:cs="Tahoma"/>
          <w:color w:val="000000"/>
          <w:sz w:val="24"/>
          <w:szCs w:val="24"/>
          <w:lang w:val="en-US"/>
        </w:rPr>
        <w:t xml:space="preserve">, as defined in this policy.  However, where the Screening Committee is of the opinion that, notwithstanding a conviction for </w:t>
      </w:r>
      <w:r w:rsidRPr="00BC7F9E">
        <w:rPr>
          <w:rFonts w:ascii="Tahoma" w:eastAsia="Times New Roman" w:hAnsi="Tahoma" w:cs="Tahoma"/>
          <w:color w:val="000000"/>
          <w:sz w:val="24"/>
          <w:szCs w:val="24"/>
          <w:lang w:val="en-US"/>
        </w:rPr>
        <w:lastRenderedPageBreak/>
        <w:t xml:space="preserve">a relevant offence a person can occupy a position in </w:t>
      </w:r>
      <w:r w:rsidRPr="00BC7F9E">
        <w:rPr>
          <w:rFonts w:ascii="Tahoma" w:eastAsia="Times New Roman" w:hAnsi="Tahoma" w:cs="Tahoma"/>
          <w:sz w:val="24"/>
          <w:szCs w:val="24"/>
          <w:lang w:val="en-US"/>
        </w:rPr>
        <w:t xml:space="preserve">a designated category without adversely affecting the safety of the Club, an athlete or participant, through the imposition of such terms and conditions as are deemed appropriate, the Screening Committee </w:t>
      </w:r>
      <w:r w:rsidRPr="00BC7F9E">
        <w:rPr>
          <w:rFonts w:ascii="Tahoma" w:eastAsia="Times New Roman" w:hAnsi="Tahoma" w:cs="Tahoma"/>
          <w:color w:val="000000"/>
          <w:sz w:val="24"/>
          <w:szCs w:val="24"/>
          <w:lang w:val="en-US"/>
        </w:rPr>
        <w:t>may approve a person’s participation in a designated category.</w:t>
      </w:r>
    </w:p>
    <w:p w:rsidR="008924E5" w:rsidRPr="00BC7F9E" w:rsidRDefault="008924E5" w:rsidP="008924E5">
      <w:pPr>
        <w:widowControl w:val="0"/>
        <w:numPr>
          <w:ilvl w:val="0"/>
          <w:numId w:val="2"/>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If a person in a designated position subsequently is charged or receives a conviction for, or is found guilty of, a relevant office, they will report this circumstance immediately to the Club. </w:t>
      </w:r>
    </w:p>
    <w:p w:rsidR="008924E5" w:rsidRPr="00BC7F9E" w:rsidRDefault="008924E5" w:rsidP="008924E5">
      <w:pPr>
        <w:widowControl w:val="0"/>
        <w:numPr>
          <w:ilvl w:val="0"/>
          <w:numId w:val="2"/>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If a person in a designated position provides falsified or misleading information, that person will immediately be removed from their designated position and maybe subject to further discipline in accordance with the Club’s Discipline Policy.</w:t>
      </w: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textAlignment w:val="baseline"/>
        <w:rPr>
          <w:rFonts w:ascii="Tahoma" w:eastAsia="Times New Roman" w:hAnsi="Tahoma" w:cs="Tahoma"/>
          <w:b/>
          <w:bCs/>
          <w:color w:val="000000"/>
          <w:sz w:val="24"/>
          <w:szCs w:val="24"/>
          <w:lang w:val="en-US"/>
        </w:rPr>
      </w:pP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Screening Committee</w:t>
      </w: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b/>
          <w:bCs/>
          <w:color w:val="000000"/>
          <w:sz w:val="24"/>
          <w:szCs w:val="24"/>
          <w:lang w:val="en-US"/>
        </w:rPr>
      </w:pPr>
      <w:r w:rsidRPr="00BC7F9E">
        <w:rPr>
          <w:rFonts w:ascii="Tahoma" w:eastAsia="Times New Roman" w:hAnsi="Tahoma" w:cs="Tahoma"/>
          <w:color w:val="000000"/>
          <w:sz w:val="24"/>
          <w:szCs w:val="24"/>
          <w:lang w:val="en-US"/>
        </w:rPr>
        <w:t xml:space="preserve">The implementation of this policy is the responsibility of the Screening Committee of the Club; a committee of three - five persons appointed by the Club Board of Directors.  Quorum for the Screening Committee will be two (2) members. </w:t>
      </w: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ind w:left="18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Board of Directors may, in its sole discretion, remove any individual of the Screening Committee. Where a position on the Screening Committee becomes vacant, either because an individual has been removed or because an individual has resigned, the Board of Directors, at its sole discretion, will appoint a replacement. </w:t>
      </w: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The Screening Committee will carry out its duties, in accordance with the terms of this policy, independent of the Board of Directors of the Club.</w:t>
      </w: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The Screening Committee is responsible for reviewing all PRCs and Screening Disclosure Forms and, based on such reviews, making decisions regarding the appropriateness of individuals filling positions in designated categories within the Club.  In carrying out its duties, the Screening Committee may consult with independent experts including lawyers, police, risk management consultants, volunteer screening specialists or any other person.</w:t>
      </w: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textAlignment w:val="baseline"/>
        <w:rPr>
          <w:rFonts w:ascii="Tahoma" w:eastAsia="Times New Roman" w:hAnsi="Tahoma" w:cs="Tahoma"/>
          <w:color w:val="000000"/>
          <w:sz w:val="24"/>
          <w:szCs w:val="24"/>
          <w:lang w:val="en-US"/>
        </w:rPr>
      </w:pPr>
    </w:p>
    <w:p w:rsidR="008924E5" w:rsidRPr="00BC7F9E" w:rsidRDefault="008924E5" w:rsidP="008924E5">
      <w:pPr>
        <w:widowControl w:val="0"/>
        <w:tabs>
          <w:tab w:val="left" w:pos="2908"/>
          <w:tab w:val="left" w:pos="6650"/>
          <w:tab w:val="left" w:pos="10085"/>
        </w:tabs>
        <w:autoSpaceDE w:val="0"/>
        <w:autoSpaceDN w:val="0"/>
        <w:adjustRightInd w:val="0"/>
        <w:spacing w:after="0" w:line="240" w:lineRule="auto"/>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Procedure</w:t>
      </w:r>
    </w:p>
    <w:p w:rsidR="008924E5" w:rsidRPr="00BC7F9E" w:rsidRDefault="008924E5" w:rsidP="008924E5">
      <w:pPr>
        <w:widowControl w:val="0"/>
        <w:numPr>
          <w:ilvl w:val="0"/>
          <w:numId w:val="1"/>
        </w:numPr>
        <w:tabs>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u w:val="single"/>
          <w:lang w:val="en-US"/>
        </w:rPr>
      </w:pPr>
      <w:r w:rsidRPr="00BC7F9E">
        <w:rPr>
          <w:rFonts w:ascii="Tahoma" w:eastAsia="Times New Roman" w:hAnsi="Tahoma" w:cs="Tahoma"/>
          <w:color w:val="000000"/>
          <w:sz w:val="24"/>
          <w:szCs w:val="24"/>
          <w:u w:val="single"/>
          <w:lang w:val="en-US"/>
        </w:rPr>
        <w:t>Each person subject to this Policy will obtain and submit</w:t>
      </w:r>
      <w:proofErr w:type="gramStart"/>
      <w:r w:rsidRPr="00BC7F9E">
        <w:rPr>
          <w:rFonts w:ascii="Tahoma" w:eastAsia="Times New Roman" w:hAnsi="Tahoma" w:cs="Tahoma"/>
          <w:color w:val="000000"/>
          <w:sz w:val="24"/>
          <w:szCs w:val="24"/>
          <w:u w:val="single"/>
          <w:lang w:val="en-US"/>
        </w:rPr>
        <w:t>,  a</w:t>
      </w:r>
      <w:proofErr w:type="gramEnd"/>
      <w:r w:rsidRPr="00BC7F9E">
        <w:rPr>
          <w:rFonts w:ascii="Tahoma" w:eastAsia="Times New Roman" w:hAnsi="Tahoma" w:cs="Tahoma"/>
          <w:color w:val="000000"/>
          <w:sz w:val="24"/>
          <w:szCs w:val="24"/>
          <w:u w:val="single"/>
          <w:lang w:val="en-US"/>
        </w:rPr>
        <w:t xml:space="preserve"> PRC from their local Police Service, the Screening Disclosure Form and a letter of good standing from the person’s previous ringette organization in the case of a transfer from another club </w:t>
      </w:r>
      <w:r w:rsidRPr="00BC7F9E">
        <w:rPr>
          <w:rFonts w:ascii="Tahoma" w:eastAsia="Times New Roman" w:hAnsi="Tahoma" w:cs="Tahoma"/>
          <w:color w:val="000000"/>
          <w:sz w:val="24"/>
          <w:szCs w:val="24"/>
          <w:u w:val="single"/>
          <w:lang w:val="en-US"/>
        </w:rPr>
        <w:lastRenderedPageBreak/>
        <w:t xml:space="preserve">which is out of province or country to the Club. </w:t>
      </w:r>
    </w:p>
    <w:p w:rsidR="008924E5" w:rsidRPr="00BC7F9E" w:rsidRDefault="008924E5" w:rsidP="008924E5">
      <w:pPr>
        <w:widowControl w:val="0"/>
        <w:tabs>
          <w:tab w:val="left" w:pos="665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PRC, Screening Disclosure Form and letter of good standing, if required, will be submitted to the Screening Committee, c/o Edmonton Ringette at its head office in an envelope marked “Confidential – Attention Screening Committee”. </w:t>
      </w:r>
    </w:p>
    <w:p w:rsidR="008924E5" w:rsidRPr="00BC7F9E" w:rsidRDefault="008924E5" w:rsidP="008924E5">
      <w:pPr>
        <w:widowControl w:val="0"/>
        <w:tabs>
          <w:tab w:val="left" w:pos="665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Individuals who do not submit a PRC, Screening Disclosure Form and letter of good standing, if required, will receive a notice to this effect and will be informed that their application will not proceed, or their ability to hold their current position is suspended, until such time as the PRC</w:t>
      </w:r>
      <w:proofErr w:type="gramStart"/>
      <w:r w:rsidRPr="00BC7F9E">
        <w:rPr>
          <w:rFonts w:ascii="Tahoma" w:eastAsia="Times New Roman" w:hAnsi="Tahoma" w:cs="Tahoma"/>
          <w:color w:val="000000"/>
          <w:sz w:val="24"/>
          <w:szCs w:val="24"/>
          <w:lang w:val="en-US"/>
        </w:rPr>
        <w:t>,  Screening</w:t>
      </w:r>
      <w:proofErr w:type="gramEnd"/>
      <w:r w:rsidRPr="00BC7F9E">
        <w:rPr>
          <w:rFonts w:ascii="Tahoma" w:eastAsia="Times New Roman" w:hAnsi="Tahoma" w:cs="Tahoma"/>
          <w:color w:val="000000"/>
          <w:sz w:val="24"/>
          <w:szCs w:val="24"/>
          <w:lang w:val="en-US"/>
        </w:rPr>
        <w:t xml:space="preserve"> Disclosure Form and letter of good standing, if required, is received.  </w:t>
      </w:r>
    </w:p>
    <w:p w:rsidR="008924E5" w:rsidRPr="00BC7F9E" w:rsidRDefault="008924E5" w:rsidP="008924E5">
      <w:pPr>
        <w:widowControl w:val="0"/>
        <w:tabs>
          <w:tab w:val="left" w:pos="665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2908"/>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After its review of a PRC,  Screening Disclosure Form or letter of good standing, if required, the Screening Committee, by majority vote, will: </w:t>
      </w:r>
    </w:p>
    <w:p w:rsidR="008924E5" w:rsidRPr="00BC7F9E" w:rsidRDefault="008924E5" w:rsidP="008924E5">
      <w:pPr>
        <w:widowControl w:val="0"/>
        <w:numPr>
          <w:ilvl w:val="3"/>
          <w:numId w:val="1"/>
        </w:numPr>
        <w:tabs>
          <w:tab w:val="left" w:pos="720"/>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Approve an individual’s participation in a designated category; or</w:t>
      </w:r>
    </w:p>
    <w:p w:rsidR="008924E5" w:rsidRPr="00BC7F9E" w:rsidRDefault="008924E5" w:rsidP="008924E5">
      <w:pPr>
        <w:widowControl w:val="0"/>
        <w:numPr>
          <w:ilvl w:val="3"/>
          <w:numId w:val="1"/>
        </w:numPr>
        <w:tabs>
          <w:tab w:val="left" w:pos="720"/>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Deny an individual’s participation in a designated category; or</w:t>
      </w:r>
    </w:p>
    <w:p w:rsidR="008924E5" w:rsidRPr="00BC7F9E" w:rsidRDefault="008924E5" w:rsidP="008924E5">
      <w:pPr>
        <w:widowControl w:val="0"/>
        <w:numPr>
          <w:ilvl w:val="3"/>
          <w:numId w:val="1"/>
        </w:numPr>
        <w:tabs>
          <w:tab w:val="left" w:pos="720"/>
          <w:tab w:val="left" w:pos="665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Approve an individual’s participation in a designated category subject to terms and conditions as the Screening Committee deems appropriate. </w:t>
      </w:r>
    </w:p>
    <w:p w:rsidR="008924E5" w:rsidRPr="00BC7F9E" w:rsidRDefault="008924E5" w:rsidP="008924E5">
      <w:pPr>
        <w:widowControl w:val="0"/>
        <w:tabs>
          <w:tab w:val="left" w:pos="360"/>
          <w:tab w:val="left" w:pos="10085"/>
        </w:tabs>
        <w:autoSpaceDE w:val="0"/>
        <w:autoSpaceDN w:val="0"/>
        <w:adjustRightInd w:val="0"/>
        <w:spacing w:after="0" w:line="240" w:lineRule="auto"/>
        <w:ind w:left="360" w:hanging="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If an individual’s PRC</w:t>
      </w:r>
      <w:proofErr w:type="gramStart"/>
      <w:r w:rsidRPr="00BC7F9E">
        <w:rPr>
          <w:rFonts w:ascii="Tahoma" w:eastAsia="Times New Roman" w:hAnsi="Tahoma" w:cs="Tahoma"/>
          <w:color w:val="000000"/>
          <w:sz w:val="24"/>
          <w:szCs w:val="24"/>
          <w:lang w:val="en-US"/>
        </w:rPr>
        <w:t>,  Screening</w:t>
      </w:r>
      <w:proofErr w:type="gramEnd"/>
      <w:r w:rsidRPr="00BC7F9E">
        <w:rPr>
          <w:rFonts w:ascii="Tahoma" w:eastAsia="Times New Roman" w:hAnsi="Tahoma" w:cs="Tahoma"/>
          <w:color w:val="000000"/>
          <w:sz w:val="24"/>
          <w:szCs w:val="24"/>
          <w:lang w:val="en-US"/>
        </w:rPr>
        <w:t xml:space="preserve"> Disclosure Form or letter of good standing, if required, does not reveal a relevant offence; the Screening Committee will notify the Club </w:t>
      </w:r>
      <w:r w:rsidRPr="00BC7F9E">
        <w:rPr>
          <w:rFonts w:ascii="Tahoma" w:eastAsia="Times New Roman" w:hAnsi="Tahoma" w:cs="Tahoma"/>
          <w:sz w:val="24"/>
          <w:szCs w:val="24"/>
          <w:lang w:val="en-US"/>
        </w:rPr>
        <w:t>President</w:t>
      </w:r>
      <w:r w:rsidRPr="00BC7F9E">
        <w:rPr>
          <w:rFonts w:ascii="Tahoma" w:eastAsia="Times New Roman" w:hAnsi="Tahoma" w:cs="Tahoma"/>
          <w:color w:val="000000"/>
          <w:sz w:val="24"/>
          <w:szCs w:val="24"/>
          <w:lang w:val="en-US"/>
        </w:rPr>
        <w:t xml:space="preserve"> that the individual is eligible for the designated position. After providing notice, the Screening Committee will either maintain, return or destroy the original PRC, VSS, Screening Disclosure Document or letter of good standing.</w:t>
      </w:r>
    </w:p>
    <w:p w:rsidR="008924E5" w:rsidRPr="00BC7F9E" w:rsidRDefault="008924E5" w:rsidP="008924E5">
      <w:pPr>
        <w:widowControl w:val="0"/>
        <w:tabs>
          <w:tab w:val="left" w:pos="360"/>
          <w:tab w:val="left" w:pos="10085"/>
        </w:tabs>
        <w:autoSpaceDE w:val="0"/>
        <w:autoSpaceDN w:val="0"/>
        <w:adjustRightInd w:val="0"/>
        <w:spacing w:after="0" w:line="240" w:lineRule="auto"/>
        <w:ind w:left="360" w:hanging="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If an individual’s PRC</w:t>
      </w:r>
      <w:proofErr w:type="gramStart"/>
      <w:r w:rsidRPr="00BC7F9E">
        <w:rPr>
          <w:rFonts w:ascii="Tahoma" w:eastAsia="Times New Roman" w:hAnsi="Tahoma" w:cs="Tahoma"/>
          <w:color w:val="000000"/>
          <w:sz w:val="24"/>
          <w:szCs w:val="24"/>
          <w:lang w:val="en-US"/>
        </w:rPr>
        <w:t>,  Screening</w:t>
      </w:r>
      <w:proofErr w:type="gramEnd"/>
      <w:r w:rsidRPr="00BC7F9E">
        <w:rPr>
          <w:rFonts w:ascii="Tahoma" w:eastAsia="Times New Roman" w:hAnsi="Tahoma" w:cs="Tahoma"/>
          <w:color w:val="000000"/>
          <w:sz w:val="24"/>
          <w:szCs w:val="24"/>
          <w:lang w:val="en-US"/>
        </w:rPr>
        <w:t xml:space="preserve"> Disclosure Form or letter of good standing, if required, reveals a relevant offence; the Screening Committee </w:t>
      </w:r>
      <w:r w:rsidRPr="00BC7F9E">
        <w:rPr>
          <w:rFonts w:ascii="Tahoma" w:eastAsia="Times New Roman" w:hAnsi="Tahoma" w:cs="Tahoma"/>
          <w:sz w:val="24"/>
          <w:szCs w:val="24"/>
          <w:lang w:val="en-US"/>
        </w:rPr>
        <w:t xml:space="preserve">will notify the </w:t>
      </w:r>
      <w:r w:rsidRPr="00BC7F9E">
        <w:rPr>
          <w:rFonts w:ascii="Tahoma" w:eastAsia="Times New Roman" w:hAnsi="Tahoma" w:cs="Tahoma"/>
          <w:color w:val="000000"/>
          <w:sz w:val="24"/>
          <w:szCs w:val="24"/>
          <w:lang w:val="en-US"/>
        </w:rPr>
        <w:t xml:space="preserve">Club </w:t>
      </w:r>
      <w:r w:rsidRPr="00BC7F9E">
        <w:rPr>
          <w:rFonts w:ascii="Tahoma" w:eastAsia="Times New Roman" w:hAnsi="Tahoma" w:cs="Tahoma"/>
          <w:sz w:val="24"/>
          <w:szCs w:val="24"/>
          <w:lang w:val="en-US"/>
        </w:rPr>
        <w:t>President</w:t>
      </w:r>
      <w:r w:rsidRPr="00BC7F9E">
        <w:rPr>
          <w:rFonts w:ascii="Tahoma" w:eastAsia="Times New Roman" w:hAnsi="Tahoma" w:cs="Tahoma"/>
          <w:color w:val="000000"/>
          <w:sz w:val="24"/>
          <w:szCs w:val="24"/>
          <w:lang w:val="en-US"/>
        </w:rPr>
        <w:t>, render its decision and provide notice of its decision in accordance to paragraphs 14.  After providing notice, the Screening Committee will either maintain, return or destroy the original PRC</w:t>
      </w:r>
      <w:proofErr w:type="gramStart"/>
      <w:r w:rsidRPr="00BC7F9E">
        <w:rPr>
          <w:rFonts w:ascii="Tahoma" w:eastAsia="Times New Roman" w:hAnsi="Tahoma" w:cs="Tahoma"/>
          <w:color w:val="000000"/>
          <w:sz w:val="24"/>
          <w:szCs w:val="24"/>
          <w:lang w:val="en-US"/>
        </w:rPr>
        <w:t>,  Screening</w:t>
      </w:r>
      <w:proofErr w:type="gramEnd"/>
      <w:r w:rsidRPr="00BC7F9E">
        <w:rPr>
          <w:rFonts w:ascii="Tahoma" w:eastAsia="Times New Roman" w:hAnsi="Tahoma" w:cs="Tahoma"/>
          <w:color w:val="000000"/>
          <w:sz w:val="24"/>
          <w:szCs w:val="24"/>
          <w:lang w:val="en-US"/>
        </w:rPr>
        <w:t xml:space="preserve"> Disclosure Document or letter of good standing.</w:t>
      </w:r>
    </w:p>
    <w:p w:rsidR="008924E5" w:rsidRPr="00BC7F9E" w:rsidRDefault="008924E5" w:rsidP="008924E5">
      <w:pPr>
        <w:widowControl w:val="0"/>
        <w:tabs>
          <w:tab w:val="left" w:pos="36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540"/>
          <w:tab w:val="left" w:pos="6650"/>
          <w:tab w:val="left" w:pos="10085"/>
        </w:tabs>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color w:val="000000"/>
          <w:sz w:val="24"/>
          <w:szCs w:val="24"/>
          <w:lang w:val="en-US"/>
        </w:rPr>
        <w:t xml:space="preserve">The decisions of the Screening Committee are final and binding. </w:t>
      </w:r>
    </w:p>
    <w:p w:rsidR="008924E5" w:rsidRPr="00BC7F9E" w:rsidRDefault="008924E5" w:rsidP="008924E5">
      <w:pPr>
        <w:widowControl w:val="0"/>
        <w:tabs>
          <w:tab w:val="left" w:pos="6650"/>
          <w:tab w:val="left" w:pos="10085"/>
        </w:tabs>
        <w:autoSpaceDE w:val="0"/>
        <w:autoSpaceDN w:val="0"/>
        <w:adjustRightInd w:val="0"/>
        <w:spacing w:after="0" w:line="240" w:lineRule="auto"/>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Nothing in this policy will prevent an individual from re-applying for a staff or volunteer position with </w:t>
      </w:r>
      <w:r w:rsidRPr="00BC7F9E">
        <w:rPr>
          <w:rFonts w:ascii="Tahoma" w:eastAsia="Times New Roman" w:hAnsi="Tahoma" w:cs="Tahoma"/>
          <w:sz w:val="24"/>
          <w:szCs w:val="24"/>
          <w:lang w:val="en-US"/>
        </w:rPr>
        <w:t xml:space="preserve">the </w:t>
      </w:r>
      <w:r w:rsidRPr="00BC7F9E">
        <w:rPr>
          <w:rFonts w:ascii="Tahoma" w:eastAsia="Times New Roman" w:hAnsi="Tahoma" w:cs="Tahoma"/>
          <w:color w:val="000000"/>
          <w:sz w:val="24"/>
          <w:szCs w:val="24"/>
          <w:lang w:val="en-US"/>
        </w:rPr>
        <w:t>Club at some point in the future, and submitting a new PRC</w:t>
      </w:r>
      <w:proofErr w:type="gramStart"/>
      <w:r w:rsidRPr="00BC7F9E">
        <w:rPr>
          <w:rFonts w:ascii="Tahoma" w:eastAsia="Times New Roman" w:hAnsi="Tahoma" w:cs="Tahoma"/>
          <w:color w:val="000000"/>
          <w:sz w:val="24"/>
          <w:szCs w:val="24"/>
          <w:lang w:val="en-US"/>
        </w:rPr>
        <w:t>,  and</w:t>
      </w:r>
      <w:proofErr w:type="gramEnd"/>
      <w:r w:rsidRPr="00BC7F9E">
        <w:rPr>
          <w:rFonts w:ascii="Tahoma" w:eastAsia="Times New Roman" w:hAnsi="Tahoma" w:cs="Tahoma"/>
          <w:color w:val="000000"/>
          <w:sz w:val="24"/>
          <w:szCs w:val="24"/>
          <w:lang w:val="en-US"/>
        </w:rPr>
        <w:t xml:space="preserve"> Screening Disclosure Form and letter of good standing, if required.</w:t>
      </w:r>
    </w:p>
    <w:p w:rsidR="008924E5" w:rsidRPr="00BC7F9E" w:rsidRDefault="008924E5" w:rsidP="008924E5">
      <w:pPr>
        <w:widowControl w:val="0"/>
        <w:tabs>
          <w:tab w:val="left" w:pos="360"/>
          <w:tab w:val="left" w:pos="10085"/>
        </w:tabs>
        <w:autoSpaceDE w:val="0"/>
        <w:autoSpaceDN w:val="0"/>
        <w:adjustRightInd w:val="0"/>
        <w:spacing w:after="0" w:line="240" w:lineRule="auto"/>
        <w:ind w:left="360"/>
        <w:textAlignment w:val="baseline"/>
        <w:rPr>
          <w:rFonts w:ascii="Tahoma" w:eastAsia="Times New Roman" w:hAnsi="Tahoma" w:cs="Tahoma"/>
          <w:color w:val="000000"/>
          <w:sz w:val="24"/>
          <w:szCs w:val="24"/>
          <w:lang w:val="en-US"/>
        </w:rPr>
      </w:pPr>
    </w:p>
    <w:p w:rsidR="008924E5" w:rsidRPr="00BC7F9E" w:rsidRDefault="008924E5" w:rsidP="008924E5">
      <w:pPr>
        <w:widowControl w:val="0"/>
        <w:numPr>
          <w:ilvl w:val="0"/>
          <w:numId w:val="1"/>
        </w:numPr>
        <w:tabs>
          <w:tab w:val="left" w:pos="360"/>
          <w:tab w:val="left" w:pos="10085"/>
        </w:tabs>
        <w:autoSpaceDE w:val="0"/>
        <w:autoSpaceDN w:val="0"/>
        <w:adjustRightInd w:val="0"/>
        <w:spacing w:after="0" w:line="360" w:lineRule="atLeast"/>
        <w:jc w:val="both"/>
        <w:textAlignment w:val="baseline"/>
        <w:rPr>
          <w:rFonts w:ascii="Tahoma" w:eastAsia="Times New Roman" w:hAnsi="Tahoma" w:cs="Tahoma"/>
          <w:color w:val="000000"/>
          <w:sz w:val="24"/>
          <w:szCs w:val="24"/>
          <w:lang w:val="en-US"/>
        </w:rPr>
      </w:pPr>
      <w:proofErr w:type="gramStart"/>
      <w:r w:rsidRPr="00BC7F9E">
        <w:rPr>
          <w:rFonts w:ascii="Tahoma" w:eastAsia="Times New Roman" w:hAnsi="Tahoma" w:cs="Tahoma"/>
          <w:color w:val="000000"/>
          <w:sz w:val="24"/>
          <w:szCs w:val="24"/>
          <w:u w:val="single"/>
          <w:lang w:val="en-US"/>
        </w:rPr>
        <w:t>PRCs  are</w:t>
      </w:r>
      <w:proofErr w:type="gramEnd"/>
      <w:r w:rsidRPr="00BC7F9E">
        <w:rPr>
          <w:rFonts w:ascii="Tahoma" w:eastAsia="Times New Roman" w:hAnsi="Tahoma" w:cs="Tahoma"/>
          <w:color w:val="000000"/>
          <w:sz w:val="24"/>
          <w:szCs w:val="24"/>
          <w:u w:val="single"/>
          <w:lang w:val="en-US"/>
        </w:rPr>
        <w:t xml:space="preserve"> valid for a period of two years and Screening Disclosure Forms must be completed on an annual basis. </w:t>
      </w:r>
      <w:r w:rsidRPr="00BC7F9E">
        <w:rPr>
          <w:rFonts w:ascii="Tahoma" w:eastAsia="Times New Roman" w:hAnsi="Tahoma" w:cs="Tahoma"/>
          <w:color w:val="000000"/>
          <w:sz w:val="24"/>
          <w:szCs w:val="24"/>
          <w:lang w:val="en-US"/>
        </w:rPr>
        <w:t>Notwithstanding this, the Screening Committee may request that a staff person or volunteer in a designated category provide a PRC</w:t>
      </w:r>
      <w:proofErr w:type="gramStart"/>
      <w:r w:rsidRPr="00BC7F9E">
        <w:rPr>
          <w:rFonts w:ascii="Tahoma" w:eastAsia="Times New Roman" w:hAnsi="Tahoma" w:cs="Tahoma"/>
          <w:color w:val="000000"/>
          <w:sz w:val="24"/>
          <w:szCs w:val="24"/>
          <w:lang w:val="en-US"/>
        </w:rPr>
        <w:t>,  or</w:t>
      </w:r>
      <w:proofErr w:type="gramEnd"/>
      <w:r w:rsidRPr="00BC7F9E">
        <w:rPr>
          <w:rFonts w:ascii="Tahoma" w:eastAsia="Times New Roman" w:hAnsi="Tahoma" w:cs="Tahoma"/>
          <w:color w:val="000000"/>
          <w:sz w:val="24"/>
          <w:szCs w:val="24"/>
          <w:lang w:val="en-US"/>
        </w:rPr>
        <w:t xml:space="preserve"> Screening Disclosure Form to the Screening Committee for review and consideration.  Such request will be in writing and will provide the reasons for such a request. </w:t>
      </w:r>
    </w:p>
    <w:p w:rsidR="008924E5" w:rsidRPr="00BC7F9E" w:rsidRDefault="008924E5" w:rsidP="008924E5">
      <w:pPr>
        <w:widowControl w:val="0"/>
        <w:tabs>
          <w:tab w:val="left" w:pos="10085"/>
        </w:tabs>
        <w:autoSpaceDE w:val="0"/>
        <w:autoSpaceDN w:val="0"/>
        <w:adjustRightInd w:val="0"/>
        <w:spacing w:after="0" w:line="240" w:lineRule="auto"/>
        <w:textAlignment w:val="baseline"/>
        <w:rPr>
          <w:rFonts w:ascii="Tahoma" w:eastAsia="Times New Roman" w:hAnsi="Tahoma" w:cs="Tahoma"/>
          <w:color w:val="000000"/>
          <w:sz w:val="24"/>
          <w:szCs w:val="24"/>
          <w:lang w:val="en-US"/>
        </w:rPr>
      </w:pPr>
    </w:p>
    <w:p w:rsidR="008924E5" w:rsidRPr="00BC7F9E" w:rsidRDefault="008924E5" w:rsidP="008924E5">
      <w:pPr>
        <w:keepNext/>
        <w:widowControl w:val="0"/>
        <w:tabs>
          <w:tab w:val="left" w:pos="0"/>
          <w:tab w:val="left" w:pos="360"/>
          <w:tab w:val="left" w:pos="2908"/>
          <w:tab w:val="left" w:pos="6650"/>
          <w:tab w:val="left" w:pos="10085"/>
        </w:tabs>
        <w:autoSpaceDE w:val="0"/>
        <w:autoSpaceDN w:val="0"/>
        <w:adjustRightInd w:val="0"/>
        <w:spacing w:after="0" w:line="240" w:lineRule="atLeast"/>
        <w:ind w:left="360" w:hanging="360"/>
        <w:jc w:val="both"/>
        <w:textAlignment w:val="baseline"/>
        <w:outlineLvl w:val="0"/>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Relevant Offences</w:t>
      </w: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For the purposes of this Policy, a ‘relevant offence’ is any of the following offences for which pardons have not been granted:</w:t>
      </w:r>
    </w:p>
    <w:p w:rsidR="008924E5" w:rsidRPr="00BC7F9E" w:rsidRDefault="008924E5" w:rsidP="008924E5">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imposed in the last five years: </w:t>
      </w:r>
    </w:p>
    <w:p w:rsidR="008924E5" w:rsidRPr="00BC7F9E" w:rsidRDefault="008924E5" w:rsidP="008924E5">
      <w:pPr>
        <w:widowControl w:val="0"/>
        <w:numPr>
          <w:ilvl w:val="2"/>
          <w:numId w:val="3"/>
        </w:numPr>
        <w:tabs>
          <w:tab w:val="num" w:pos="108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violation/offence involving the use of a motor vehicle, including but not limited to impaired driving; or </w:t>
      </w:r>
    </w:p>
    <w:p w:rsidR="008924E5" w:rsidRPr="00BC7F9E" w:rsidRDefault="008924E5" w:rsidP="008924E5">
      <w:pPr>
        <w:widowControl w:val="0"/>
        <w:numPr>
          <w:ilvl w:val="2"/>
          <w:numId w:val="3"/>
        </w:numPr>
        <w:tabs>
          <w:tab w:val="num" w:pos="108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Any violation/offence for trafficking and/or possession of drugs and/or narcotics.</w:t>
      </w:r>
    </w:p>
    <w:p w:rsidR="008924E5" w:rsidRPr="00BC7F9E" w:rsidRDefault="008924E5" w:rsidP="008924E5">
      <w:pPr>
        <w:widowControl w:val="0"/>
        <w:numPr>
          <w:ilvl w:val="2"/>
          <w:numId w:val="3"/>
        </w:numPr>
        <w:tabs>
          <w:tab w:val="num" w:pos="108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Any violation/offence involving conduct against public morals;</w:t>
      </w:r>
    </w:p>
    <w:p w:rsidR="008924E5" w:rsidRPr="00BC7F9E" w:rsidRDefault="008924E5" w:rsidP="008924E5">
      <w:pPr>
        <w:widowControl w:val="0"/>
        <w:numPr>
          <w:ilvl w:val="0"/>
          <w:numId w:val="5"/>
        </w:numPr>
        <w:tabs>
          <w:tab w:val="left" w:pos="72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imposed in the last ten years: </w:t>
      </w:r>
    </w:p>
    <w:p w:rsidR="008924E5" w:rsidRPr="00BC7F9E" w:rsidRDefault="008924E5" w:rsidP="008924E5">
      <w:pPr>
        <w:widowControl w:val="0"/>
        <w:numPr>
          <w:ilvl w:val="0"/>
          <w:numId w:val="6"/>
        </w:numPr>
        <w:tabs>
          <w:tab w:val="num" w:pos="1080"/>
        </w:tabs>
        <w:adjustRightInd w:val="0"/>
        <w:spacing w:after="0" w:line="360" w:lineRule="atLeast"/>
        <w:ind w:left="108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violation/offence of violence including but not limited to, all forms of assault; or </w:t>
      </w:r>
    </w:p>
    <w:p w:rsidR="008924E5" w:rsidRPr="00BC7F9E" w:rsidRDefault="008924E5" w:rsidP="008924E5">
      <w:pPr>
        <w:widowControl w:val="0"/>
        <w:numPr>
          <w:ilvl w:val="0"/>
          <w:numId w:val="6"/>
        </w:numPr>
        <w:tabs>
          <w:tab w:val="num" w:pos="1080"/>
        </w:tabs>
        <w:adjustRightInd w:val="0"/>
        <w:spacing w:after="0" w:line="360" w:lineRule="atLeast"/>
        <w:ind w:left="108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violation/offence involving a minor or minors. </w:t>
      </w:r>
    </w:p>
    <w:p w:rsidR="008924E5" w:rsidRPr="00BC7F9E" w:rsidRDefault="008924E5" w:rsidP="008924E5">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imposed at any time: </w:t>
      </w:r>
    </w:p>
    <w:p w:rsidR="008924E5" w:rsidRPr="00BC7F9E" w:rsidRDefault="008924E5" w:rsidP="008924E5">
      <w:pPr>
        <w:widowControl w:val="0"/>
        <w:numPr>
          <w:ilvl w:val="2"/>
          <w:numId w:val="4"/>
        </w:numPr>
        <w:tabs>
          <w:tab w:val="num" w:pos="1080"/>
          <w:tab w:val="num" w:pos="180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violation/offence involving the possession, distribution, or sale of any child-related pornography; </w:t>
      </w:r>
    </w:p>
    <w:p w:rsidR="008924E5" w:rsidRPr="00BC7F9E" w:rsidRDefault="008924E5" w:rsidP="008924E5">
      <w:pPr>
        <w:widowControl w:val="0"/>
        <w:numPr>
          <w:ilvl w:val="2"/>
          <w:numId w:val="4"/>
        </w:numPr>
        <w:tabs>
          <w:tab w:val="num" w:pos="1080"/>
          <w:tab w:val="num" w:pos="180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Any sexual violation/offence involving a minor or minors; or</w:t>
      </w:r>
    </w:p>
    <w:p w:rsidR="008924E5" w:rsidRPr="00BC7F9E" w:rsidRDefault="008924E5" w:rsidP="008924E5">
      <w:pPr>
        <w:widowControl w:val="0"/>
        <w:numPr>
          <w:ilvl w:val="2"/>
          <w:numId w:val="4"/>
        </w:numPr>
        <w:tabs>
          <w:tab w:val="num" w:pos="1080"/>
          <w:tab w:val="num" w:pos="1800"/>
        </w:tabs>
        <w:adjustRightInd w:val="0"/>
        <w:spacing w:after="0" w:line="360" w:lineRule="atLeast"/>
        <w:ind w:left="1080" w:hanging="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violation/offence involving theft or fraud. </w:t>
      </w:r>
    </w:p>
    <w:p w:rsidR="008924E5" w:rsidRPr="00BC7F9E" w:rsidRDefault="008924E5" w:rsidP="008924E5">
      <w:pPr>
        <w:widowControl w:val="0"/>
        <w:tabs>
          <w:tab w:val="left" w:pos="360"/>
          <w:tab w:val="left" w:pos="2908"/>
          <w:tab w:val="left" w:pos="6650"/>
          <w:tab w:val="left" w:pos="10085"/>
        </w:tabs>
        <w:autoSpaceDE w:val="0"/>
        <w:autoSpaceDN w:val="0"/>
        <w:adjustRightInd w:val="0"/>
        <w:spacing w:after="0" w:line="240" w:lineRule="auto"/>
        <w:ind w:left="360" w:hanging="360"/>
        <w:textAlignment w:val="baseline"/>
        <w:rPr>
          <w:rFonts w:ascii="Tahoma" w:eastAsia="Times New Roman" w:hAnsi="Tahoma" w:cs="Tahoma"/>
          <w:b/>
          <w:bCs/>
          <w:color w:val="000000"/>
          <w:sz w:val="24"/>
          <w:szCs w:val="24"/>
          <w:lang w:val="en-US"/>
        </w:rPr>
      </w:pPr>
    </w:p>
    <w:p w:rsidR="008924E5" w:rsidRPr="00BC7F9E" w:rsidRDefault="008924E5" w:rsidP="008924E5">
      <w:pPr>
        <w:widowControl w:val="0"/>
        <w:tabs>
          <w:tab w:val="left" w:pos="360"/>
          <w:tab w:val="left" w:pos="2908"/>
          <w:tab w:val="left" w:pos="6650"/>
          <w:tab w:val="left" w:pos="10085"/>
        </w:tabs>
        <w:autoSpaceDE w:val="0"/>
        <w:autoSpaceDN w:val="0"/>
        <w:adjustRightInd w:val="0"/>
        <w:spacing w:after="0" w:line="240" w:lineRule="auto"/>
        <w:ind w:left="360" w:hanging="360"/>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Written Records</w:t>
      </w:r>
    </w:p>
    <w:p w:rsidR="008924E5" w:rsidRPr="00BC7F9E" w:rsidRDefault="008924E5" w:rsidP="008924E5">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All records will be maintained in a confidential manner and will not be disclosed to others except as required by law, or for use in legal, quasi-legal or disciplinary proceedings.</w:t>
      </w:r>
    </w:p>
    <w:p w:rsidR="008924E5" w:rsidRPr="00BC7F9E" w:rsidRDefault="008924E5" w:rsidP="008924E5">
      <w:pPr>
        <w:widowControl w:val="0"/>
        <w:tabs>
          <w:tab w:val="left" w:pos="360"/>
          <w:tab w:val="left" w:pos="2908"/>
          <w:tab w:val="left" w:pos="6650"/>
          <w:tab w:val="left" w:pos="10085"/>
        </w:tabs>
        <w:autoSpaceDE w:val="0"/>
        <w:autoSpaceDN w:val="0"/>
        <w:adjustRightInd w:val="0"/>
        <w:spacing w:after="0" w:line="240" w:lineRule="auto"/>
        <w:ind w:left="360" w:hanging="360"/>
        <w:textAlignment w:val="baseline"/>
        <w:rPr>
          <w:rFonts w:ascii="Tahoma" w:eastAsia="Times New Roman" w:hAnsi="Tahoma" w:cs="Tahoma"/>
          <w:b/>
          <w:bCs/>
          <w:color w:val="000000"/>
          <w:sz w:val="24"/>
          <w:szCs w:val="24"/>
          <w:lang w:val="en-US"/>
        </w:rPr>
      </w:pPr>
    </w:p>
    <w:p w:rsidR="008924E5" w:rsidRPr="00BC7F9E" w:rsidRDefault="008924E5" w:rsidP="008924E5">
      <w:pPr>
        <w:widowControl w:val="0"/>
        <w:tabs>
          <w:tab w:val="left" w:pos="360"/>
          <w:tab w:val="left" w:pos="6650"/>
          <w:tab w:val="left" w:pos="10085"/>
        </w:tabs>
        <w:autoSpaceDE w:val="0"/>
        <w:autoSpaceDN w:val="0"/>
        <w:adjustRightInd w:val="0"/>
        <w:spacing w:after="0" w:line="240" w:lineRule="auto"/>
        <w:ind w:left="360" w:hanging="360"/>
        <w:jc w:val="center"/>
        <w:textAlignment w:val="baseline"/>
        <w:rPr>
          <w:rFonts w:ascii="Tahoma" w:eastAsia="Times New Roman" w:hAnsi="Tahoma" w:cs="Tahoma"/>
          <w:b/>
          <w:bCs/>
          <w:sz w:val="24"/>
          <w:szCs w:val="24"/>
          <w:lang w:val="en-US"/>
        </w:rPr>
      </w:pPr>
      <w:r w:rsidRPr="00BC7F9E">
        <w:rPr>
          <w:rFonts w:ascii="Tahoma" w:eastAsia="Times New Roman" w:hAnsi="Tahoma" w:cs="Tahoma"/>
          <w:color w:val="000000"/>
          <w:sz w:val="24"/>
          <w:szCs w:val="24"/>
          <w:lang w:val="en-US"/>
        </w:rPr>
        <w:br w:type="page"/>
      </w:r>
      <w:r w:rsidRPr="00BC7F9E">
        <w:rPr>
          <w:rFonts w:ascii="Tahoma" w:eastAsia="Times New Roman" w:hAnsi="Tahoma" w:cs="Tahoma"/>
          <w:b/>
          <w:bCs/>
          <w:sz w:val="24"/>
          <w:szCs w:val="24"/>
          <w:lang w:val="en-US"/>
        </w:rPr>
        <w:lastRenderedPageBreak/>
        <w:t xml:space="preserve">EDMONTON </w:t>
      </w:r>
      <w:proofErr w:type="gramStart"/>
      <w:r w:rsidRPr="00BC7F9E">
        <w:rPr>
          <w:rFonts w:ascii="Tahoma" w:eastAsia="Times New Roman" w:hAnsi="Tahoma" w:cs="Tahoma"/>
          <w:b/>
          <w:bCs/>
          <w:sz w:val="24"/>
          <w:szCs w:val="24"/>
          <w:lang w:val="en-US"/>
        </w:rPr>
        <w:t>RINGETTE  SCREENING</w:t>
      </w:r>
      <w:proofErr w:type="gramEnd"/>
      <w:r w:rsidRPr="00BC7F9E">
        <w:rPr>
          <w:rFonts w:ascii="Tahoma" w:eastAsia="Times New Roman" w:hAnsi="Tahoma" w:cs="Tahoma"/>
          <w:b/>
          <w:bCs/>
          <w:sz w:val="24"/>
          <w:szCs w:val="24"/>
          <w:lang w:val="en-US"/>
        </w:rPr>
        <w:t xml:space="preserve"> DISCLOSURE FORM</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Please print (for identification purposes only): </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b/>
          <w:bCs/>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b/>
          <w:bCs/>
          <w:color w:val="000000"/>
          <w:sz w:val="24"/>
          <w:szCs w:val="24"/>
          <w:lang w:val="en-US"/>
        </w:rPr>
        <w:t>NAME</w:t>
      </w:r>
      <w:r w:rsidRPr="00BC7F9E">
        <w:rPr>
          <w:rFonts w:ascii="Tahoma" w:eastAsia="Times New Roman" w:hAnsi="Tahoma" w:cs="Tahoma"/>
          <w:color w:val="000000"/>
          <w:sz w:val="24"/>
          <w:szCs w:val="24"/>
          <w:lang w:val="en-US"/>
        </w:rPr>
        <w:t>: _____________________________________________________________________________________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 xml:space="preserve">First </w:t>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 xml:space="preserve">Middle </w:t>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 xml:space="preserve">Last </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b/>
          <w:bCs/>
          <w:color w:val="000000"/>
          <w:sz w:val="24"/>
          <w:szCs w:val="24"/>
          <w:lang w:val="en-US"/>
        </w:rPr>
        <w:t>OTHER NAMES YOU HAVE USED</w:t>
      </w:r>
      <w:proofErr w:type="gramStart"/>
      <w:r w:rsidRPr="00BC7F9E">
        <w:rPr>
          <w:rFonts w:ascii="Tahoma" w:eastAsia="Times New Roman" w:hAnsi="Tahoma" w:cs="Tahoma"/>
          <w:b/>
          <w:bCs/>
          <w:color w:val="000000"/>
          <w:sz w:val="24"/>
          <w:szCs w:val="24"/>
          <w:lang w:val="en-US"/>
        </w:rPr>
        <w:t>:</w:t>
      </w:r>
      <w:r w:rsidRPr="00BC7F9E">
        <w:rPr>
          <w:rFonts w:ascii="Tahoma" w:eastAsia="Times New Roman" w:hAnsi="Tahoma" w:cs="Tahoma"/>
          <w:color w:val="000000"/>
          <w:sz w:val="24"/>
          <w:szCs w:val="24"/>
          <w:lang w:val="en-US"/>
        </w:rPr>
        <w:t>_</w:t>
      </w:r>
      <w:proofErr w:type="gramEnd"/>
      <w:r w:rsidRPr="00BC7F9E">
        <w:rPr>
          <w:rFonts w:ascii="Tahoma" w:eastAsia="Times New Roman" w:hAnsi="Tahoma" w:cs="Tahoma"/>
          <w:color w:val="000000"/>
          <w:sz w:val="24"/>
          <w:szCs w:val="24"/>
          <w:lang w:val="en-US"/>
        </w:rPr>
        <w:t>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b/>
          <w:bCs/>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r w:rsidRPr="00BC7F9E">
        <w:rPr>
          <w:rFonts w:ascii="Tahoma" w:eastAsia="Times New Roman" w:hAnsi="Tahoma" w:cs="Tahoma"/>
          <w:b/>
          <w:bCs/>
          <w:color w:val="000000"/>
          <w:sz w:val="24"/>
          <w:szCs w:val="24"/>
          <w:lang w:val="en-US"/>
        </w:rPr>
        <w:t>CURRENT PERMANENT ADDRESS</w:t>
      </w:r>
      <w:r w:rsidRPr="00BC7F9E">
        <w:rPr>
          <w:rFonts w:ascii="Tahoma" w:eastAsia="Times New Roman" w:hAnsi="Tahoma" w:cs="Tahoma"/>
          <w:color w:val="000000"/>
          <w:sz w:val="24"/>
          <w:szCs w:val="24"/>
          <w:lang w:val="en-US"/>
        </w:rPr>
        <w:t xml:space="preserve">: </w:t>
      </w: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____________________________________________________________________________________________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Street</w:t>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City</w:t>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Province</w:t>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Postal</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b/>
          <w:bCs/>
          <w:color w:val="000000"/>
          <w:sz w:val="24"/>
          <w:szCs w:val="24"/>
          <w:lang w:val="en-US"/>
        </w:rPr>
        <w:t>DATE OF BIRTH:</w:t>
      </w:r>
      <w:r w:rsidRPr="00BC7F9E">
        <w:rPr>
          <w:rFonts w:ascii="Tahoma" w:eastAsia="Times New Roman" w:hAnsi="Tahoma" w:cs="Tahoma"/>
          <w:color w:val="000000"/>
          <w:sz w:val="24"/>
          <w:szCs w:val="24"/>
          <w:lang w:val="en-US"/>
        </w:rPr>
        <w:t xml:space="preserve"> ________________________________________</w:t>
      </w:r>
      <w:r w:rsidRPr="00BC7F9E">
        <w:rPr>
          <w:rFonts w:ascii="Tahoma" w:eastAsia="Times New Roman" w:hAnsi="Tahoma" w:cs="Tahoma"/>
          <w:color w:val="000000"/>
          <w:sz w:val="24"/>
          <w:szCs w:val="24"/>
          <w:lang w:val="en-US"/>
        </w:rPr>
        <w:tab/>
      </w:r>
      <w:r w:rsidRPr="00BC7F9E">
        <w:rPr>
          <w:rFonts w:ascii="Tahoma" w:eastAsia="Times New Roman" w:hAnsi="Tahoma" w:cs="Tahoma"/>
          <w:b/>
          <w:bCs/>
          <w:color w:val="000000"/>
          <w:sz w:val="24"/>
          <w:szCs w:val="24"/>
          <w:lang w:val="en-US"/>
        </w:rPr>
        <w:t>GENDER</w:t>
      </w:r>
      <w:r w:rsidRPr="00BC7F9E">
        <w:rPr>
          <w:rFonts w:ascii="Tahoma" w:eastAsia="Times New Roman" w:hAnsi="Tahoma" w:cs="Tahoma"/>
          <w:color w:val="000000"/>
          <w:sz w:val="24"/>
          <w:szCs w:val="24"/>
          <w:lang w:val="en-US"/>
        </w:rPr>
        <w:t>:  ____________________</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r>
      <w:r w:rsidRPr="00BC7F9E">
        <w:rPr>
          <w:rFonts w:ascii="Tahoma" w:eastAsia="Times New Roman" w:hAnsi="Tahoma" w:cs="Tahoma"/>
          <w:color w:val="000000"/>
          <w:sz w:val="24"/>
          <w:szCs w:val="24"/>
          <w:lang w:val="en-US"/>
        </w:rPr>
        <w:tab/>
        <w:t>Month/Day/Year</w:t>
      </w:r>
    </w:p>
    <w:p w:rsidR="008924E5" w:rsidRPr="00BC7F9E" w:rsidRDefault="008924E5" w:rsidP="008924E5">
      <w:pPr>
        <w:widowControl w:val="0"/>
        <w:numPr>
          <w:ilvl w:val="3"/>
          <w:numId w:val="4"/>
        </w:numPr>
        <w:tabs>
          <w:tab w:val="left" w:pos="0"/>
        </w:tabs>
        <w:autoSpaceDE w:val="0"/>
        <w:autoSpaceDN w:val="0"/>
        <w:adjustRightInd w:val="0"/>
        <w:spacing w:after="0" w:line="300" w:lineRule="atLeast"/>
        <w:ind w:hanging="357"/>
        <w:jc w:val="both"/>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Have you ever been convicted of a criminal conviction or been sanctioned by an independent body (sport body, private tribunal, government agency, etc.) for which a pardon has not been granted?  Note: Failure to disclose a conviction/sanction for which a pardon has not been granted may be considered an intentional omission and subject to failure of screening requirements as required by the Club’s Screening Policy.</w:t>
      </w:r>
    </w:p>
    <w:p w:rsidR="008924E5" w:rsidRPr="00BC7F9E" w:rsidRDefault="008924E5" w:rsidP="008924E5">
      <w:pPr>
        <w:tabs>
          <w:tab w:val="left" w:pos="36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Yes ________   No________ If yes, please describe below:</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Name or Type of Offense: ___________________________________________________________________________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Name and Jurisdiction of Court/Tribunal: 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Year Convicted: _________________Age When Convicted:  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Penalty or Punishment Imposed: ______________________________________________________________________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lastRenderedPageBreak/>
        <w:t>Further Explanation: ________________________________________________________________________________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_________________________________________________________________________________________________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For more than one conviction please attach additional page(s) as necessary.</w:t>
      </w:r>
    </w:p>
    <w:p w:rsidR="008924E5" w:rsidRPr="00BC7F9E" w:rsidRDefault="008924E5" w:rsidP="008924E5">
      <w:pPr>
        <w:widowControl w:val="0"/>
        <w:numPr>
          <w:ilvl w:val="3"/>
          <w:numId w:val="4"/>
        </w:numPr>
        <w:tabs>
          <w:tab w:val="left" w:pos="0"/>
        </w:tabs>
        <w:autoSpaceDE w:val="0"/>
        <w:autoSpaceDN w:val="0"/>
        <w:adjustRightInd w:val="0"/>
        <w:spacing w:after="0" w:line="360" w:lineRule="atLeast"/>
        <w:jc w:val="both"/>
        <w:textAlignment w:val="baseline"/>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Are criminal charges or any other charges, including those from a sport body, private tribunal or government agency, currently pending or threatened against you?     Yes_______  No_______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ab/>
        <w:t>If yes, please explain for each pending charge:</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Name or Type of Offense: __________________________________________________________________________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Name and Jurisdiction of Court/Tribunal: ______________________________________________________________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Age When You Allegedly Committed the Crime:  ________________________________________________________</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Further Explanation</w:t>
      </w:r>
      <w:proofErr w:type="gramStart"/>
      <w:r w:rsidRPr="00BC7F9E">
        <w:rPr>
          <w:rFonts w:ascii="Tahoma" w:eastAsia="Times New Roman" w:hAnsi="Tahoma" w:cs="Tahoma"/>
          <w:color w:val="000000"/>
          <w:sz w:val="24"/>
          <w:szCs w:val="24"/>
          <w:lang w:val="en-US"/>
        </w:rPr>
        <w:t>:_</w:t>
      </w:r>
      <w:proofErr w:type="gramEnd"/>
      <w:r w:rsidRPr="00BC7F9E">
        <w:rPr>
          <w:rFonts w:ascii="Tahoma" w:eastAsia="Times New Roman" w:hAnsi="Tahoma" w:cs="Tahoma"/>
          <w:color w:val="000000"/>
          <w:sz w:val="24"/>
          <w:szCs w:val="24"/>
          <w:lang w:val="en-US"/>
        </w:rPr>
        <w:t>______________________________________________________________________________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________________________________________________________________________________________________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________________________________________________________________________________________________</w:t>
      </w: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color w:val="000000"/>
          <w:sz w:val="24"/>
          <w:szCs w:val="24"/>
          <w:lang w:val="en-US"/>
        </w:rPr>
      </w:pPr>
    </w:p>
    <w:p w:rsidR="008924E5" w:rsidRPr="00BC7F9E" w:rsidRDefault="008924E5" w:rsidP="008924E5">
      <w:pPr>
        <w:tabs>
          <w:tab w:val="left" w:pos="-360"/>
        </w:tabs>
        <w:autoSpaceDE w:val="0"/>
        <w:autoSpaceDN w:val="0"/>
        <w:adjustRightInd w:val="0"/>
        <w:spacing w:after="0" w:line="240" w:lineRule="auto"/>
        <w:ind w:left="-360"/>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Certification</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sz w:val="24"/>
          <w:szCs w:val="24"/>
          <w:lang w:val="en-US"/>
        </w:rPr>
      </w:pPr>
      <w:r w:rsidRPr="00BC7F9E">
        <w:rPr>
          <w:rFonts w:ascii="Tahoma" w:eastAsia="Times New Roman" w:hAnsi="Tahoma" w:cs="Tahoma"/>
          <w:sz w:val="24"/>
          <w:szCs w:val="24"/>
          <w:lang w:val="en-US"/>
        </w:rPr>
        <w:t>The answers on this Form are truthful, accurate and complete.</w:t>
      </w: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sz w:val="24"/>
          <w:szCs w:val="24"/>
          <w:lang w:val="en-US"/>
        </w:rPr>
      </w:pPr>
    </w:p>
    <w:p w:rsidR="008924E5" w:rsidRPr="00BC7F9E" w:rsidRDefault="008924E5" w:rsidP="008924E5">
      <w:pPr>
        <w:tabs>
          <w:tab w:val="left" w:pos="0"/>
        </w:tabs>
        <w:autoSpaceDE w:val="0"/>
        <w:autoSpaceDN w:val="0"/>
        <w:adjustRightInd w:val="0"/>
        <w:spacing w:after="0" w:line="240" w:lineRule="auto"/>
        <w:ind w:hanging="360"/>
        <w:rPr>
          <w:rFonts w:ascii="Tahoma" w:eastAsia="Times New Roman" w:hAnsi="Tahoma" w:cs="Tahoma"/>
          <w:sz w:val="24"/>
          <w:szCs w:val="24"/>
          <w:lang w:val="en-US"/>
        </w:rPr>
      </w:pPr>
      <w:r w:rsidRPr="00BC7F9E">
        <w:rPr>
          <w:rFonts w:ascii="Tahoma" w:eastAsia="Times New Roman" w:hAnsi="Tahoma" w:cs="Tahoma"/>
          <w:sz w:val="24"/>
          <w:szCs w:val="24"/>
          <w:lang w:val="en-US"/>
        </w:rPr>
        <w:t>Signature: __________________________________</w:t>
      </w:r>
      <w:r w:rsidRPr="00BC7F9E">
        <w:rPr>
          <w:rFonts w:ascii="Tahoma" w:eastAsia="Times New Roman" w:hAnsi="Tahoma" w:cs="Tahoma"/>
          <w:sz w:val="24"/>
          <w:szCs w:val="24"/>
          <w:lang w:val="en-US"/>
        </w:rPr>
        <w:tab/>
      </w:r>
      <w:r w:rsidRPr="00BC7F9E">
        <w:rPr>
          <w:rFonts w:ascii="Tahoma" w:eastAsia="Times New Roman" w:hAnsi="Tahoma" w:cs="Tahoma"/>
          <w:sz w:val="24"/>
          <w:szCs w:val="24"/>
          <w:lang w:val="en-US"/>
        </w:rPr>
        <w:tab/>
        <w:t>Date: ______________________</w:t>
      </w:r>
    </w:p>
    <w:p w:rsidR="00A35A95" w:rsidRDefault="00A35A95">
      <w:bookmarkStart w:id="0" w:name="_GoBack"/>
      <w:bookmarkEnd w:id="0"/>
    </w:p>
    <w:sectPr w:rsidR="00A35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2903"/>
    <w:multiLevelType w:val="hybridMultilevel"/>
    <w:tmpl w:val="500EAEA0"/>
    <w:lvl w:ilvl="0" w:tplc="D996E35C">
      <w:start w:val="1"/>
      <w:numFmt w:val="decimal"/>
      <w:lvlText w:val="%1."/>
      <w:lvlJc w:val="left"/>
      <w:pPr>
        <w:tabs>
          <w:tab w:val="num" w:pos="360"/>
        </w:tabs>
        <w:ind w:left="360" w:hanging="360"/>
      </w:pPr>
      <w:rPr>
        <w:rFonts w:cs="Times New Roman"/>
        <w:b w:val="0"/>
        <w:bCs w:val="0"/>
        <w:strike w:val="0"/>
        <w:color w:val="000000" w:themeColor="text1"/>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3E9E909C">
      <w:start w:val="1"/>
      <w:numFmt w:val="lowerLetter"/>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461021B3"/>
    <w:multiLevelType w:val="hybridMultilevel"/>
    <w:tmpl w:val="FAA89052"/>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0C48B3"/>
    <w:multiLevelType w:val="hybridMultilevel"/>
    <w:tmpl w:val="37702CD2"/>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6571A65"/>
    <w:multiLevelType w:val="hybridMultilevel"/>
    <w:tmpl w:val="BF860242"/>
    <w:lvl w:ilvl="0" w:tplc="AD16D6C8">
      <w:start w:val="1"/>
      <w:numFmt w:val="lowerLetter"/>
      <w:lvlText w:val="%1)"/>
      <w:lvlJc w:val="left"/>
      <w:pPr>
        <w:tabs>
          <w:tab w:val="num" w:pos="720"/>
        </w:tabs>
        <w:ind w:left="720" w:hanging="360"/>
      </w:pPr>
      <w:rPr>
        <w:rFonts w:cs="Times New Roman" w:hint="default"/>
      </w:rPr>
    </w:lvl>
    <w:lvl w:ilvl="1" w:tplc="FE441E12">
      <w:start w:val="18"/>
      <w:numFmt w:val="decimal"/>
      <w:lvlText w:val="%2."/>
      <w:lvlJc w:val="left"/>
      <w:pPr>
        <w:tabs>
          <w:tab w:val="num" w:pos="180"/>
        </w:tabs>
        <w:ind w:left="1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9CC2174"/>
    <w:multiLevelType w:val="hybridMultilevel"/>
    <w:tmpl w:val="12627F1E"/>
    <w:lvl w:ilvl="0" w:tplc="2020DB1E">
      <w:start w:val="1"/>
      <w:numFmt w:val="lowerRoman"/>
      <w:lvlText w:val="%1."/>
      <w:lvlJc w:val="left"/>
      <w:pPr>
        <w:tabs>
          <w:tab w:val="num" w:pos="1350"/>
        </w:tabs>
        <w:ind w:left="1350" w:hanging="720"/>
      </w:pPr>
      <w:rPr>
        <w:rFonts w:ascii="Arial" w:eastAsia="Times New Roman" w:hAnsi="Arial" w:cs="Times New Roman"/>
      </w:rPr>
    </w:lvl>
    <w:lvl w:ilvl="1" w:tplc="2B1AD120">
      <w:start w:val="1"/>
      <w:numFmt w:val="lowerLetter"/>
      <w:lvlText w:val="%2)"/>
      <w:lvlJc w:val="left"/>
      <w:pPr>
        <w:tabs>
          <w:tab w:val="num" w:pos="1350"/>
        </w:tabs>
        <w:ind w:left="1350" w:hanging="360"/>
      </w:pPr>
      <w:rPr>
        <w:rFonts w:cs="Times New Roman" w:hint="default"/>
      </w:rPr>
    </w:lvl>
    <w:lvl w:ilvl="2" w:tplc="4D1A6CCA">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6D83168E"/>
    <w:multiLevelType w:val="hybridMultilevel"/>
    <w:tmpl w:val="0420A728"/>
    <w:lvl w:ilvl="0" w:tplc="3BA0B2DC">
      <w:start w:val="1"/>
      <w:numFmt w:val="lowerRoman"/>
      <w:lvlText w:val="%1."/>
      <w:lvlJc w:val="left"/>
      <w:pPr>
        <w:tabs>
          <w:tab w:val="num" w:pos="900"/>
        </w:tabs>
        <w:ind w:left="900" w:hanging="18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E5"/>
    <w:rsid w:val="008924E5"/>
    <w:rsid w:val="00A3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2015-08-18T20:24:00Z</dcterms:created>
  <dcterms:modified xsi:type="dcterms:W3CDTF">2015-08-18T20:25:00Z</dcterms:modified>
</cp:coreProperties>
</file>