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CA6" w:rsidRDefault="00FD012C">
      <w:pPr>
        <w:pStyle w:val="normal0"/>
        <w:contextualSpacing w:val="0"/>
        <w:jc w:val="center"/>
        <w:rPr>
          <w:b/>
          <w:sz w:val="28"/>
          <w:szCs w:val="28"/>
        </w:rPr>
      </w:pPr>
      <w:bookmarkStart w:id="0" w:name="_GoBack"/>
      <w:bookmarkEnd w:id="0"/>
      <w:r>
        <w:rPr>
          <w:b/>
          <w:sz w:val="28"/>
          <w:szCs w:val="28"/>
        </w:rPr>
        <w:t>Red Deer Pond Hockey Drug &amp; Alcohol Use Policy</w:t>
      </w:r>
    </w:p>
    <w:p w:rsidR="00082CA6" w:rsidRDefault="00FD012C">
      <w:pPr>
        <w:pStyle w:val="normal0"/>
        <w:contextualSpacing w:val="0"/>
        <w:rPr>
          <w:sz w:val="20"/>
          <w:szCs w:val="20"/>
        </w:rPr>
      </w:pPr>
      <w:r>
        <w:rPr>
          <w:sz w:val="20"/>
          <w:szCs w:val="20"/>
        </w:rPr>
        <w:t xml:space="preserve"> </w:t>
      </w:r>
    </w:p>
    <w:p w:rsidR="00082CA6" w:rsidRDefault="00FD012C">
      <w:pPr>
        <w:pStyle w:val="normal0"/>
        <w:contextualSpacing w:val="0"/>
        <w:rPr>
          <w:sz w:val="20"/>
          <w:szCs w:val="20"/>
        </w:rPr>
      </w:pPr>
      <w:r>
        <w:rPr>
          <w:sz w:val="20"/>
          <w:szCs w:val="20"/>
        </w:rPr>
        <w:t>Red Deer Pond Hockey is a family oriented organization, which believes that all youth should have the opportunity to play hockey in a fun and supportive environment.</w:t>
      </w:r>
      <w:r>
        <w:rPr>
          <w:sz w:val="20"/>
          <w:szCs w:val="20"/>
        </w:rPr>
        <w:t xml:space="preserve"> As such, RDPH endorses a Zero Tolerance policy in relation to alcohol, cannabis, or drug use. No volunteer or player shall partake in the use of alcohol, cannabis or illegal drugs during its programs and activities, nor shall any volunteer or player be im</w:t>
      </w:r>
      <w:r>
        <w:rPr>
          <w:sz w:val="20"/>
          <w:szCs w:val="20"/>
        </w:rPr>
        <w:t>paired by any substances (alcohol, cannabis, prescription or illegal drugs) while attending RDPH programs, events or activities.</w:t>
      </w:r>
    </w:p>
    <w:p w:rsidR="00082CA6" w:rsidRDefault="00082CA6">
      <w:pPr>
        <w:pStyle w:val="normal0"/>
        <w:contextualSpacing w:val="0"/>
        <w:rPr>
          <w:sz w:val="20"/>
          <w:szCs w:val="20"/>
        </w:rPr>
      </w:pPr>
    </w:p>
    <w:p w:rsidR="00082CA6" w:rsidRDefault="00FD012C">
      <w:pPr>
        <w:pStyle w:val="normal0"/>
        <w:contextualSpacing w:val="0"/>
        <w:rPr>
          <w:sz w:val="20"/>
          <w:szCs w:val="20"/>
        </w:rPr>
      </w:pPr>
      <w:r>
        <w:rPr>
          <w:sz w:val="20"/>
          <w:szCs w:val="20"/>
        </w:rPr>
        <w:t>Anyone who has reasonable suspicion to believe that a player is impaired is responsible to immediately report it to the player</w:t>
      </w:r>
      <w:r>
        <w:rPr>
          <w:sz w:val="20"/>
          <w:szCs w:val="20"/>
        </w:rPr>
        <w:t>’s coach, game official and the respective Division Coordinator, who at their discretion will determine if the player will be permitted to participate in the scheduled program or activity. The player will be released to the custody of their parent/guardian</w:t>
      </w:r>
      <w:r>
        <w:rPr>
          <w:sz w:val="20"/>
          <w:szCs w:val="20"/>
        </w:rPr>
        <w:t>, who will be informed of the suspected infraction.</w:t>
      </w:r>
    </w:p>
    <w:p w:rsidR="00082CA6" w:rsidRDefault="00082CA6">
      <w:pPr>
        <w:pStyle w:val="normal0"/>
        <w:contextualSpacing w:val="0"/>
        <w:rPr>
          <w:sz w:val="20"/>
          <w:szCs w:val="20"/>
        </w:rPr>
      </w:pPr>
    </w:p>
    <w:p w:rsidR="00082CA6" w:rsidRDefault="00FD012C">
      <w:pPr>
        <w:pStyle w:val="normal0"/>
        <w:contextualSpacing w:val="0"/>
        <w:rPr>
          <w:sz w:val="20"/>
          <w:szCs w:val="20"/>
        </w:rPr>
      </w:pPr>
      <w:r>
        <w:rPr>
          <w:sz w:val="20"/>
          <w:szCs w:val="20"/>
        </w:rPr>
        <w:t>Anyone who has reasonable suspicion to believe that a coach or team volunteer is impaired is responsible to immediately inform the game official and the respective Division Coordinator, who at their disc</w:t>
      </w:r>
      <w:r>
        <w:rPr>
          <w:sz w:val="20"/>
          <w:szCs w:val="20"/>
        </w:rPr>
        <w:t>retion will determine if the coach/volunteer will be permitted to participate in the scheduled program or activity.</w:t>
      </w:r>
    </w:p>
    <w:p w:rsidR="00082CA6" w:rsidRDefault="00082CA6">
      <w:pPr>
        <w:pStyle w:val="normal0"/>
        <w:contextualSpacing w:val="0"/>
        <w:rPr>
          <w:sz w:val="20"/>
          <w:szCs w:val="20"/>
        </w:rPr>
      </w:pPr>
    </w:p>
    <w:p w:rsidR="00082CA6" w:rsidRDefault="00FD012C">
      <w:pPr>
        <w:pStyle w:val="normal0"/>
        <w:contextualSpacing w:val="0"/>
        <w:rPr>
          <w:sz w:val="20"/>
          <w:szCs w:val="20"/>
        </w:rPr>
      </w:pPr>
      <w:r>
        <w:rPr>
          <w:sz w:val="20"/>
          <w:szCs w:val="20"/>
        </w:rPr>
        <w:t>Any player or coach/volunteer who has been removed for reason of impairment will be asked to leave the premises. Refusal to leave may resul</w:t>
      </w:r>
      <w:r>
        <w:rPr>
          <w:sz w:val="20"/>
          <w:szCs w:val="20"/>
        </w:rPr>
        <w:t xml:space="preserve">t in further action with the facility owner/designate and local law enforcement. </w:t>
      </w:r>
    </w:p>
    <w:p w:rsidR="00082CA6" w:rsidRDefault="00082CA6">
      <w:pPr>
        <w:pStyle w:val="normal0"/>
        <w:contextualSpacing w:val="0"/>
        <w:rPr>
          <w:sz w:val="20"/>
          <w:szCs w:val="20"/>
        </w:rPr>
      </w:pPr>
    </w:p>
    <w:p w:rsidR="00082CA6" w:rsidRDefault="00FD012C">
      <w:pPr>
        <w:pStyle w:val="normal0"/>
        <w:contextualSpacing w:val="0"/>
        <w:rPr>
          <w:sz w:val="20"/>
          <w:szCs w:val="20"/>
        </w:rPr>
      </w:pPr>
      <w:r>
        <w:rPr>
          <w:sz w:val="20"/>
          <w:szCs w:val="20"/>
        </w:rPr>
        <w:t>Failure to comply with this policy will result in disciplinary action in accordance with RDPH policy.</w:t>
      </w:r>
    </w:p>
    <w:p w:rsidR="00082CA6" w:rsidRDefault="00082CA6">
      <w:pPr>
        <w:pStyle w:val="normal0"/>
        <w:contextualSpacing w:val="0"/>
        <w:rPr>
          <w:sz w:val="20"/>
          <w:szCs w:val="20"/>
        </w:rPr>
      </w:pPr>
    </w:p>
    <w:p w:rsidR="00082CA6" w:rsidRDefault="00082CA6">
      <w:pPr>
        <w:pStyle w:val="normal0"/>
        <w:contextualSpacing w:val="0"/>
        <w:rPr>
          <w:sz w:val="20"/>
          <w:szCs w:val="20"/>
        </w:rPr>
      </w:pPr>
    </w:p>
    <w:sectPr w:rsidR="00082CA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82CA6"/>
    <w:rsid w:val="00082CA6"/>
    <w:rsid w:val="00FD012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1431</Characters>
  <Application>Microsoft Macintosh Word</Application>
  <DocSecurity>0</DocSecurity>
  <Lines>11</Lines>
  <Paragraphs>3</Paragraphs>
  <ScaleCrop>false</ScaleCrop>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Cheryl &amp; Mike Talma</cp:lastModifiedBy>
  <cp:revision>2</cp:revision>
  <dcterms:created xsi:type="dcterms:W3CDTF">2018-11-18T18:12:00Z</dcterms:created>
  <dcterms:modified xsi:type="dcterms:W3CDTF">2018-11-18T18:12:00Z</dcterms:modified>
</cp:coreProperties>
</file>