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01" w:rsidRDefault="0032270E">
      <w:pPr>
        <w:spacing w:before="30"/>
        <w:ind w:left="102" w:right="155"/>
        <w:rPr>
          <w:rFonts w:ascii="Tahoma" w:eastAsia="Tahoma" w:hAnsi="Tahoma" w:cs="Tahoma"/>
          <w:sz w:val="29"/>
          <w:szCs w:val="29"/>
        </w:rPr>
      </w:pPr>
      <w:bookmarkStart w:id="0" w:name="_GoBack"/>
      <w:bookmarkEnd w:id="0"/>
      <w:proofErr w:type="spellStart"/>
      <w:r>
        <w:rPr>
          <w:rFonts w:ascii="Tahoma"/>
          <w:b/>
          <w:w w:val="90"/>
          <w:sz w:val="29"/>
        </w:rPr>
        <w:t>Quilchena</w:t>
      </w:r>
      <w:proofErr w:type="spellEnd"/>
      <w:r>
        <w:rPr>
          <w:rFonts w:ascii="Tahoma"/>
          <w:b/>
          <w:spacing w:val="11"/>
          <w:w w:val="90"/>
          <w:sz w:val="29"/>
        </w:rPr>
        <w:t xml:space="preserve"> </w:t>
      </w:r>
      <w:r>
        <w:rPr>
          <w:rFonts w:ascii="Tahoma"/>
          <w:b/>
          <w:w w:val="90"/>
          <w:sz w:val="29"/>
        </w:rPr>
        <w:t>South</w:t>
      </w:r>
      <w:r>
        <w:rPr>
          <w:rFonts w:ascii="Tahoma"/>
          <w:b/>
          <w:spacing w:val="11"/>
          <w:w w:val="90"/>
          <w:sz w:val="29"/>
        </w:rPr>
        <w:t xml:space="preserve"> </w:t>
      </w:r>
      <w:r>
        <w:rPr>
          <w:rFonts w:ascii="Tahoma"/>
          <w:b/>
          <w:w w:val="90"/>
          <w:sz w:val="29"/>
        </w:rPr>
        <w:t>Di</w:t>
      </w:r>
      <w:r>
        <w:rPr>
          <w:rFonts w:ascii="Tahoma"/>
          <w:b/>
          <w:spacing w:val="1"/>
          <w:w w:val="90"/>
          <w:sz w:val="29"/>
        </w:rPr>
        <w:t>amond</w:t>
      </w:r>
      <w:r>
        <w:rPr>
          <w:rFonts w:ascii="Tahoma"/>
          <w:b/>
          <w:spacing w:val="11"/>
          <w:w w:val="90"/>
          <w:sz w:val="29"/>
        </w:rPr>
        <w:t xml:space="preserve"> </w:t>
      </w:r>
      <w:r>
        <w:rPr>
          <w:rFonts w:ascii="Tahoma"/>
          <w:b/>
          <w:w w:val="90"/>
          <w:sz w:val="29"/>
        </w:rPr>
        <w:t>(Minor A)</w:t>
      </w:r>
      <w:r>
        <w:rPr>
          <w:rFonts w:ascii="Tahoma"/>
          <w:b/>
          <w:spacing w:val="12"/>
          <w:w w:val="90"/>
          <w:sz w:val="29"/>
        </w:rPr>
        <w:t xml:space="preserve"> </w:t>
      </w:r>
      <w:r>
        <w:rPr>
          <w:rFonts w:ascii="Tahoma"/>
          <w:b/>
          <w:w w:val="90"/>
          <w:sz w:val="29"/>
        </w:rPr>
        <w:t>Field</w:t>
      </w:r>
      <w:r>
        <w:rPr>
          <w:rFonts w:ascii="Tahoma"/>
          <w:b/>
          <w:spacing w:val="11"/>
          <w:w w:val="90"/>
          <w:sz w:val="29"/>
        </w:rPr>
        <w:t xml:space="preserve"> </w:t>
      </w:r>
      <w:r>
        <w:rPr>
          <w:rFonts w:ascii="Tahoma"/>
          <w:b/>
          <w:w w:val="90"/>
          <w:sz w:val="29"/>
        </w:rPr>
        <w:t>Set</w:t>
      </w:r>
      <w:r>
        <w:rPr>
          <w:rFonts w:ascii="Tahoma"/>
          <w:b/>
          <w:spacing w:val="11"/>
          <w:w w:val="90"/>
          <w:sz w:val="29"/>
        </w:rPr>
        <w:t xml:space="preserve"> </w:t>
      </w:r>
      <w:r>
        <w:rPr>
          <w:rFonts w:ascii="Tahoma"/>
          <w:b/>
          <w:w w:val="90"/>
          <w:sz w:val="29"/>
        </w:rPr>
        <w:t>Up</w:t>
      </w:r>
    </w:p>
    <w:p w:rsidR="006A0601" w:rsidRDefault="006A0601">
      <w:pPr>
        <w:spacing w:before="17" w:line="360" w:lineRule="exact"/>
        <w:rPr>
          <w:sz w:val="36"/>
          <w:szCs w:val="36"/>
        </w:rPr>
      </w:pPr>
    </w:p>
    <w:p w:rsidR="006A0601" w:rsidRDefault="0032270E">
      <w:pPr>
        <w:pStyle w:val="BodyText"/>
        <w:spacing w:before="0"/>
        <w:ind w:left="102" w:right="155" w:firstLine="0"/>
      </w:pP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diamond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very</w:t>
      </w:r>
      <w:r>
        <w:rPr>
          <w:spacing w:val="10"/>
          <w:w w:val="95"/>
        </w:rPr>
        <w:t xml:space="preserve"> </w:t>
      </w:r>
      <w:r>
        <w:rPr>
          <w:w w:val="95"/>
        </w:rPr>
        <w:t>different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Elm</w:t>
      </w:r>
      <w:r>
        <w:rPr>
          <w:spacing w:val="10"/>
          <w:w w:val="95"/>
        </w:rPr>
        <w:t xml:space="preserve"> </w:t>
      </w:r>
      <w:r>
        <w:rPr>
          <w:w w:val="95"/>
        </w:rPr>
        <w:t>Park,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clay</w:t>
      </w:r>
      <w:r>
        <w:rPr>
          <w:spacing w:val="10"/>
          <w:w w:val="95"/>
        </w:rPr>
        <w:t xml:space="preserve"> </w:t>
      </w:r>
      <w:r>
        <w:rPr>
          <w:w w:val="95"/>
        </w:rPr>
        <w:t>infield,</w:t>
      </w:r>
      <w:r>
        <w:rPr>
          <w:spacing w:val="10"/>
          <w:w w:val="95"/>
        </w:rPr>
        <w:t xml:space="preserve"> </w:t>
      </w:r>
      <w:r>
        <w:rPr>
          <w:w w:val="95"/>
        </w:rPr>
        <w:t>only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clay</w:t>
      </w:r>
      <w:r>
        <w:rPr>
          <w:w w:val="103"/>
        </w:rPr>
        <w:t xml:space="preserve"> </w:t>
      </w:r>
      <w:r>
        <w:rPr>
          <w:w w:val="95"/>
        </w:rPr>
        <w:t>mound,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sand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pea</w:t>
      </w:r>
      <w:r>
        <w:rPr>
          <w:spacing w:val="4"/>
          <w:w w:val="95"/>
        </w:rPr>
        <w:t xml:space="preserve"> </w:t>
      </w:r>
      <w:r>
        <w:rPr>
          <w:w w:val="95"/>
        </w:rPr>
        <w:t>gravel</w:t>
      </w:r>
      <w:r>
        <w:rPr>
          <w:spacing w:val="4"/>
          <w:w w:val="95"/>
        </w:rPr>
        <w:t xml:space="preserve"> </w:t>
      </w:r>
      <w:r>
        <w:rPr>
          <w:w w:val="95"/>
        </w:rPr>
        <w:t>around</w:t>
      </w:r>
      <w:r>
        <w:rPr>
          <w:spacing w:val="4"/>
          <w:w w:val="95"/>
        </w:rPr>
        <w:t xml:space="preserve"> </w:t>
      </w:r>
      <w:r>
        <w:rPr>
          <w:w w:val="95"/>
        </w:rPr>
        <w:t>home</w:t>
      </w:r>
      <w:r>
        <w:rPr>
          <w:spacing w:val="4"/>
          <w:w w:val="95"/>
        </w:rPr>
        <w:t xml:space="preserve"> </w:t>
      </w:r>
      <w:r>
        <w:rPr>
          <w:w w:val="95"/>
        </w:rPr>
        <w:t>plate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1</w:t>
      </w:r>
      <w:r>
        <w:rPr>
          <w:spacing w:val="-2"/>
          <w:w w:val="95"/>
        </w:rPr>
        <w:t>st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3rd</w:t>
      </w:r>
      <w:r>
        <w:rPr>
          <w:spacing w:val="3"/>
          <w:w w:val="95"/>
        </w:rPr>
        <w:t xml:space="preserve"> </w:t>
      </w:r>
      <w:r>
        <w:rPr>
          <w:w w:val="95"/>
        </w:rPr>
        <w:t>base</w:t>
      </w:r>
      <w:r>
        <w:rPr>
          <w:spacing w:val="4"/>
          <w:w w:val="95"/>
        </w:rPr>
        <w:t xml:space="preserve"> </w:t>
      </w:r>
      <w:r>
        <w:rPr>
          <w:w w:val="95"/>
        </w:rPr>
        <w:t>paths.</w:t>
      </w:r>
    </w:p>
    <w:p w:rsidR="006A0601" w:rsidRDefault="006A0601">
      <w:pPr>
        <w:spacing w:before="16" w:line="280" w:lineRule="exact"/>
        <w:rPr>
          <w:sz w:val="28"/>
          <w:szCs w:val="28"/>
        </w:rPr>
      </w:pPr>
    </w:p>
    <w:p w:rsidR="006A0601" w:rsidRPr="0032270E" w:rsidRDefault="0032270E">
      <w:pPr>
        <w:pStyle w:val="Heading1"/>
        <w:ind w:right="155"/>
        <w:rPr>
          <w:b w:val="0"/>
          <w:bCs w:val="0"/>
        </w:rPr>
      </w:pPr>
      <w:r w:rsidRPr="0032270E">
        <w:rPr>
          <w:w w:val="85"/>
        </w:rPr>
        <w:t>The</w:t>
      </w:r>
      <w:r w:rsidRPr="0032270E">
        <w:rPr>
          <w:spacing w:val="8"/>
          <w:w w:val="85"/>
        </w:rPr>
        <w:t xml:space="preserve"> </w:t>
      </w:r>
      <w:r w:rsidRPr="0032270E">
        <w:rPr>
          <w:w w:val="85"/>
        </w:rPr>
        <w:t>following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items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need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to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be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completed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in</w:t>
      </w:r>
      <w:r w:rsidRPr="0032270E">
        <w:rPr>
          <w:spacing w:val="8"/>
          <w:w w:val="85"/>
        </w:rPr>
        <w:t xml:space="preserve"> </w:t>
      </w:r>
      <w:r w:rsidRPr="0032270E">
        <w:rPr>
          <w:w w:val="85"/>
        </w:rPr>
        <w:t>sequence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as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part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of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the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field</w:t>
      </w:r>
      <w:r w:rsidRPr="0032270E">
        <w:rPr>
          <w:spacing w:val="9"/>
          <w:w w:val="85"/>
        </w:rPr>
        <w:t xml:space="preserve"> </w:t>
      </w:r>
      <w:proofErr w:type="gramStart"/>
      <w:r w:rsidRPr="0032270E">
        <w:rPr>
          <w:w w:val="85"/>
        </w:rPr>
        <w:t>set</w:t>
      </w:r>
      <w:r>
        <w:rPr>
          <w:w w:val="85"/>
        </w:rPr>
        <w:t>up</w:t>
      </w:r>
      <w:r w:rsidRPr="0032270E">
        <w:rPr>
          <w:w w:val="80"/>
        </w:rPr>
        <w:t xml:space="preserve">  </w:t>
      </w:r>
      <w:r w:rsidRPr="0032270E">
        <w:rPr>
          <w:w w:val="85"/>
        </w:rPr>
        <w:t>prior</w:t>
      </w:r>
      <w:proofErr w:type="gramEnd"/>
      <w:r w:rsidRPr="0032270E">
        <w:rPr>
          <w:spacing w:val="10"/>
          <w:w w:val="85"/>
        </w:rPr>
        <w:t xml:space="preserve"> </w:t>
      </w:r>
      <w:r w:rsidRPr="0032270E">
        <w:rPr>
          <w:w w:val="85"/>
        </w:rPr>
        <w:t>to</w:t>
      </w:r>
      <w:r w:rsidRPr="0032270E">
        <w:rPr>
          <w:spacing w:val="11"/>
          <w:w w:val="85"/>
        </w:rPr>
        <w:t xml:space="preserve"> </w:t>
      </w:r>
      <w:r w:rsidRPr="0032270E">
        <w:rPr>
          <w:w w:val="85"/>
        </w:rPr>
        <w:t>a</w:t>
      </w:r>
      <w:r w:rsidRPr="0032270E">
        <w:rPr>
          <w:spacing w:val="11"/>
          <w:w w:val="85"/>
        </w:rPr>
        <w:t xml:space="preserve"> </w:t>
      </w:r>
      <w:r w:rsidRPr="0032270E">
        <w:rPr>
          <w:w w:val="85"/>
        </w:rPr>
        <w:t>game.</w:t>
      </w:r>
      <w:r w:rsidRPr="0032270E">
        <w:rPr>
          <w:spacing w:val="11"/>
          <w:w w:val="85"/>
        </w:rPr>
        <w:t xml:space="preserve"> </w:t>
      </w:r>
      <w:r w:rsidRPr="0032270E">
        <w:rPr>
          <w:w w:val="85"/>
          <w:u w:val="single" w:color="000000"/>
        </w:rPr>
        <w:t>They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need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to</w:t>
      </w:r>
      <w:r w:rsidRPr="0032270E">
        <w:rPr>
          <w:spacing w:val="10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be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completed</w:t>
      </w:r>
      <w:r w:rsidRPr="0032270E">
        <w:rPr>
          <w:spacing w:val="10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30</w:t>
      </w:r>
      <w:r w:rsidRPr="0032270E">
        <w:rPr>
          <w:spacing w:val="10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minutes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prior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to</w:t>
      </w:r>
      <w:r w:rsidRPr="0032270E">
        <w:rPr>
          <w:spacing w:val="10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the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  <w:u w:val="single" w:color="000000"/>
        </w:rPr>
        <w:t>game</w:t>
      </w:r>
      <w:r w:rsidRPr="0032270E">
        <w:rPr>
          <w:spacing w:val="11"/>
          <w:w w:val="85"/>
          <w:u w:val="single" w:color="000000"/>
        </w:rPr>
        <w:t xml:space="preserve"> </w:t>
      </w:r>
      <w:r w:rsidRPr="0032270E">
        <w:rPr>
          <w:w w:val="85"/>
        </w:rPr>
        <w:t>so</w:t>
      </w:r>
      <w:r w:rsidRPr="0032270E">
        <w:rPr>
          <w:spacing w:val="11"/>
          <w:w w:val="85"/>
        </w:rPr>
        <w:t xml:space="preserve"> </w:t>
      </w:r>
      <w:r w:rsidRPr="0032270E">
        <w:rPr>
          <w:w w:val="85"/>
        </w:rPr>
        <w:t>both</w:t>
      </w:r>
      <w:r w:rsidRPr="0032270E">
        <w:rPr>
          <w:w w:val="86"/>
        </w:rPr>
        <w:t xml:space="preserve"> </w:t>
      </w:r>
      <w:r w:rsidRPr="0032270E">
        <w:rPr>
          <w:w w:val="85"/>
        </w:rPr>
        <w:t>teams</w:t>
      </w:r>
      <w:r w:rsidRPr="0032270E">
        <w:rPr>
          <w:spacing w:val="8"/>
          <w:w w:val="85"/>
        </w:rPr>
        <w:t xml:space="preserve"> </w:t>
      </w:r>
      <w:r w:rsidRPr="0032270E">
        <w:rPr>
          <w:w w:val="85"/>
        </w:rPr>
        <w:t>can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have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access</w:t>
      </w:r>
      <w:r w:rsidRPr="0032270E">
        <w:rPr>
          <w:spacing w:val="9"/>
          <w:w w:val="85"/>
        </w:rPr>
        <w:t xml:space="preserve"> </w:t>
      </w:r>
      <w:r w:rsidRPr="0032270E">
        <w:rPr>
          <w:spacing w:val="-2"/>
          <w:w w:val="85"/>
        </w:rPr>
        <w:t>t</w:t>
      </w:r>
      <w:r w:rsidRPr="0032270E">
        <w:rPr>
          <w:spacing w:val="-1"/>
          <w:w w:val="85"/>
        </w:rPr>
        <w:t>o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the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infield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for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their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warm</w:t>
      </w:r>
      <w:r w:rsidRPr="0032270E">
        <w:rPr>
          <w:spacing w:val="9"/>
          <w:w w:val="85"/>
        </w:rPr>
        <w:t xml:space="preserve"> </w:t>
      </w:r>
      <w:r w:rsidRPr="0032270E">
        <w:rPr>
          <w:w w:val="85"/>
        </w:rPr>
        <w:t>up:</w:t>
      </w:r>
    </w:p>
    <w:p w:rsidR="006A0601" w:rsidRDefault="006A0601">
      <w:pPr>
        <w:spacing w:before="11" w:line="280" w:lineRule="exact"/>
        <w:rPr>
          <w:sz w:val="28"/>
          <w:szCs w:val="28"/>
        </w:rPr>
      </w:pPr>
    </w:p>
    <w:p w:rsidR="006A0601" w:rsidRDefault="0032270E">
      <w:pPr>
        <w:pStyle w:val="BodyText"/>
        <w:numPr>
          <w:ilvl w:val="0"/>
          <w:numId w:val="2"/>
        </w:numPr>
        <w:tabs>
          <w:tab w:val="left" w:pos="823"/>
        </w:tabs>
        <w:spacing w:before="0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present,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water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lyin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field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swept</w:t>
      </w:r>
      <w:r>
        <w:rPr>
          <w:spacing w:val="5"/>
          <w:w w:val="95"/>
        </w:rPr>
        <w:t xml:space="preserve"> </w:t>
      </w:r>
      <w:r>
        <w:rPr>
          <w:w w:val="95"/>
        </w:rPr>
        <w:t>off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broom.</w:t>
      </w:r>
    </w:p>
    <w:p w:rsidR="006A0601" w:rsidRDefault="0032270E">
      <w:pPr>
        <w:pStyle w:val="BodyText"/>
        <w:numPr>
          <w:ilvl w:val="0"/>
          <w:numId w:val="2"/>
        </w:numPr>
        <w:tabs>
          <w:tab w:val="left" w:pos="823"/>
        </w:tabs>
        <w:spacing w:line="289" w:lineRule="exact"/>
      </w:pPr>
      <w:r>
        <w:t>Repair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fill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holes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mound,</w:t>
      </w:r>
      <w:r>
        <w:rPr>
          <w:spacing w:val="-19"/>
        </w:rPr>
        <w:t xml:space="preserve"> </w:t>
      </w:r>
      <w:r>
        <w:t>home</w:t>
      </w:r>
      <w:r>
        <w:rPr>
          <w:spacing w:val="-19"/>
        </w:rPr>
        <w:t xml:space="preserve"> </w:t>
      </w:r>
      <w:r>
        <w:t>plate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around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bases.</w:t>
      </w:r>
    </w:p>
    <w:p w:rsidR="0032270E" w:rsidRDefault="0032270E" w:rsidP="0032270E">
      <w:pPr>
        <w:pStyle w:val="BodyText"/>
        <w:numPr>
          <w:ilvl w:val="0"/>
          <w:numId w:val="2"/>
        </w:numPr>
        <w:tabs>
          <w:tab w:val="left" w:pos="889"/>
        </w:tabs>
        <w:spacing w:before="0" w:line="242" w:lineRule="auto"/>
        <w:ind w:right="578"/>
        <w:jc w:val="both"/>
      </w:pP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clay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sand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grass</w:t>
      </w:r>
      <w:r>
        <w:rPr>
          <w:spacing w:val="4"/>
          <w:w w:val="95"/>
        </w:rPr>
        <w:t xml:space="preserve"> </w:t>
      </w:r>
      <w:r>
        <w:rPr>
          <w:w w:val="95"/>
        </w:rPr>
        <w:t>should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swept</w:t>
      </w:r>
      <w:r>
        <w:rPr>
          <w:spacing w:val="3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onto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dirt</w:t>
      </w:r>
      <w:r>
        <w:rPr>
          <w:w w:val="97"/>
        </w:rPr>
        <w:t xml:space="preserve"> </w:t>
      </w:r>
      <w:r>
        <w:rPr>
          <w:w w:val="95"/>
        </w:rPr>
        <w:t>infield.</w:t>
      </w:r>
      <w:r>
        <w:rPr>
          <w:spacing w:val="16"/>
          <w:w w:val="95"/>
        </w:rPr>
        <w:t xml:space="preserve"> </w:t>
      </w:r>
      <w:r>
        <w:rPr>
          <w:w w:val="95"/>
        </w:rPr>
        <w:t>This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help</w:t>
      </w:r>
      <w:r>
        <w:rPr>
          <w:spacing w:val="16"/>
          <w:w w:val="95"/>
        </w:rPr>
        <w:t xml:space="preserve"> </w:t>
      </w:r>
      <w:r>
        <w:rPr>
          <w:w w:val="95"/>
        </w:rPr>
        <w:t>prevent</w:t>
      </w:r>
      <w:r>
        <w:rPr>
          <w:spacing w:val="17"/>
          <w:w w:val="95"/>
        </w:rPr>
        <w:t xml:space="preserve"> </w:t>
      </w:r>
      <w:r>
        <w:rPr>
          <w:w w:val="95"/>
        </w:rPr>
        <w:t>building</w:t>
      </w:r>
      <w:r>
        <w:rPr>
          <w:spacing w:val="16"/>
          <w:w w:val="95"/>
        </w:rPr>
        <w:t xml:space="preserve"> </w:t>
      </w:r>
      <w:r>
        <w:rPr>
          <w:w w:val="95"/>
        </w:rPr>
        <w:t>up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thick</w:t>
      </w:r>
      <w:r>
        <w:rPr>
          <w:spacing w:val="16"/>
          <w:w w:val="95"/>
        </w:rPr>
        <w:t xml:space="preserve"> </w:t>
      </w:r>
      <w:r>
        <w:rPr>
          <w:w w:val="95"/>
        </w:rPr>
        <w:t>edge</w:t>
      </w:r>
      <w:r>
        <w:rPr>
          <w:spacing w:val="17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the grass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infield.</w:t>
      </w:r>
    </w:p>
    <w:p w:rsidR="006A0601" w:rsidRDefault="0032270E" w:rsidP="0032270E">
      <w:pPr>
        <w:pStyle w:val="BodyText"/>
        <w:numPr>
          <w:ilvl w:val="0"/>
          <w:numId w:val="2"/>
        </w:numPr>
        <w:tabs>
          <w:tab w:val="left" w:pos="889"/>
        </w:tabs>
        <w:spacing w:before="0" w:line="242" w:lineRule="auto"/>
        <w:ind w:right="578"/>
        <w:jc w:val="both"/>
      </w:pPr>
      <w:r w:rsidRPr="0032270E">
        <w:rPr>
          <w:w w:val="95"/>
        </w:rPr>
        <w:t>Rake</w:t>
      </w:r>
      <w:r w:rsidRPr="0032270E">
        <w:rPr>
          <w:spacing w:val="5"/>
          <w:w w:val="95"/>
        </w:rPr>
        <w:t xml:space="preserve"> </w:t>
      </w:r>
      <w:r w:rsidRPr="0032270E">
        <w:rPr>
          <w:w w:val="95"/>
        </w:rPr>
        <w:t>the</w:t>
      </w:r>
      <w:r w:rsidRPr="0032270E">
        <w:rPr>
          <w:spacing w:val="6"/>
          <w:w w:val="95"/>
        </w:rPr>
        <w:t xml:space="preserve"> </w:t>
      </w:r>
      <w:r w:rsidRPr="0032270E">
        <w:rPr>
          <w:w w:val="95"/>
        </w:rPr>
        <w:t>field</w:t>
      </w:r>
      <w:r w:rsidRPr="0032270E">
        <w:rPr>
          <w:spacing w:val="5"/>
          <w:w w:val="95"/>
        </w:rPr>
        <w:t xml:space="preserve"> </w:t>
      </w:r>
      <w:r w:rsidRPr="0032270E">
        <w:rPr>
          <w:w w:val="95"/>
        </w:rPr>
        <w:t>with</w:t>
      </w:r>
      <w:r w:rsidRPr="0032270E">
        <w:rPr>
          <w:spacing w:val="6"/>
          <w:w w:val="95"/>
        </w:rPr>
        <w:t xml:space="preserve"> </w:t>
      </w:r>
      <w:r w:rsidRPr="0032270E">
        <w:rPr>
          <w:w w:val="95"/>
        </w:rPr>
        <w:t>a</w:t>
      </w:r>
      <w:r w:rsidRPr="0032270E">
        <w:rPr>
          <w:spacing w:val="5"/>
          <w:w w:val="95"/>
        </w:rPr>
        <w:t xml:space="preserve"> </w:t>
      </w:r>
      <w:r w:rsidRPr="0032270E">
        <w:rPr>
          <w:w w:val="95"/>
        </w:rPr>
        <w:t>large</w:t>
      </w:r>
      <w:r w:rsidRPr="0032270E">
        <w:rPr>
          <w:spacing w:val="6"/>
          <w:w w:val="95"/>
        </w:rPr>
        <w:t xml:space="preserve"> </w:t>
      </w:r>
      <w:r w:rsidRPr="0032270E">
        <w:rPr>
          <w:w w:val="95"/>
        </w:rPr>
        <w:t>rake.</w:t>
      </w:r>
    </w:p>
    <w:p w:rsidR="006A0601" w:rsidRDefault="0032270E">
      <w:pPr>
        <w:pStyle w:val="BodyText"/>
        <w:numPr>
          <w:ilvl w:val="0"/>
          <w:numId w:val="2"/>
        </w:numPr>
        <w:tabs>
          <w:tab w:val="left" w:pos="889"/>
        </w:tabs>
        <w:ind w:right="565"/>
      </w:pPr>
      <w:r>
        <w:t>Line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field</w:t>
      </w:r>
      <w:r>
        <w:rPr>
          <w:spacing w:val="-17"/>
        </w:rPr>
        <w:t xml:space="preserve"> </w:t>
      </w:r>
      <w:r>
        <w:t>utilizing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chalk</w:t>
      </w:r>
      <w:r>
        <w:rPr>
          <w:spacing w:val="-17"/>
        </w:rPr>
        <w:t xml:space="preserve"> </w:t>
      </w:r>
      <w:r>
        <w:t>line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stencil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batter’s</w:t>
      </w:r>
      <w:r>
        <w:rPr>
          <w:spacing w:val="-16"/>
        </w:rPr>
        <w:t xml:space="preserve"> </w:t>
      </w:r>
      <w:r>
        <w:t>box.</w:t>
      </w:r>
      <w:r>
        <w:rPr>
          <w:w w:val="99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t>run</w:t>
      </w:r>
      <w:r>
        <w:rPr>
          <w:spacing w:val="-14"/>
        </w:rPr>
        <w:t xml:space="preserve"> </w:t>
      </w:r>
      <w:r>
        <w:t>line.</w:t>
      </w:r>
    </w:p>
    <w:p w:rsidR="006A0601" w:rsidRDefault="0032270E">
      <w:pPr>
        <w:pStyle w:val="BodyText"/>
        <w:numPr>
          <w:ilvl w:val="0"/>
          <w:numId w:val="2"/>
        </w:numPr>
        <w:tabs>
          <w:tab w:val="left" w:pos="823"/>
        </w:tabs>
      </w:pPr>
      <w:r>
        <w:rPr>
          <w:w w:val="95"/>
        </w:rPr>
        <w:t>Install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bases.</w:t>
      </w:r>
    </w:p>
    <w:p w:rsidR="006A0601" w:rsidRDefault="0032270E">
      <w:pPr>
        <w:pStyle w:val="BodyText"/>
        <w:numPr>
          <w:ilvl w:val="0"/>
          <w:numId w:val="2"/>
        </w:numPr>
        <w:tabs>
          <w:tab w:val="left" w:pos="823"/>
        </w:tabs>
      </w:pPr>
      <w:r>
        <w:rPr>
          <w:w w:val="95"/>
        </w:rPr>
        <w:t>Clean</w:t>
      </w:r>
      <w:r>
        <w:rPr>
          <w:spacing w:val="7"/>
          <w:w w:val="95"/>
        </w:rPr>
        <w:t xml:space="preserve"> </w:t>
      </w:r>
      <w:r>
        <w:rPr>
          <w:w w:val="95"/>
        </w:rPr>
        <w:t>out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dugouts.</w:t>
      </w:r>
    </w:p>
    <w:p w:rsidR="006A0601" w:rsidRDefault="006A0601">
      <w:pPr>
        <w:spacing w:before="11" w:line="280" w:lineRule="exact"/>
        <w:rPr>
          <w:sz w:val="28"/>
          <w:szCs w:val="28"/>
        </w:rPr>
      </w:pPr>
    </w:p>
    <w:p w:rsidR="006A0601" w:rsidRPr="0032270E" w:rsidRDefault="0032270E" w:rsidP="0032270E">
      <w:pPr>
        <w:pStyle w:val="Heading1"/>
        <w:rPr>
          <w:w w:val="85"/>
        </w:rPr>
      </w:pPr>
      <w:r w:rsidRPr="0032270E">
        <w:rPr>
          <w:w w:val="85"/>
        </w:rPr>
        <w:t>The following items need to be completed at the end of a game; all items can be completed in any order:</w:t>
      </w:r>
    </w:p>
    <w:p w:rsidR="006A0601" w:rsidRDefault="006A0601">
      <w:pPr>
        <w:spacing w:before="7" w:line="280" w:lineRule="exact"/>
        <w:rPr>
          <w:sz w:val="28"/>
          <w:szCs w:val="28"/>
        </w:rPr>
      </w:pPr>
    </w:p>
    <w:p w:rsidR="006A0601" w:rsidRDefault="0032270E" w:rsidP="0032270E">
      <w:pPr>
        <w:pStyle w:val="BodyText"/>
        <w:numPr>
          <w:ilvl w:val="0"/>
          <w:numId w:val="1"/>
        </w:numPr>
        <w:tabs>
          <w:tab w:val="left" w:pos="823"/>
        </w:tabs>
        <w:spacing w:before="0"/>
      </w:pP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repairs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mound,</w:t>
      </w:r>
      <w:r>
        <w:rPr>
          <w:spacing w:val="5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plate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base</w:t>
      </w:r>
      <w:r>
        <w:rPr>
          <w:spacing w:val="5"/>
          <w:w w:val="95"/>
        </w:rPr>
        <w:t xml:space="preserve"> </w:t>
      </w:r>
      <w:r>
        <w:rPr>
          <w:w w:val="95"/>
        </w:rPr>
        <w:t>areas.</w:t>
      </w:r>
    </w:p>
    <w:p w:rsidR="0032270E" w:rsidRDefault="0032270E" w:rsidP="0032270E">
      <w:pPr>
        <w:pStyle w:val="BodyText"/>
        <w:numPr>
          <w:ilvl w:val="0"/>
          <w:numId w:val="1"/>
        </w:numPr>
        <w:tabs>
          <w:tab w:val="left" w:pos="810"/>
        </w:tabs>
        <w:spacing w:line="289" w:lineRule="exact"/>
        <w:ind w:left="888" w:hanging="426"/>
      </w:pPr>
      <w:r>
        <w:t>Put</w:t>
      </w:r>
      <w:r>
        <w:rPr>
          <w:spacing w:val="-31"/>
        </w:rPr>
        <w:t xml:space="preserve"> </w:t>
      </w:r>
      <w:r>
        <w:t>away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bases</w:t>
      </w:r>
      <w:r>
        <w:rPr>
          <w:spacing w:val="-31"/>
        </w:rPr>
        <w:t xml:space="preserve"> </w:t>
      </w:r>
      <w:r>
        <w:t>(not</w:t>
      </w:r>
      <w:r>
        <w:rPr>
          <w:spacing w:val="-31"/>
        </w:rPr>
        <w:t xml:space="preserve"> </w:t>
      </w:r>
      <w:r>
        <w:t>sure</w:t>
      </w:r>
      <w:r>
        <w:rPr>
          <w:spacing w:val="-31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there</w:t>
      </w:r>
      <w:r>
        <w:rPr>
          <w:spacing w:val="-31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traps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proofErr w:type="spellStart"/>
      <w:r>
        <w:rPr>
          <w:spacing w:val="-1"/>
        </w:rPr>
        <w:t>Quilch</w:t>
      </w:r>
      <w:r>
        <w:rPr>
          <w:spacing w:val="-2"/>
        </w:rPr>
        <w:t>ena</w:t>
      </w:r>
      <w:proofErr w:type="spellEnd"/>
      <w:r>
        <w:rPr>
          <w:spacing w:val="-2"/>
        </w:rPr>
        <w:t>).</w:t>
      </w:r>
    </w:p>
    <w:p w:rsidR="006A0601" w:rsidRDefault="0032270E" w:rsidP="0032270E">
      <w:pPr>
        <w:pStyle w:val="BodyText"/>
        <w:numPr>
          <w:ilvl w:val="0"/>
          <w:numId w:val="1"/>
        </w:numPr>
        <w:tabs>
          <w:tab w:val="left" w:pos="810"/>
        </w:tabs>
        <w:spacing w:line="289" w:lineRule="exact"/>
        <w:ind w:left="888" w:hanging="426"/>
      </w:pPr>
      <w:r>
        <w:t>Rake</w:t>
      </w:r>
      <w:r w:rsidRPr="0032270E">
        <w:rPr>
          <w:spacing w:val="-27"/>
        </w:rPr>
        <w:t xml:space="preserve"> </w:t>
      </w:r>
      <w:r>
        <w:t>the</w:t>
      </w:r>
      <w:r w:rsidRPr="0032270E">
        <w:rPr>
          <w:spacing w:val="-27"/>
        </w:rPr>
        <w:t xml:space="preserve"> </w:t>
      </w:r>
      <w:r>
        <w:t>entire</w:t>
      </w:r>
      <w:r w:rsidRPr="0032270E">
        <w:rPr>
          <w:spacing w:val="-26"/>
        </w:rPr>
        <w:t xml:space="preserve"> </w:t>
      </w:r>
      <w:r>
        <w:t>infield.</w:t>
      </w:r>
    </w:p>
    <w:p w:rsidR="006A0601" w:rsidRDefault="0032270E">
      <w:pPr>
        <w:pStyle w:val="BodyText"/>
        <w:numPr>
          <w:ilvl w:val="0"/>
          <w:numId w:val="1"/>
        </w:numPr>
        <w:tabs>
          <w:tab w:val="left" w:pos="823"/>
        </w:tabs>
        <w:spacing w:line="289" w:lineRule="exact"/>
      </w:pPr>
      <w:r>
        <w:rPr>
          <w:w w:val="95"/>
        </w:rPr>
        <w:t>Place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traps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mound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plate.</w:t>
      </w:r>
    </w:p>
    <w:p w:rsidR="006A0601" w:rsidRDefault="0032270E">
      <w:pPr>
        <w:pStyle w:val="BodyText"/>
        <w:numPr>
          <w:ilvl w:val="0"/>
          <w:numId w:val="1"/>
        </w:numPr>
        <w:tabs>
          <w:tab w:val="left" w:pos="823"/>
        </w:tabs>
        <w:spacing w:before="0" w:line="289" w:lineRule="exact"/>
      </w:pPr>
      <w:r>
        <w:t>Ensure</w:t>
      </w:r>
      <w:r>
        <w:rPr>
          <w:spacing w:val="-23"/>
        </w:rPr>
        <w:t xml:space="preserve"> </w:t>
      </w:r>
      <w:proofErr w:type="spellStart"/>
      <w:r>
        <w:t>allthe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>-</w:t>
      </w:r>
      <w:r>
        <w:rPr>
          <w:spacing w:val="-1"/>
        </w:rPr>
        <w:t>linin</w:t>
      </w:r>
      <w:r>
        <w:rPr>
          <w:spacing w:val="-2"/>
        </w:rPr>
        <w:t>g</w:t>
      </w:r>
      <w:r>
        <w:rPr>
          <w:spacing w:val="-22"/>
        </w:rPr>
        <w:t xml:space="preserve"> </w:t>
      </w:r>
      <w:r>
        <w:t>equipment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tools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equipment</w:t>
      </w:r>
      <w:r>
        <w:rPr>
          <w:spacing w:val="-22"/>
        </w:rPr>
        <w:t xml:space="preserve"> </w:t>
      </w:r>
      <w:r>
        <w:t>box.</w:t>
      </w:r>
    </w:p>
    <w:p w:rsidR="006A0601" w:rsidRDefault="0032270E">
      <w:pPr>
        <w:pStyle w:val="BodyText"/>
        <w:numPr>
          <w:ilvl w:val="0"/>
          <w:numId w:val="1"/>
        </w:numPr>
        <w:tabs>
          <w:tab w:val="left" w:pos="823"/>
        </w:tabs>
      </w:pPr>
      <w:r>
        <w:rPr>
          <w:w w:val="95"/>
        </w:rPr>
        <w:t>Clean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dugouts.</w:t>
      </w:r>
    </w:p>
    <w:p w:rsidR="006A0601" w:rsidRDefault="0032270E">
      <w:pPr>
        <w:pStyle w:val="BodyText"/>
        <w:numPr>
          <w:ilvl w:val="0"/>
          <w:numId w:val="1"/>
        </w:numPr>
        <w:tabs>
          <w:tab w:val="left" w:pos="823"/>
        </w:tabs>
      </w:pPr>
      <w:r>
        <w:t>Ensure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equipment</w:t>
      </w:r>
      <w:r>
        <w:rPr>
          <w:spacing w:val="-25"/>
        </w:rPr>
        <w:t xml:space="preserve"> </w:t>
      </w:r>
      <w:r>
        <w:t>box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locked.</w:t>
      </w:r>
    </w:p>
    <w:sectPr w:rsidR="006A0601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BA4"/>
    <w:multiLevelType w:val="hybridMultilevel"/>
    <w:tmpl w:val="70D87F6C"/>
    <w:lvl w:ilvl="0" w:tplc="BD0AB562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hint="default"/>
        <w:w w:val="98"/>
        <w:sz w:val="24"/>
        <w:szCs w:val="24"/>
      </w:rPr>
    </w:lvl>
    <w:lvl w:ilvl="1" w:tplc="E7D8F348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A050A13E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6FA0DF5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AAA60BA8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6ED8DAEE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8488FB9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DD2B62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664CFC8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>
    <w:nsid w:val="4E3D4538"/>
    <w:multiLevelType w:val="hybridMultilevel"/>
    <w:tmpl w:val="4EF6BD36"/>
    <w:lvl w:ilvl="0" w:tplc="7ACA3C92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hint="default"/>
        <w:w w:val="98"/>
        <w:sz w:val="24"/>
        <w:szCs w:val="24"/>
      </w:rPr>
    </w:lvl>
    <w:lvl w:ilvl="1" w:tplc="0C6CD508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211EE552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22DA86E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FD3C90EE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77C085D0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DE2CF0B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5348E7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979EF92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01"/>
    <w:rsid w:val="0032270E"/>
    <w:rsid w:val="006A0601"/>
    <w:rsid w:val="00B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822" w:hanging="3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822" w:hanging="3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Company>BC Hydro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 McLaren</cp:lastModifiedBy>
  <cp:revision>2</cp:revision>
  <dcterms:created xsi:type="dcterms:W3CDTF">2017-02-22T19:53:00Z</dcterms:created>
  <dcterms:modified xsi:type="dcterms:W3CDTF">2017-02-22T19:53:00Z</dcterms:modified>
</cp:coreProperties>
</file>