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6508" w14:textId="77777777" w:rsidR="002A09A9" w:rsidRDefault="002A09A9" w:rsidP="002A09A9">
      <w:pPr>
        <w:pStyle w:val="Default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12F8F2" wp14:editId="10E527E5">
            <wp:simplePos x="0" y="0"/>
            <wp:positionH relativeFrom="column">
              <wp:posOffset>-495300</wp:posOffset>
            </wp:positionH>
            <wp:positionV relativeFrom="paragraph">
              <wp:posOffset>-414020</wp:posOffset>
            </wp:positionV>
            <wp:extent cx="2628900" cy="942975"/>
            <wp:effectExtent l="0" t="0" r="0" b="9525"/>
            <wp:wrapNone/>
            <wp:docPr id="1" name="Picture 1" descr="SGRA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GRA New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" t="5051" r="3488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FC4F1" w14:textId="77777777" w:rsidR="00EB498C" w:rsidRDefault="00EB498C" w:rsidP="002A09A9">
      <w:pPr>
        <w:pStyle w:val="Default"/>
        <w:jc w:val="right"/>
        <w:rPr>
          <w:b/>
          <w:bCs/>
          <w:sz w:val="22"/>
          <w:szCs w:val="22"/>
        </w:rPr>
      </w:pPr>
    </w:p>
    <w:p w14:paraId="04730DA6" w14:textId="77777777" w:rsidR="002A09A9" w:rsidRPr="00EB498C" w:rsidRDefault="002A09A9" w:rsidP="002A09A9">
      <w:pPr>
        <w:pStyle w:val="Default"/>
        <w:jc w:val="right"/>
        <w:rPr>
          <w:sz w:val="28"/>
          <w:szCs w:val="28"/>
        </w:rPr>
      </w:pPr>
      <w:r w:rsidRPr="00EB498C">
        <w:rPr>
          <w:b/>
          <w:bCs/>
          <w:sz w:val="28"/>
          <w:szCs w:val="28"/>
        </w:rPr>
        <w:t>EX</w:t>
      </w:r>
      <w:r w:rsidR="00E4447A">
        <w:rPr>
          <w:b/>
          <w:bCs/>
          <w:sz w:val="28"/>
          <w:szCs w:val="28"/>
        </w:rPr>
        <w:t xml:space="preserve">ECUTIVE COMMITTEE MEETING </w:t>
      </w:r>
    </w:p>
    <w:p w14:paraId="4CDF4058" w14:textId="6E2AD756" w:rsidR="002A09A9" w:rsidRPr="00EB498C" w:rsidRDefault="000D3F0F" w:rsidP="002A09A9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Thurs</w:t>
      </w:r>
      <w:r w:rsidR="001D615A">
        <w:rPr>
          <w:b/>
          <w:bCs/>
          <w:sz w:val="28"/>
          <w:szCs w:val="28"/>
        </w:rPr>
        <w:t xml:space="preserve">day, </w:t>
      </w:r>
      <w:r>
        <w:rPr>
          <w:b/>
          <w:bCs/>
          <w:sz w:val="28"/>
          <w:szCs w:val="28"/>
        </w:rPr>
        <w:t>March 15</w:t>
      </w:r>
      <w:r w:rsidR="001D615A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8</w:t>
      </w:r>
      <w:r w:rsidR="001D615A">
        <w:rPr>
          <w:b/>
          <w:bCs/>
          <w:sz w:val="28"/>
          <w:szCs w:val="28"/>
        </w:rPr>
        <w:t xml:space="preserve"> at 7:</w:t>
      </w:r>
      <w:r w:rsidR="007974C3">
        <w:rPr>
          <w:b/>
          <w:bCs/>
          <w:sz w:val="28"/>
          <w:szCs w:val="28"/>
        </w:rPr>
        <w:t>0</w:t>
      </w:r>
      <w:r w:rsidR="0070626C">
        <w:rPr>
          <w:b/>
          <w:bCs/>
          <w:sz w:val="28"/>
          <w:szCs w:val="28"/>
        </w:rPr>
        <w:t>0 p</w:t>
      </w:r>
      <w:r w:rsidR="002A09A9" w:rsidRPr="00EB498C">
        <w:rPr>
          <w:b/>
          <w:bCs/>
          <w:sz w:val="28"/>
          <w:szCs w:val="28"/>
        </w:rPr>
        <w:t>m.</w:t>
      </w:r>
      <w:r w:rsidR="002A09A9" w:rsidRPr="00EB498C">
        <w:rPr>
          <w:sz w:val="28"/>
          <w:szCs w:val="28"/>
        </w:rPr>
        <w:t xml:space="preserve"> </w:t>
      </w:r>
    </w:p>
    <w:p w14:paraId="2BB43BCC" w14:textId="77777777" w:rsidR="002A09A9" w:rsidRPr="00EB498C" w:rsidRDefault="007974C3" w:rsidP="002A09A9">
      <w:pPr>
        <w:spacing w:after="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BPAC building</w:t>
      </w:r>
      <w:r w:rsidR="002A09A9" w:rsidRPr="00EB498C">
        <w:rPr>
          <w:b/>
          <w:bCs/>
          <w:sz w:val="28"/>
          <w:szCs w:val="28"/>
        </w:rPr>
        <w:t xml:space="preserve"> </w:t>
      </w:r>
    </w:p>
    <w:p w14:paraId="3C66D40E" w14:textId="77777777"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4FE1F9D9" w14:textId="77777777"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2B3ACEBA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WELCOME AND CALL TO ORDER</w:t>
      </w:r>
    </w:p>
    <w:p w14:paraId="0A1987B2" w14:textId="7D312AAF" w:rsidR="00F012F6" w:rsidRPr="00243519" w:rsidRDefault="00243519" w:rsidP="00243519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Leanne Couves</w:t>
      </w:r>
      <w:r w:rsidR="00F012F6">
        <w:rPr>
          <w:rFonts w:ascii="Arial" w:hAnsi="Arial" w:cs="Arial"/>
          <w:sz w:val="24"/>
        </w:rPr>
        <w:t xml:space="preserve"> cal</w:t>
      </w:r>
      <w:r w:rsidR="004F5B05">
        <w:rPr>
          <w:rFonts w:ascii="Arial" w:hAnsi="Arial" w:cs="Arial"/>
          <w:sz w:val="24"/>
        </w:rPr>
        <w:t xml:space="preserve">led the meeting </w:t>
      </w:r>
      <w:r w:rsidR="00E4447A">
        <w:rPr>
          <w:rFonts w:ascii="Arial" w:hAnsi="Arial" w:cs="Arial"/>
          <w:sz w:val="24"/>
        </w:rPr>
        <w:t xml:space="preserve">to </w:t>
      </w:r>
      <w:r w:rsidR="001D615A">
        <w:rPr>
          <w:rFonts w:ascii="Arial" w:hAnsi="Arial" w:cs="Arial"/>
          <w:sz w:val="24"/>
        </w:rPr>
        <w:t>order at 7:</w:t>
      </w:r>
      <w:r w:rsidR="0062014F">
        <w:rPr>
          <w:rFonts w:ascii="Arial" w:hAnsi="Arial" w:cs="Arial"/>
          <w:sz w:val="24"/>
        </w:rPr>
        <w:t>0</w:t>
      </w:r>
      <w:r w:rsidR="000D3F0F">
        <w:rPr>
          <w:rFonts w:ascii="Arial" w:hAnsi="Arial" w:cs="Arial"/>
          <w:sz w:val="24"/>
        </w:rPr>
        <w:t>6</w:t>
      </w:r>
      <w:r w:rsidR="00F012F6">
        <w:rPr>
          <w:rFonts w:ascii="Arial" w:hAnsi="Arial" w:cs="Arial"/>
          <w:sz w:val="24"/>
        </w:rPr>
        <w:t xml:space="preserve"> pm with the following in attendance:</w:t>
      </w:r>
    </w:p>
    <w:p w14:paraId="10776E24" w14:textId="77777777" w:rsidR="001D615A" w:rsidRPr="0062014F" w:rsidRDefault="001D615A" w:rsidP="0062014F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Shelley MacCallum, Director of U14</w:t>
      </w:r>
    </w:p>
    <w:p w14:paraId="50C91094" w14:textId="77777777" w:rsidR="001D615A" w:rsidRPr="0062014F" w:rsidRDefault="001D615A" w:rsidP="0062014F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Karen </w:t>
      </w:r>
      <w:proofErr w:type="spellStart"/>
      <w:r>
        <w:rPr>
          <w:rFonts w:ascii="Arial" w:hAnsi="Arial" w:cs="Arial"/>
          <w:sz w:val="24"/>
        </w:rPr>
        <w:t>Kunyk</w:t>
      </w:r>
      <w:proofErr w:type="spellEnd"/>
      <w:r>
        <w:rPr>
          <w:rFonts w:ascii="Arial" w:hAnsi="Arial" w:cs="Arial"/>
          <w:sz w:val="24"/>
        </w:rPr>
        <w:t>, Director of U19 and Coordinator of Statistics</w:t>
      </w:r>
    </w:p>
    <w:p w14:paraId="4C8DCBC4" w14:textId="77777777" w:rsidR="001D615A" w:rsidRPr="0062014F" w:rsidRDefault="001D615A" w:rsidP="0062014F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Leanne Couves, President</w:t>
      </w:r>
    </w:p>
    <w:p w14:paraId="76CEFB69" w14:textId="77777777" w:rsidR="00E4447A" w:rsidRPr="0062014F" w:rsidRDefault="001D615A" w:rsidP="0062014F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Johnanne Parker, Director of Administration</w:t>
      </w:r>
      <w:r w:rsidR="00E4447A" w:rsidRPr="0062014F">
        <w:rPr>
          <w:rFonts w:ascii="Arial" w:hAnsi="Arial" w:cs="Arial"/>
          <w:sz w:val="24"/>
        </w:rPr>
        <w:t xml:space="preserve"> </w:t>
      </w:r>
    </w:p>
    <w:p w14:paraId="3DDC1FD8" w14:textId="42F57857" w:rsidR="002637A1" w:rsidRPr="000D3F0F" w:rsidRDefault="0062014F" w:rsidP="000D3F0F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Dillon Elliott, Director of Coaching Development and Assessment</w:t>
      </w:r>
    </w:p>
    <w:p w14:paraId="07D24D5C" w14:textId="1553F972" w:rsidR="00DA2E96" w:rsidRPr="00C710AD" w:rsidRDefault="00DA2E96" w:rsidP="00C710AD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Brian Pedlar, Vice President and Director of Operations</w:t>
      </w:r>
    </w:p>
    <w:p w14:paraId="40BE6B20" w14:textId="04C4611B" w:rsidR="00BC5989" w:rsidRDefault="000D3F0F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Adam Penno, Coordinator of Referee Scheduling</w:t>
      </w:r>
    </w:p>
    <w:p w14:paraId="685A9001" w14:textId="33050988" w:rsidR="000D3F0F" w:rsidRDefault="000D3F0F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Bonnie Feakes, Director of U12</w:t>
      </w:r>
    </w:p>
    <w:p w14:paraId="5C461A71" w14:textId="0A199843" w:rsidR="000D3F0F" w:rsidRDefault="000D3F0F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Jacinda Rolph, Director of U18+ (Open)</w:t>
      </w:r>
    </w:p>
    <w:p w14:paraId="328C71E1" w14:textId="251D0AAB" w:rsidR="000D3F0F" w:rsidRDefault="000D3F0F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 Becker, Director of U16</w:t>
      </w:r>
    </w:p>
    <w:p w14:paraId="7B6B7E97" w14:textId="1BACD9E2" w:rsidR="000D3F0F" w:rsidRDefault="000D3F0F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Michelle </w:t>
      </w:r>
      <w:proofErr w:type="spellStart"/>
      <w:r>
        <w:rPr>
          <w:rFonts w:ascii="Arial" w:hAnsi="Arial" w:cs="Arial"/>
          <w:sz w:val="24"/>
        </w:rPr>
        <w:t>Viney</w:t>
      </w:r>
      <w:proofErr w:type="spellEnd"/>
      <w:r>
        <w:rPr>
          <w:rFonts w:ascii="Arial" w:hAnsi="Arial" w:cs="Arial"/>
          <w:sz w:val="24"/>
        </w:rPr>
        <w:t>, Coordinator of Fundraising</w:t>
      </w:r>
    </w:p>
    <w:p w14:paraId="512F64A1" w14:textId="1EF442FF" w:rsidR="007C668A" w:rsidRDefault="007C668A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Trish Lemoine, Coordinator of Publicity and Promotion</w:t>
      </w:r>
    </w:p>
    <w:p w14:paraId="6D6158EE" w14:textId="73A3BE96" w:rsidR="007C668A" w:rsidRDefault="007C668A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Lynda Snider, Director of Ice Acquisition and Allocation</w:t>
      </w:r>
    </w:p>
    <w:p w14:paraId="03E09C5A" w14:textId="77777777" w:rsidR="000D3F0F" w:rsidRDefault="000D3F0F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6420734E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CREDENTIALS REPORT – ESTABLISH QUORUM</w:t>
      </w:r>
    </w:p>
    <w:p w14:paraId="4BF45884" w14:textId="66ADDFC0" w:rsidR="00F012F6" w:rsidRPr="002D410E" w:rsidRDefault="00384134" w:rsidP="002D410E">
      <w:pPr>
        <w:spacing w:after="0"/>
        <w:ind w:left="142" w:firstLine="360"/>
        <w:rPr>
          <w:rFonts w:ascii="Arial" w:hAnsi="Arial" w:cs="Arial"/>
          <w:sz w:val="24"/>
        </w:rPr>
      </w:pPr>
      <w:r w:rsidRPr="002D410E">
        <w:rPr>
          <w:rFonts w:ascii="Arial" w:hAnsi="Arial" w:cs="Arial"/>
          <w:sz w:val="24"/>
        </w:rPr>
        <w:t>8</w:t>
      </w:r>
      <w:r w:rsidR="00F012F6" w:rsidRPr="002D410E">
        <w:rPr>
          <w:rFonts w:ascii="Arial" w:hAnsi="Arial" w:cs="Arial"/>
          <w:sz w:val="24"/>
        </w:rPr>
        <w:t xml:space="preserve"> voting members </w:t>
      </w:r>
      <w:r w:rsidR="00BC5989" w:rsidRPr="002D410E">
        <w:rPr>
          <w:rFonts w:ascii="Arial" w:hAnsi="Arial" w:cs="Arial"/>
          <w:sz w:val="24"/>
        </w:rPr>
        <w:t>in attendance</w:t>
      </w:r>
      <w:r w:rsidR="002D410E">
        <w:rPr>
          <w:rFonts w:ascii="Arial" w:hAnsi="Arial" w:cs="Arial"/>
          <w:sz w:val="24"/>
        </w:rPr>
        <w:t>, did not establish quorum</w:t>
      </w:r>
      <w:r w:rsidR="00B40B5B" w:rsidRPr="002D410E">
        <w:rPr>
          <w:rFonts w:ascii="Arial" w:hAnsi="Arial" w:cs="Arial"/>
          <w:sz w:val="24"/>
        </w:rPr>
        <w:t>.</w:t>
      </w:r>
      <w:r w:rsidR="00BC5989" w:rsidRPr="002D410E">
        <w:rPr>
          <w:rFonts w:ascii="Arial" w:hAnsi="Arial" w:cs="Arial"/>
          <w:sz w:val="24"/>
        </w:rPr>
        <w:t xml:space="preserve"> </w:t>
      </w:r>
    </w:p>
    <w:p w14:paraId="77F4B058" w14:textId="77777777" w:rsidR="002A09A9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011E0B7F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 xml:space="preserve">ADOPTION OF AGENDA </w:t>
      </w:r>
    </w:p>
    <w:p w14:paraId="78ABAD6C" w14:textId="3A8C1EC4" w:rsidR="00F012F6" w:rsidRDefault="00C710AD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="002D410E">
        <w:rPr>
          <w:rFonts w:ascii="Arial" w:hAnsi="Arial" w:cs="Arial"/>
          <w:sz w:val="24"/>
        </w:rPr>
        <w:t xml:space="preserve">aren </w:t>
      </w:r>
      <w:proofErr w:type="spellStart"/>
      <w:r w:rsidR="002D410E">
        <w:rPr>
          <w:rFonts w:ascii="Arial" w:hAnsi="Arial" w:cs="Arial"/>
          <w:sz w:val="24"/>
        </w:rPr>
        <w:t>Kunyk</w:t>
      </w:r>
      <w:proofErr w:type="spellEnd"/>
      <w:r w:rsidR="00F012F6">
        <w:rPr>
          <w:rFonts w:ascii="Arial" w:hAnsi="Arial" w:cs="Arial"/>
          <w:sz w:val="24"/>
        </w:rPr>
        <w:t xml:space="preserve"> moved to adopt t</w:t>
      </w:r>
      <w:r>
        <w:rPr>
          <w:rFonts w:ascii="Arial" w:hAnsi="Arial" w:cs="Arial"/>
          <w:sz w:val="24"/>
        </w:rPr>
        <w:t xml:space="preserve">he agenda. </w:t>
      </w:r>
      <w:r w:rsidR="002D410E">
        <w:rPr>
          <w:rFonts w:ascii="Arial" w:hAnsi="Arial" w:cs="Arial"/>
          <w:sz w:val="24"/>
        </w:rPr>
        <w:t>Brian Pedlar</w:t>
      </w:r>
      <w:r w:rsidR="00F012F6">
        <w:rPr>
          <w:rFonts w:ascii="Arial" w:hAnsi="Arial" w:cs="Arial"/>
          <w:sz w:val="24"/>
        </w:rPr>
        <w:t xml:space="preserve"> seconded.</w:t>
      </w:r>
    </w:p>
    <w:p w14:paraId="6D290178" w14:textId="7B64DE89" w:rsidR="00F012F6" w:rsidRPr="00B33305" w:rsidRDefault="00F012F6" w:rsidP="00F012F6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in favor. </w:t>
      </w:r>
      <w:r w:rsidR="00EE5C1D">
        <w:rPr>
          <w:rFonts w:ascii="Arial" w:hAnsi="Arial" w:cs="Arial"/>
          <w:sz w:val="24"/>
        </w:rPr>
        <w:t>Approved pending ratification.</w:t>
      </w:r>
    </w:p>
    <w:p w14:paraId="592A39ED" w14:textId="77777777" w:rsidR="002A09A9" w:rsidRPr="00B33305" w:rsidRDefault="002A09A9" w:rsidP="002A09A9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43FD1123" w14:textId="77777777" w:rsidR="00E5581C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ADOPTION OF MINUTES</w:t>
      </w:r>
    </w:p>
    <w:p w14:paraId="5E8755F6" w14:textId="2E3CDF23" w:rsidR="00E5581C" w:rsidRDefault="00EE5C1D" w:rsidP="00E5581C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Dillon Elliott</w:t>
      </w:r>
      <w:r w:rsidR="00C710AD">
        <w:rPr>
          <w:rFonts w:ascii="Arial" w:hAnsi="Arial" w:cs="Arial"/>
          <w:sz w:val="24"/>
        </w:rPr>
        <w:t xml:space="preserve"> moved to adopt </w:t>
      </w:r>
      <w:r>
        <w:rPr>
          <w:rFonts w:ascii="Arial" w:hAnsi="Arial" w:cs="Arial"/>
          <w:sz w:val="24"/>
        </w:rPr>
        <w:t xml:space="preserve">February 12 </w:t>
      </w:r>
      <w:r w:rsidR="008C31E9">
        <w:rPr>
          <w:rFonts w:ascii="Arial" w:hAnsi="Arial" w:cs="Arial"/>
          <w:sz w:val="24"/>
        </w:rPr>
        <w:t xml:space="preserve">minutes. </w:t>
      </w:r>
      <w:r>
        <w:rPr>
          <w:rFonts w:ascii="Arial" w:hAnsi="Arial" w:cs="Arial"/>
          <w:sz w:val="24"/>
        </w:rPr>
        <w:t>Brian Pedlar</w:t>
      </w:r>
      <w:r w:rsidR="00E5581C">
        <w:rPr>
          <w:rFonts w:ascii="Arial" w:hAnsi="Arial" w:cs="Arial"/>
          <w:sz w:val="24"/>
        </w:rPr>
        <w:t xml:space="preserve"> seconded.</w:t>
      </w:r>
    </w:p>
    <w:p w14:paraId="08F9ADF0" w14:textId="51305ABE" w:rsidR="00FD16B5" w:rsidRDefault="00E5581C" w:rsidP="00E5581C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in favor.</w:t>
      </w:r>
      <w:r w:rsidR="00EE5C1D">
        <w:rPr>
          <w:rFonts w:ascii="Arial" w:hAnsi="Arial" w:cs="Arial"/>
          <w:sz w:val="24"/>
        </w:rPr>
        <w:t xml:space="preserve"> Approved pending ratification.</w:t>
      </w:r>
    </w:p>
    <w:p w14:paraId="6D92956B" w14:textId="77777777" w:rsidR="002A09A9" w:rsidRPr="001C24DC" w:rsidRDefault="002A09A9" w:rsidP="001C24DC">
      <w:pPr>
        <w:spacing w:after="0"/>
        <w:rPr>
          <w:rFonts w:ascii="Arial" w:hAnsi="Arial" w:cs="Arial"/>
          <w:sz w:val="24"/>
        </w:rPr>
      </w:pPr>
    </w:p>
    <w:p w14:paraId="2B7B23C8" w14:textId="77777777" w:rsidR="00E5581C" w:rsidRPr="002637A1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 w:rsidRPr="00EB498C">
        <w:rPr>
          <w:rFonts w:ascii="Arial" w:hAnsi="Arial" w:cs="Arial"/>
          <w:b/>
          <w:sz w:val="24"/>
        </w:rPr>
        <w:t>DIRECTOR AND COMMITTEE REPORTS</w:t>
      </w:r>
    </w:p>
    <w:p w14:paraId="3EF238B9" w14:textId="5436FBA0" w:rsidR="00C56FE3" w:rsidRDefault="001B234C" w:rsidP="001B234C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U19B is going to Provincials March 27</w:t>
      </w:r>
    </w:p>
    <w:p w14:paraId="7D3B61D6" w14:textId="14A5338B" w:rsidR="001B234C" w:rsidRDefault="00DC1D79" w:rsidP="001B234C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There were </w:t>
      </w:r>
      <w:r w:rsidR="00C21111">
        <w:rPr>
          <w:rFonts w:ascii="Arial" w:hAnsi="Arial" w:cs="Arial"/>
          <w:sz w:val="24"/>
          <w:szCs w:val="18"/>
        </w:rPr>
        <w:t>4</w:t>
      </w:r>
      <w:r w:rsidR="001B234C">
        <w:rPr>
          <w:rFonts w:ascii="Arial" w:hAnsi="Arial" w:cs="Arial"/>
          <w:sz w:val="24"/>
          <w:szCs w:val="18"/>
        </w:rPr>
        <w:t xml:space="preserve"> SGRA coach</w:t>
      </w:r>
      <w:r w:rsidR="00C21111">
        <w:rPr>
          <w:rFonts w:ascii="Arial" w:hAnsi="Arial" w:cs="Arial"/>
          <w:sz w:val="24"/>
          <w:szCs w:val="18"/>
        </w:rPr>
        <w:t xml:space="preserve"> and player</w:t>
      </w:r>
      <w:r w:rsidR="001B234C">
        <w:rPr>
          <w:rFonts w:ascii="Arial" w:hAnsi="Arial" w:cs="Arial"/>
          <w:sz w:val="24"/>
          <w:szCs w:val="18"/>
        </w:rPr>
        <w:t xml:space="preserve"> suspensions in the past </w:t>
      </w:r>
      <w:r>
        <w:rPr>
          <w:rFonts w:ascii="Arial" w:hAnsi="Arial" w:cs="Arial"/>
          <w:sz w:val="24"/>
          <w:szCs w:val="18"/>
        </w:rPr>
        <w:t>8</w:t>
      </w:r>
      <w:r w:rsidR="001B234C">
        <w:rPr>
          <w:rFonts w:ascii="Arial" w:hAnsi="Arial" w:cs="Arial"/>
          <w:sz w:val="24"/>
          <w:szCs w:val="18"/>
        </w:rPr>
        <w:t xml:space="preserve"> weeks</w:t>
      </w:r>
      <w:r w:rsidR="00C21111">
        <w:rPr>
          <w:rFonts w:ascii="Arial" w:hAnsi="Arial" w:cs="Arial"/>
          <w:sz w:val="24"/>
          <w:szCs w:val="18"/>
        </w:rPr>
        <w:t xml:space="preserve">, plus several complaints, code of conduct incidents and/or issues that needed to be </w:t>
      </w:r>
      <w:proofErr w:type="gramStart"/>
      <w:r w:rsidR="00C21111">
        <w:rPr>
          <w:rFonts w:ascii="Arial" w:hAnsi="Arial" w:cs="Arial"/>
          <w:sz w:val="24"/>
          <w:szCs w:val="18"/>
        </w:rPr>
        <w:t>addressed</w:t>
      </w:r>
      <w:r w:rsidR="001B234C">
        <w:rPr>
          <w:rFonts w:ascii="Arial" w:hAnsi="Arial" w:cs="Arial"/>
          <w:sz w:val="24"/>
          <w:szCs w:val="18"/>
        </w:rPr>
        <w:t xml:space="preserve">  </w:t>
      </w:r>
      <w:r w:rsidR="00C21111">
        <w:rPr>
          <w:rFonts w:ascii="Arial" w:hAnsi="Arial" w:cs="Arial"/>
          <w:sz w:val="24"/>
          <w:szCs w:val="18"/>
        </w:rPr>
        <w:t>There</w:t>
      </w:r>
      <w:proofErr w:type="gramEnd"/>
      <w:r w:rsidR="00C21111">
        <w:rPr>
          <w:rFonts w:ascii="Arial" w:hAnsi="Arial" w:cs="Arial"/>
          <w:sz w:val="24"/>
          <w:szCs w:val="18"/>
        </w:rPr>
        <w:t xml:space="preserve"> has been heightened awareness across the province during league, tournament and playdown games.  Ringette Alberta issued two communications to all RAB members to be mindful of conduct and </w:t>
      </w:r>
      <w:r>
        <w:rPr>
          <w:rFonts w:ascii="Arial" w:hAnsi="Arial" w:cs="Arial"/>
          <w:sz w:val="24"/>
          <w:szCs w:val="18"/>
        </w:rPr>
        <w:t>enforcing</w:t>
      </w:r>
      <w:r w:rsidR="00C21111">
        <w:rPr>
          <w:rFonts w:ascii="Arial" w:hAnsi="Arial" w:cs="Arial"/>
          <w:sz w:val="24"/>
          <w:szCs w:val="18"/>
        </w:rPr>
        <w:t xml:space="preserve"> </w:t>
      </w:r>
      <w:r w:rsidR="00C21111">
        <w:rPr>
          <w:rFonts w:ascii="Arial" w:hAnsi="Arial" w:cs="Arial"/>
          <w:sz w:val="24"/>
          <w:szCs w:val="18"/>
        </w:rPr>
        <w:lastRenderedPageBreak/>
        <w:t xml:space="preserve">sanctions for members that do not comply.  </w:t>
      </w:r>
      <w:r w:rsidR="00133129">
        <w:rPr>
          <w:rFonts w:ascii="Arial" w:hAnsi="Arial" w:cs="Arial"/>
          <w:sz w:val="24"/>
          <w:szCs w:val="18"/>
        </w:rPr>
        <w:t>Our coaches are generally good according to RA.</w:t>
      </w:r>
    </w:p>
    <w:p w14:paraId="0615BB7C" w14:textId="22DEE4CF" w:rsidR="00133129" w:rsidRDefault="00C21111" w:rsidP="001B234C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Discussed </w:t>
      </w:r>
      <w:r w:rsidR="00133129">
        <w:rPr>
          <w:rFonts w:ascii="Arial" w:hAnsi="Arial" w:cs="Arial"/>
          <w:sz w:val="24"/>
          <w:szCs w:val="18"/>
        </w:rPr>
        <w:t>male players in U10 that are exceptional. Gender cannot be a factor</w:t>
      </w:r>
      <w:r>
        <w:rPr>
          <w:rFonts w:ascii="Arial" w:hAnsi="Arial" w:cs="Arial"/>
          <w:sz w:val="24"/>
          <w:szCs w:val="18"/>
        </w:rPr>
        <w:t xml:space="preserve"> in the discussion</w:t>
      </w:r>
      <w:r w:rsidR="00133129">
        <w:rPr>
          <w:rFonts w:ascii="Arial" w:hAnsi="Arial" w:cs="Arial"/>
          <w:sz w:val="24"/>
          <w:szCs w:val="18"/>
        </w:rPr>
        <w:t xml:space="preserve"> but ability and skills can be.  Inclusion and diversity info</w:t>
      </w:r>
      <w:r>
        <w:rPr>
          <w:rFonts w:ascii="Arial" w:hAnsi="Arial" w:cs="Arial"/>
          <w:sz w:val="24"/>
          <w:szCs w:val="18"/>
        </w:rPr>
        <w:t>rmation</w:t>
      </w:r>
      <w:r w:rsidR="00133129">
        <w:rPr>
          <w:rFonts w:ascii="Arial" w:hAnsi="Arial" w:cs="Arial"/>
          <w:sz w:val="24"/>
          <w:szCs w:val="18"/>
        </w:rPr>
        <w:t xml:space="preserve"> will be addressed</w:t>
      </w:r>
      <w:r>
        <w:rPr>
          <w:rFonts w:ascii="Arial" w:hAnsi="Arial" w:cs="Arial"/>
          <w:sz w:val="24"/>
          <w:szCs w:val="18"/>
        </w:rPr>
        <w:t xml:space="preserve"> by Ringette Alberta</w:t>
      </w:r>
      <w:r w:rsidR="00133129">
        <w:rPr>
          <w:rFonts w:ascii="Arial" w:hAnsi="Arial" w:cs="Arial"/>
          <w:sz w:val="24"/>
          <w:szCs w:val="18"/>
        </w:rPr>
        <w:t xml:space="preserve"> </w:t>
      </w:r>
      <w:r>
        <w:rPr>
          <w:rFonts w:ascii="Arial" w:hAnsi="Arial" w:cs="Arial"/>
          <w:sz w:val="24"/>
          <w:szCs w:val="18"/>
        </w:rPr>
        <w:t xml:space="preserve">at </w:t>
      </w:r>
      <w:r w:rsidR="00133129">
        <w:rPr>
          <w:rFonts w:ascii="Arial" w:hAnsi="Arial" w:cs="Arial"/>
          <w:sz w:val="24"/>
          <w:szCs w:val="18"/>
        </w:rPr>
        <w:t xml:space="preserve">the </w:t>
      </w:r>
      <w:r>
        <w:rPr>
          <w:rFonts w:ascii="Arial" w:hAnsi="Arial" w:cs="Arial"/>
          <w:sz w:val="24"/>
          <w:szCs w:val="18"/>
        </w:rPr>
        <w:t>May AGM</w:t>
      </w:r>
      <w:r w:rsidR="00133129">
        <w:rPr>
          <w:rFonts w:ascii="Arial" w:hAnsi="Arial" w:cs="Arial"/>
          <w:sz w:val="24"/>
          <w:szCs w:val="18"/>
        </w:rPr>
        <w:t>.</w:t>
      </w:r>
    </w:p>
    <w:p w14:paraId="322CFDF0" w14:textId="02E43811" w:rsidR="00133129" w:rsidRPr="00133129" w:rsidRDefault="00133129" w:rsidP="00C21111">
      <w:pPr>
        <w:spacing w:after="0"/>
        <w:ind w:left="502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RA is going to investigate the </w:t>
      </w:r>
      <w:r w:rsidR="00C21111">
        <w:rPr>
          <w:rFonts w:ascii="Arial" w:hAnsi="Arial" w:cs="Arial"/>
          <w:sz w:val="24"/>
          <w:szCs w:val="18"/>
        </w:rPr>
        <w:t xml:space="preserve">insurance </w:t>
      </w:r>
      <w:r>
        <w:rPr>
          <w:rFonts w:ascii="Arial" w:hAnsi="Arial" w:cs="Arial"/>
          <w:sz w:val="24"/>
          <w:szCs w:val="18"/>
        </w:rPr>
        <w:t xml:space="preserve">issues around playing </w:t>
      </w:r>
      <w:proofErr w:type="spellStart"/>
      <w:r>
        <w:rPr>
          <w:rFonts w:ascii="Arial" w:hAnsi="Arial" w:cs="Arial"/>
          <w:sz w:val="24"/>
          <w:szCs w:val="18"/>
        </w:rPr>
        <w:t>Morinville</w:t>
      </w:r>
      <w:proofErr w:type="spellEnd"/>
      <w:r>
        <w:rPr>
          <w:rFonts w:ascii="Arial" w:hAnsi="Arial" w:cs="Arial"/>
          <w:sz w:val="24"/>
          <w:szCs w:val="18"/>
        </w:rPr>
        <w:t xml:space="preserve"> teams since they are not a RA affiliated club.  </w:t>
      </w:r>
    </w:p>
    <w:p w14:paraId="6D76EDBE" w14:textId="77777777" w:rsidR="005C5EE8" w:rsidRDefault="005C5EE8" w:rsidP="002637A1">
      <w:pPr>
        <w:pStyle w:val="ListParagraph"/>
        <w:spacing w:after="0"/>
        <w:ind w:left="502"/>
        <w:rPr>
          <w:rFonts w:ascii="Arial" w:hAnsi="Arial" w:cs="Arial"/>
          <w:sz w:val="24"/>
          <w:szCs w:val="18"/>
        </w:rPr>
      </w:pPr>
    </w:p>
    <w:p w14:paraId="068B7861" w14:textId="77777777" w:rsidR="002A09A9" w:rsidRPr="00C56FE3" w:rsidRDefault="002A09A9" w:rsidP="00C56F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 w:rsidRPr="00C56FE3">
        <w:rPr>
          <w:rFonts w:ascii="Arial" w:hAnsi="Arial" w:cs="Arial"/>
          <w:b/>
          <w:sz w:val="24"/>
          <w:szCs w:val="18"/>
        </w:rPr>
        <w:t>FINANCIAL REPORT</w:t>
      </w:r>
    </w:p>
    <w:p w14:paraId="2F95D983" w14:textId="77777777" w:rsidR="005C5EE8" w:rsidRPr="00EB498C" w:rsidRDefault="005C5EE8" w:rsidP="005C5EE8">
      <w:pPr>
        <w:pStyle w:val="ListParagraph"/>
        <w:spacing w:after="0"/>
        <w:ind w:left="502"/>
        <w:rPr>
          <w:rFonts w:ascii="Arial" w:hAnsi="Arial" w:cs="Arial"/>
          <w:b/>
          <w:sz w:val="24"/>
          <w:szCs w:val="18"/>
        </w:rPr>
      </w:pPr>
    </w:p>
    <w:p w14:paraId="0C326828" w14:textId="778D6DC2" w:rsidR="005C5EE8" w:rsidRPr="00400B30" w:rsidRDefault="00400B30" w:rsidP="00400B30">
      <w:pPr>
        <w:pStyle w:val="ListParagraph"/>
        <w:spacing w:after="0"/>
        <w:ind w:left="502"/>
        <w:rPr>
          <w:rFonts w:ascii="Arial" w:hAnsi="Arial" w:cs="Arial"/>
          <w:sz w:val="24"/>
        </w:rPr>
      </w:pPr>
      <w:r w:rsidRPr="00400B30">
        <w:rPr>
          <w:rFonts w:ascii="Arial" w:hAnsi="Arial" w:cs="Arial"/>
          <w:sz w:val="24"/>
        </w:rPr>
        <w:t>Refer to Supplemental information.</w:t>
      </w:r>
    </w:p>
    <w:p w14:paraId="04D270B8" w14:textId="77777777" w:rsidR="002A09A9" w:rsidRPr="009F5DE7" w:rsidRDefault="002A09A9" w:rsidP="009F5DE7">
      <w:pPr>
        <w:spacing w:after="0"/>
        <w:rPr>
          <w:rFonts w:ascii="Arial" w:hAnsi="Arial" w:cs="Arial"/>
          <w:sz w:val="24"/>
          <w:szCs w:val="18"/>
        </w:rPr>
      </w:pPr>
    </w:p>
    <w:p w14:paraId="183B0070" w14:textId="77777777" w:rsidR="002A09A9" w:rsidRPr="00C839E3" w:rsidRDefault="002A09A9" w:rsidP="00C839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18"/>
        </w:rPr>
      </w:pPr>
      <w:r w:rsidRPr="00C839E3">
        <w:rPr>
          <w:rFonts w:ascii="Arial" w:hAnsi="Arial" w:cs="Arial"/>
          <w:b/>
          <w:sz w:val="24"/>
          <w:szCs w:val="18"/>
        </w:rPr>
        <w:t>NEW BUSINESS</w:t>
      </w:r>
    </w:p>
    <w:p w14:paraId="2A8C8801" w14:textId="77777777" w:rsidR="002A09A9" w:rsidRPr="00C07779" w:rsidRDefault="002A09A9" w:rsidP="002A09A9">
      <w:pPr>
        <w:spacing w:after="0"/>
        <w:rPr>
          <w:rFonts w:ascii="Arial" w:hAnsi="Arial" w:cs="Arial"/>
          <w:sz w:val="24"/>
          <w:szCs w:val="18"/>
        </w:rPr>
      </w:pPr>
    </w:p>
    <w:p w14:paraId="6C4A547E" w14:textId="72D9D4E0" w:rsidR="002A09A9" w:rsidRDefault="00400B30" w:rsidP="002A0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Come Try Ringette Event March 21</w:t>
      </w:r>
    </w:p>
    <w:p w14:paraId="43A3F888" w14:textId="084795A2" w:rsidR="005C5EE8" w:rsidRPr="00400B30" w:rsidRDefault="00400B30" w:rsidP="00400B30">
      <w:pPr>
        <w:pStyle w:val="ListParagraph"/>
        <w:spacing w:after="0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 registrants, with 2 ice slots for ages 4-7 and 8-12.  We will need on</w:t>
      </w:r>
      <w:r w:rsidR="00C2111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ice</w:t>
      </w:r>
      <w:r w:rsidR="00C21111">
        <w:rPr>
          <w:rFonts w:ascii="Arial" w:hAnsi="Arial" w:cs="Arial"/>
          <w:sz w:val="24"/>
        </w:rPr>
        <w:t xml:space="preserve"> helpers</w:t>
      </w:r>
      <w:r>
        <w:rPr>
          <w:rFonts w:ascii="Arial" w:hAnsi="Arial" w:cs="Arial"/>
          <w:sz w:val="24"/>
        </w:rPr>
        <w:t xml:space="preserve">. Stu volunteered. </w:t>
      </w:r>
    </w:p>
    <w:p w14:paraId="04825F3D" w14:textId="77777777" w:rsidR="00E5581C" w:rsidRPr="00E5581C" w:rsidRDefault="00E5581C" w:rsidP="00E558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</w:p>
    <w:p w14:paraId="188C54DF" w14:textId="4AE939F4" w:rsidR="00320ED9" w:rsidRDefault="00400B30" w:rsidP="006A0C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Financial Support for AA Teams to Attend Nationals and Westerns</w:t>
      </w:r>
    </w:p>
    <w:p w14:paraId="3E978246" w14:textId="77777777" w:rsidR="00400B30" w:rsidRPr="00F16D31" w:rsidRDefault="00400B30" w:rsidP="006A0CC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  <w:r w:rsidRPr="00F16D31">
        <w:rPr>
          <w:rFonts w:ascii="Arial" w:hAnsi="Arial" w:cs="Calibri"/>
          <w:b/>
          <w:sz w:val="24"/>
          <w:szCs w:val="30"/>
        </w:rPr>
        <w:t xml:space="preserve">Motion: </w:t>
      </w:r>
    </w:p>
    <w:p w14:paraId="5AA09AD8" w14:textId="556D8CFC" w:rsidR="006A0CC9" w:rsidRDefault="00400B30" w:rsidP="006A0CC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Shelley </w:t>
      </w:r>
      <w:proofErr w:type="spellStart"/>
      <w:r>
        <w:rPr>
          <w:rFonts w:ascii="Arial" w:hAnsi="Arial" w:cs="Calibri"/>
          <w:sz w:val="24"/>
          <w:szCs w:val="30"/>
        </w:rPr>
        <w:t>MacCullum</w:t>
      </w:r>
      <w:proofErr w:type="spellEnd"/>
      <w:r>
        <w:rPr>
          <w:rFonts w:ascii="Arial" w:hAnsi="Arial" w:cs="Calibri"/>
          <w:sz w:val="24"/>
          <w:szCs w:val="30"/>
        </w:rPr>
        <w:t xml:space="preserve"> motioned to provide $1000 each for both U14AA and U16AA to attend Westerns and Nationals.</w:t>
      </w:r>
    </w:p>
    <w:p w14:paraId="66C68A18" w14:textId="44EC3A88" w:rsidR="00400B30" w:rsidRPr="00F16D31" w:rsidRDefault="00400B30" w:rsidP="006A0CC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Dillon Elliott seconded. 3 in favor, 5 abstained, 0 opposed.  </w:t>
      </w:r>
      <w:r w:rsidRPr="00F16D31">
        <w:rPr>
          <w:rFonts w:ascii="Arial" w:hAnsi="Arial" w:cs="Calibri"/>
          <w:b/>
          <w:sz w:val="24"/>
          <w:szCs w:val="30"/>
        </w:rPr>
        <w:t>Approved pending ratification</w:t>
      </w:r>
      <w:r w:rsidR="00F16D31" w:rsidRPr="00F16D31">
        <w:rPr>
          <w:rFonts w:ascii="Arial" w:hAnsi="Arial" w:cs="Calibri"/>
          <w:b/>
          <w:sz w:val="24"/>
          <w:szCs w:val="30"/>
        </w:rPr>
        <w:t>.</w:t>
      </w:r>
    </w:p>
    <w:p w14:paraId="5E613446" w14:textId="77777777" w:rsidR="00192CB5" w:rsidRDefault="00192CB5" w:rsidP="00192CB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b/>
          <w:sz w:val="24"/>
          <w:szCs w:val="30"/>
        </w:rPr>
      </w:pPr>
    </w:p>
    <w:p w14:paraId="521F392C" w14:textId="4881B8D6" w:rsidR="00115086" w:rsidRPr="003C2D6B" w:rsidRDefault="00F16D31" w:rsidP="003C2D6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Arial"/>
          <w:b/>
          <w:sz w:val="24"/>
          <w:szCs w:val="24"/>
        </w:rPr>
        <w:t>Sweetheart Tournament(s) Debrief</w:t>
      </w:r>
    </w:p>
    <w:p w14:paraId="60E3721C" w14:textId="6B1850AB" w:rsidR="006A0CC9" w:rsidRPr="00F16D31" w:rsidRDefault="00F16D31" w:rsidP="00F16D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. </w:t>
      </w:r>
      <w:r w:rsidR="00C21111">
        <w:rPr>
          <w:rFonts w:ascii="Arial" w:hAnsi="Arial" w:cs="Calibri"/>
          <w:sz w:val="24"/>
          <w:szCs w:val="30"/>
        </w:rPr>
        <w:t xml:space="preserve">Reviewed original goals for splitting the Sweetheart Tournament into two weekends, the pros/cons of 1 weekend vs. two and options for future years.  While the two weekends were successful in achieving many of these goals, Board felt that </w:t>
      </w:r>
      <w:r w:rsidR="00DC1D79">
        <w:rPr>
          <w:rFonts w:ascii="Arial" w:hAnsi="Arial" w:cs="Calibri"/>
          <w:sz w:val="24"/>
          <w:szCs w:val="30"/>
        </w:rPr>
        <w:t xml:space="preserve">hosting </w:t>
      </w:r>
      <w:r w:rsidR="00C21111">
        <w:rPr>
          <w:rFonts w:ascii="Arial" w:hAnsi="Arial" w:cs="Calibri"/>
          <w:sz w:val="24"/>
          <w:szCs w:val="30"/>
        </w:rPr>
        <w:t>two tournament weekends</w:t>
      </w:r>
      <w:r w:rsidR="00DC1D79">
        <w:rPr>
          <w:rFonts w:ascii="Arial" w:hAnsi="Arial" w:cs="Calibri"/>
          <w:sz w:val="24"/>
          <w:szCs w:val="30"/>
        </w:rPr>
        <w:t xml:space="preserve"> for the entire association</w:t>
      </w:r>
      <w:r w:rsidR="00C21111">
        <w:rPr>
          <w:rFonts w:ascii="Arial" w:hAnsi="Arial" w:cs="Calibri"/>
          <w:sz w:val="24"/>
          <w:szCs w:val="30"/>
        </w:rPr>
        <w:t xml:space="preserve"> were an unacceptable burden for volunteers. As such, the direction is to return to one tournament weekend. Teams in playdowns would not participate that year.  </w:t>
      </w:r>
      <w:r>
        <w:rPr>
          <w:rFonts w:ascii="Arial" w:hAnsi="Arial" w:cs="Calibri"/>
          <w:sz w:val="24"/>
          <w:szCs w:val="30"/>
        </w:rPr>
        <w:t xml:space="preserve">Discussed </w:t>
      </w:r>
      <w:r w:rsidR="00C21111">
        <w:rPr>
          <w:rFonts w:ascii="Arial" w:hAnsi="Arial" w:cs="Calibri"/>
          <w:sz w:val="24"/>
          <w:szCs w:val="30"/>
        </w:rPr>
        <w:t xml:space="preserve">having </w:t>
      </w:r>
      <w:r>
        <w:rPr>
          <w:rFonts w:ascii="Arial" w:hAnsi="Arial" w:cs="Calibri"/>
          <w:sz w:val="24"/>
          <w:szCs w:val="30"/>
        </w:rPr>
        <w:t>AA play in Sweetheart as opposed to having a separate AA tournament</w:t>
      </w:r>
    </w:p>
    <w:p w14:paraId="109D8646" w14:textId="77777777" w:rsidR="001F256F" w:rsidRDefault="001F256F" w:rsidP="006A0C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14:paraId="0634E6B4" w14:textId="6B9BC2E8" w:rsidR="006A0CC9" w:rsidRPr="006A0CC9" w:rsidRDefault="00F16D31" w:rsidP="006A0C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Bingo and Casino</w:t>
      </w:r>
    </w:p>
    <w:p w14:paraId="433BE00E" w14:textId="1EDBB353" w:rsidR="00991D48" w:rsidRDefault="00C21111" w:rsidP="00F16D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 There are approximately 40 families that have not completed their bingo requirements for 2017-18</w:t>
      </w:r>
      <w:r w:rsidR="00DC1D79">
        <w:rPr>
          <w:rFonts w:ascii="Arial" w:hAnsi="Arial" w:cs="Calibri"/>
          <w:sz w:val="24"/>
          <w:szCs w:val="30"/>
        </w:rPr>
        <w:t xml:space="preserve"> season. </w:t>
      </w:r>
      <w:r>
        <w:rPr>
          <w:rFonts w:ascii="Arial" w:hAnsi="Arial" w:cs="Calibri"/>
          <w:sz w:val="24"/>
          <w:szCs w:val="30"/>
        </w:rPr>
        <w:t xml:space="preserve"> </w:t>
      </w:r>
      <w:r w:rsidR="00DC1D79">
        <w:rPr>
          <w:rFonts w:ascii="Arial" w:hAnsi="Arial" w:cs="Calibri"/>
          <w:sz w:val="24"/>
          <w:szCs w:val="30"/>
        </w:rPr>
        <w:t>T</w:t>
      </w:r>
      <w:r>
        <w:rPr>
          <w:rFonts w:ascii="Arial" w:hAnsi="Arial" w:cs="Calibri"/>
          <w:sz w:val="24"/>
          <w:szCs w:val="30"/>
        </w:rPr>
        <w:t>here are no available bingos.  There are still some casino shifts available. When</w:t>
      </w:r>
      <w:r w:rsidR="00DC1D79">
        <w:rPr>
          <w:rFonts w:ascii="Arial" w:hAnsi="Arial" w:cs="Calibri"/>
          <w:sz w:val="24"/>
          <w:szCs w:val="30"/>
        </w:rPr>
        <w:t xml:space="preserve"> bingo dates are released in April, these families will be offered shifts to complete their requirement. </w:t>
      </w:r>
      <w:r>
        <w:rPr>
          <w:rFonts w:ascii="Arial" w:hAnsi="Arial" w:cs="Calibri"/>
          <w:sz w:val="24"/>
          <w:szCs w:val="30"/>
        </w:rPr>
        <w:t xml:space="preserve"> </w:t>
      </w:r>
    </w:p>
    <w:p w14:paraId="6AC33180" w14:textId="77777777" w:rsidR="00F16D31" w:rsidRPr="00991D48" w:rsidRDefault="00F16D31" w:rsidP="00F16D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14:paraId="6B0F5CF7" w14:textId="77777777" w:rsidR="001F256F" w:rsidRDefault="001F256F" w:rsidP="006A0C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14:paraId="476E4E71" w14:textId="6D7B2CB9" w:rsidR="006A0CC9" w:rsidRDefault="00F16D31" w:rsidP="006A0C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>
        <w:rPr>
          <w:rFonts w:ascii="Arial" w:hAnsi="Arial" w:cs="Calibri"/>
          <w:b/>
          <w:sz w:val="24"/>
          <w:szCs w:val="30"/>
        </w:rPr>
        <w:t>Policy and Document Review</w:t>
      </w:r>
    </w:p>
    <w:p w14:paraId="6DC40F4D" w14:textId="296FB08A" w:rsidR="006A0CC9" w:rsidRDefault="00F16D31" w:rsidP="006A0C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Brian is going to follow up with Nancy regarding her recommendations for next year regarding whether we should have 2 coordinators and how we would split the responsibilities.</w:t>
      </w:r>
    </w:p>
    <w:p w14:paraId="158BFD67" w14:textId="77777777" w:rsidR="001F256F" w:rsidRPr="00C57B5C" w:rsidRDefault="001F256F" w:rsidP="006A0CC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14:paraId="0B8367F6" w14:textId="62CD4540" w:rsidR="00F16D31" w:rsidRPr="00F16D31" w:rsidRDefault="00F16D31" w:rsidP="004D7F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sz w:val="24"/>
          <w:szCs w:val="30"/>
        </w:rPr>
      </w:pPr>
      <w:r w:rsidRPr="00F16D31">
        <w:rPr>
          <w:rFonts w:ascii="Arial" w:hAnsi="Arial" w:cs="Calibri"/>
          <w:b/>
          <w:sz w:val="24"/>
          <w:szCs w:val="30"/>
        </w:rPr>
        <w:t>AGM</w:t>
      </w:r>
    </w:p>
    <w:p w14:paraId="4A131098" w14:textId="25C6EE33" w:rsidR="00F16D31" w:rsidRDefault="00F16D31" w:rsidP="00F16D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Johnanne </w:t>
      </w:r>
      <w:r w:rsidR="00EB49EF">
        <w:rPr>
          <w:rFonts w:ascii="Arial" w:hAnsi="Arial" w:cs="Calibri"/>
          <w:sz w:val="24"/>
          <w:szCs w:val="30"/>
        </w:rPr>
        <w:t xml:space="preserve">to </w:t>
      </w:r>
      <w:r>
        <w:rPr>
          <w:rFonts w:ascii="Arial" w:hAnsi="Arial" w:cs="Calibri"/>
          <w:sz w:val="24"/>
          <w:szCs w:val="30"/>
        </w:rPr>
        <w:t xml:space="preserve">book the large room </w:t>
      </w:r>
      <w:r w:rsidR="00EB49EF">
        <w:rPr>
          <w:rFonts w:ascii="Arial" w:hAnsi="Arial" w:cs="Calibri"/>
          <w:sz w:val="24"/>
          <w:szCs w:val="30"/>
        </w:rPr>
        <w:t>at</w:t>
      </w:r>
      <w:r>
        <w:rPr>
          <w:rFonts w:ascii="Arial" w:hAnsi="Arial" w:cs="Calibri"/>
          <w:sz w:val="24"/>
          <w:szCs w:val="30"/>
        </w:rPr>
        <w:t xml:space="preserve"> BPAC </w:t>
      </w:r>
      <w:r w:rsidR="00DC1D79">
        <w:rPr>
          <w:rFonts w:ascii="Arial" w:hAnsi="Arial" w:cs="Calibri"/>
          <w:sz w:val="24"/>
          <w:szCs w:val="30"/>
        </w:rPr>
        <w:t xml:space="preserve">for </w:t>
      </w:r>
      <w:r>
        <w:rPr>
          <w:rFonts w:ascii="Arial" w:hAnsi="Arial" w:cs="Calibri"/>
          <w:sz w:val="24"/>
          <w:szCs w:val="30"/>
        </w:rPr>
        <w:t xml:space="preserve">May 23. Discussed whether we should have a social element with hotdogs, popcorn </w:t>
      </w:r>
      <w:proofErr w:type="gramStart"/>
      <w:r>
        <w:rPr>
          <w:rFonts w:ascii="Arial" w:hAnsi="Arial" w:cs="Calibri"/>
          <w:sz w:val="24"/>
          <w:szCs w:val="30"/>
        </w:rPr>
        <w:t>etc.</w:t>
      </w:r>
      <w:r w:rsidR="00DC1D79">
        <w:rPr>
          <w:rFonts w:ascii="Arial" w:hAnsi="Arial" w:cs="Calibri"/>
          <w:sz w:val="24"/>
          <w:szCs w:val="30"/>
        </w:rPr>
        <w:t>.</w:t>
      </w:r>
      <w:proofErr w:type="gramEnd"/>
      <w:r w:rsidR="00DC1D79">
        <w:rPr>
          <w:rFonts w:ascii="Arial" w:hAnsi="Arial" w:cs="Calibri"/>
          <w:sz w:val="24"/>
          <w:szCs w:val="30"/>
        </w:rPr>
        <w:t xml:space="preserve"> </w:t>
      </w:r>
      <w:r>
        <w:rPr>
          <w:rFonts w:ascii="Arial" w:hAnsi="Arial" w:cs="Calibri"/>
          <w:sz w:val="24"/>
          <w:szCs w:val="30"/>
        </w:rPr>
        <w:t xml:space="preserve"> </w:t>
      </w:r>
      <w:r w:rsidR="00DC1D79">
        <w:rPr>
          <w:rFonts w:ascii="Arial" w:hAnsi="Arial" w:cs="Calibri"/>
          <w:sz w:val="24"/>
          <w:szCs w:val="30"/>
        </w:rPr>
        <w:t>L</w:t>
      </w:r>
      <w:r>
        <w:rPr>
          <w:rFonts w:ascii="Arial" w:hAnsi="Arial" w:cs="Calibri"/>
          <w:sz w:val="24"/>
          <w:szCs w:val="30"/>
        </w:rPr>
        <w:t>ook in to renting Aerials</w:t>
      </w:r>
      <w:r w:rsidR="00DC1D79">
        <w:rPr>
          <w:rFonts w:ascii="Arial" w:hAnsi="Arial" w:cs="Calibri"/>
          <w:sz w:val="24"/>
          <w:szCs w:val="30"/>
        </w:rPr>
        <w:t xml:space="preserve"> and</w:t>
      </w:r>
      <w:r>
        <w:rPr>
          <w:rFonts w:ascii="Arial" w:hAnsi="Arial" w:cs="Calibri"/>
          <w:sz w:val="24"/>
          <w:szCs w:val="30"/>
        </w:rPr>
        <w:t xml:space="preserve"> show the “Ride Home” video.</w:t>
      </w:r>
      <w:r w:rsidR="00DC1D79">
        <w:rPr>
          <w:rFonts w:ascii="Arial" w:hAnsi="Arial" w:cs="Calibri"/>
          <w:sz w:val="24"/>
          <w:szCs w:val="30"/>
        </w:rPr>
        <w:t xml:space="preserve">  </w:t>
      </w:r>
    </w:p>
    <w:p w14:paraId="2F393CD5" w14:textId="77777777" w:rsidR="00F16D31" w:rsidRPr="00F16D31" w:rsidRDefault="00F16D31" w:rsidP="00F16D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14:paraId="2E0E769D" w14:textId="77777777" w:rsidR="00F16D31" w:rsidRPr="00F16D31" w:rsidRDefault="00F16D31" w:rsidP="004D7F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 w:rsidRPr="00F16D31">
        <w:rPr>
          <w:rFonts w:ascii="Arial" w:hAnsi="Arial" w:cs="Calibri"/>
          <w:b/>
          <w:sz w:val="24"/>
          <w:szCs w:val="30"/>
        </w:rPr>
        <w:t>RA UAA Survey</w:t>
      </w:r>
    </w:p>
    <w:p w14:paraId="3C01815C" w14:textId="5BACDE56" w:rsidR="00F16D31" w:rsidRDefault="00F16D31" w:rsidP="00F16D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 xml:space="preserve">Leanne recommended </w:t>
      </w:r>
      <w:r w:rsidR="00DC1D79">
        <w:rPr>
          <w:rFonts w:ascii="Arial" w:hAnsi="Arial" w:cs="Calibri"/>
          <w:sz w:val="24"/>
          <w:szCs w:val="30"/>
        </w:rPr>
        <w:t xml:space="preserve">that </w:t>
      </w:r>
      <w:r>
        <w:rPr>
          <w:rFonts w:ascii="Arial" w:hAnsi="Arial" w:cs="Calibri"/>
          <w:sz w:val="24"/>
          <w:szCs w:val="30"/>
        </w:rPr>
        <w:t xml:space="preserve">U10-U14 Directors </w:t>
      </w:r>
      <w:r w:rsidR="00F77651">
        <w:rPr>
          <w:rFonts w:ascii="Arial" w:hAnsi="Arial" w:cs="Calibri"/>
          <w:sz w:val="24"/>
          <w:szCs w:val="30"/>
        </w:rPr>
        <w:t>meet with Dillon and Nancy and go through the RA U</w:t>
      </w:r>
      <w:r w:rsidR="00DC1D79">
        <w:rPr>
          <w:rFonts w:ascii="Arial" w:hAnsi="Arial" w:cs="Calibri"/>
          <w:sz w:val="24"/>
          <w:szCs w:val="30"/>
        </w:rPr>
        <w:t xml:space="preserve">niversal Athlete </w:t>
      </w:r>
      <w:r w:rsidR="00F77651">
        <w:rPr>
          <w:rFonts w:ascii="Arial" w:hAnsi="Arial" w:cs="Calibri"/>
          <w:sz w:val="24"/>
          <w:szCs w:val="30"/>
        </w:rPr>
        <w:t>A</w:t>
      </w:r>
      <w:r w:rsidR="00DC1D79">
        <w:rPr>
          <w:rFonts w:ascii="Arial" w:hAnsi="Arial" w:cs="Calibri"/>
          <w:sz w:val="24"/>
          <w:szCs w:val="30"/>
        </w:rPr>
        <w:t>ssessment (UAA)</w:t>
      </w:r>
      <w:r w:rsidR="00F77651">
        <w:rPr>
          <w:rFonts w:ascii="Arial" w:hAnsi="Arial" w:cs="Calibri"/>
          <w:sz w:val="24"/>
          <w:szCs w:val="30"/>
        </w:rPr>
        <w:t xml:space="preserve"> 20 question survey.</w:t>
      </w:r>
    </w:p>
    <w:p w14:paraId="40B0F776" w14:textId="77777777" w:rsidR="00F77651" w:rsidRDefault="00F77651" w:rsidP="00F16D3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14:paraId="1B1E9C1D" w14:textId="601233BF" w:rsidR="00F77651" w:rsidRDefault="00F77651" w:rsidP="004D7F9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Calibri"/>
          <w:b/>
          <w:sz w:val="24"/>
          <w:szCs w:val="30"/>
        </w:rPr>
      </w:pPr>
      <w:r w:rsidRPr="00F77651">
        <w:rPr>
          <w:rFonts w:ascii="Arial" w:hAnsi="Arial" w:cs="Calibri"/>
          <w:b/>
          <w:sz w:val="24"/>
          <w:szCs w:val="30"/>
        </w:rPr>
        <w:t>RA and Competition Review</w:t>
      </w:r>
    </w:p>
    <w:p w14:paraId="3558125C" w14:textId="044E34D4" w:rsidR="00F77651" w:rsidRPr="00F77651" w:rsidRDefault="00F77651" w:rsidP="00F7765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  <w:r>
        <w:rPr>
          <w:rFonts w:ascii="Arial" w:hAnsi="Arial" w:cs="Calibri"/>
          <w:sz w:val="24"/>
          <w:szCs w:val="30"/>
        </w:rPr>
        <w:t>RA is requesting feedback regarding having a Provincial league at the AA level where all teams would play everyone in the province.  Teams would have 3 game series or have tournament games count for league games. Tournament sanctioning could be determined by hosting these games.  There would be 3 phases of the schedule:  Preparation, Exhibition</w:t>
      </w:r>
      <w:r w:rsidR="00DC1D79">
        <w:rPr>
          <w:rFonts w:ascii="Arial" w:hAnsi="Arial" w:cs="Calibri"/>
          <w:sz w:val="24"/>
          <w:szCs w:val="30"/>
        </w:rPr>
        <w:t xml:space="preserve"> </w:t>
      </w:r>
      <w:r>
        <w:rPr>
          <w:rFonts w:ascii="Arial" w:hAnsi="Arial" w:cs="Calibri"/>
          <w:sz w:val="24"/>
          <w:szCs w:val="30"/>
        </w:rPr>
        <w:t>(non-seeding) and Competition</w:t>
      </w:r>
      <w:r w:rsidR="00DC1D79">
        <w:rPr>
          <w:rFonts w:ascii="Arial" w:hAnsi="Arial" w:cs="Calibri"/>
          <w:sz w:val="24"/>
          <w:szCs w:val="30"/>
        </w:rPr>
        <w:t xml:space="preserve"> </w:t>
      </w:r>
      <w:r>
        <w:rPr>
          <w:rFonts w:ascii="Arial" w:hAnsi="Arial" w:cs="Calibri"/>
          <w:sz w:val="24"/>
          <w:szCs w:val="30"/>
        </w:rPr>
        <w:t xml:space="preserve">(seeding).  There would be no playdowns for Provincials, game numbers would remain the same, 8 team Provincials </w:t>
      </w:r>
    </w:p>
    <w:p w14:paraId="4F697D56" w14:textId="07270534" w:rsidR="002A09A9" w:rsidRPr="006A0CC9" w:rsidRDefault="002A09A9" w:rsidP="00C57B5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Calibri"/>
          <w:sz w:val="24"/>
          <w:szCs w:val="30"/>
        </w:rPr>
      </w:pPr>
    </w:p>
    <w:p w14:paraId="1CFA37B1" w14:textId="77777777" w:rsidR="00371324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PRESIDENT’S REPORT</w:t>
      </w:r>
    </w:p>
    <w:p w14:paraId="48A58C8E" w14:textId="592071FB" w:rsidR="002A09A9" w:rsidRDefault="00DC1D79" w:rsidP="005E122F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Rhonda Kew communicated her resignation from the SGRA Board as Coordinator of Website and Communications. </w:t>
      </w:r>
    </w:p>
    <w:p w14:paraId="29C130C5" w14:textId="77777777" w:rsidR="00DC1D79" w:rsidRPr="005E122F" w:rsidRDefault="00DC1D79" w:rsidP="005E122F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120E0D76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ROUND TABLE DISCUSSIONS</w:t>
      </w:r>
    </w:p>
    <w:p w14:paraId="3B19850F" w14:textId="5C9C3D2B" w:rsidR="0032432B" w:rsidRPr="00A32232" w:rsidRDefault="00A32232" w:rsidP="00A32232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Nothing to add.</w:t>
      </w:r>
    </w:p>
    <w:p w14:paraId="5D12621F" w14:textId="77777777" w:rsidR="004A7943" w:rsidRPr="006C7B4E" w:rsidRDefault="004A7943" w:rsidP="006C7B4E">
      <w:pPr>
        <w:pStyle w:val="ListParagraph"/>
        <w:spacing w:after="0"/>
        <w:ind w:left="502"/>
        <w:rPr>
          <w:rFonts w:ascii="Arial" w:hAnsi="Arial" w:cs="Arial"/>
          <w:sz w:val="24"/>
        </w:rPr>
      </w:pPr>
    </w:p>
    <w:p w14:paraId="254B18A7" w14:textId="77777777" w:rsidR="002A09A9" w:rsidRPr="00EB498C" w:rsidRDefault="002A09A9" w:rsidP="002A09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</w:rPr>
      </w:pPr>
      <w:r w:rsidRPr="00EB498C">
        <w:rPr>
          <w:rFonts w:ascii="Arial" w:hAnsi="Arial" w:cs="Arial"/>
          <w:b/>
          <w:sz w:val="24"/>
        </w:rPr>
        <w:t>ADJOURNMENT</w:t>
      </w:r>
    </w:p>
    <w:p w14:paraId="4CFD8CE5" w14:textId="34148FF4" w:rsidR="0090412D" w:rsidRPr="00BC5989" w:rsidRDefault="004A7943" w:rsidP="00BC5989">
      <w:pPr>
        <w:pStyle w:val="ListParagraph"/>
        <w:spacing w:after="0"/>
        <w:ind w:left="50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Leanne Couves</w:t>
      </w:r>
      <w:r w:rsidR="00ED7318">
        <w:rPr>
          <w:rFonts w:ascii="Arial" w:hAnsi="Arial" w:cs="Arial"/>
          <w:sz w:val="24"/>
        </w:rPr>
        <w:t xml:space="preserve"> </w:t>
      </w:r>
      <w:r w:rsidR="005E122F">
        <w:rPr>
          <w:rFonts w:ascii="Arial" w:hAnsi="Arial" w:cs="Arial"/>
          <w:sz w:val="24"/>
        </w:rPr>
        <w:t xml:space="preserve">adjourned </w:t>
      </w:r>
      <w:r w:rsidR="003D7386">
        <w:rPr>
          <w:rFonts w:ascii="Arial" w:hAnsi="Arial" w:cs="Arial"/>
          <w:sz w:val="24"/>
        </w:rPr>
        <w:t xml:space="preserve">the meeting </w:t>
      </w:r>
      <w:r w:rsidR="00A26B67">
        <w:rPr>
          <w:rFonts w:ascii="Arial" w:hAnsi="Arial" w:cs="Arial"/>
          <w:sz w:val="24"/>
        </w:rPr>
        <w:t>at 9:</w:t>
      </w:r>
      <w:r w:rsidR="00A32232">
        <w:rPr>
          <w:rFonts w:ascii="Arial" w:hAnsi="Arial" w:cs="Arial"/>
          <w:sz w:val="24"/>
        </w:rPr>
        <w:t>51</w:t>
      </w:r>
      <w:r w:rsidR="00ED7318">
        <w:rPr>
          <w:rFonts w:ascii="Arial" w:hAnsi="Arial" w:cs="Arial"/>
          <w:sz w:val="24"/>
        </w:rPr>
        <w:t xml:space="preserve"> </w:t>
      </w:r>
      <w:r w:rsidR="005E122F">
        <w:rPr>
          <w:rFonts w:ascii="Arial" w:hAnsi="Arial" w:cs="Arial"/>
          <w:sz w:val="24"/>
        </w:rPr>
        <w:t>pm</w:t>
      </w:r>
      <w:r w:rsidR="003D7386">
        <w:rPr>
          <w:rFonts w:ascii="Arial" w:hAnsi="Arial" w:cs="Arial"/>
          <w:sz w:val="24"/>
        </w:rPr>
        <w:t>.</w:t>
      </w:r>
    </w:p>
    <w:sectPr w:rsidR="0090412D" w:rsidRPr="00BC5989" w:rsidSect="009A2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72BBA" w14:textId="77777777" w:rsidR="00541370" w:rsidRDefault="00541370">
      <w:pPr>
        <w:spacing w:after="0" w:line="240" w:lineRule="auto"/>
      </w:pPr>
      <w:r>
        <w:separator/>
      </w:r>
    </w:p>
  </w:endnote>
  <w:endnote w:type="continuationSeparator" w:id="0">
    <w:p w14:paraId="0C776ACF" w14:textId="77777777" w:rsidR="00541370" w:rsidRDefault="00541370">
      <w:pPr>
        <w:spacing w:after="0" w:line="240" w:lineRule="auto"/>
      </w:pPr>
      <w:r>
        <w:continuationSeparator/>
      </w:r>
    </w:p>
  </w:endnote>
  <w:endnote w:type="continuationNotice" w:id="1">
    <w:p w14:paraId="7EB363A8" w14:textId="77777777" w:rsidR="00541370" w:rsidRDefault="00541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00CC" w14:textId="77777777" w:rsidR="00366361" w:rsidRDefault="00366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A2B73" w14:textId="77777777" w:rsidR="00366361" w:rsidRDefault="00366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570E" w14:textId="77777777" w:rsidR="00366361" w:rsidRDefault="00366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496A2" w14:textId="77777777" w:rsidR="00541370" w:rsidRDefault="00541370">
      <w:pPr>
        <w:spacing w:after="0" w:line="240" w:lineRule="auto"/>
      </w:pPr>
      <w:r>
        <w:separator/>
      </w:r>
    </w:p>
  </w:footnote>
  <w:footnote w:type="continuationSeparator" w:id="0">
    <w:p w14:paraId="1F7CDC2B" w14:textId="77777777" w:rsidR="00541370" w:rsidRDefault="00541370">
      <w:pPr>
        <w:spacing w:after="0" w:line="240" w:lineRule="auto"/>
      </w:pPr>
      <w:r>
        <w:continuationSeparator/>
      </w:r>
    </w:p>
  </w:footnote>
  <w:footnote w:type="continuationNotice" w:id="1">
    <w:p w14:paraId="541D1C12" w14:textId="77777777" w:rsidR="00541370" w:rsidRDefault="005413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0C4A8" w14:textId="77777777" w:rsidR="00366361" w:rsidRDefault="00366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C8F0" w14:textId="3A6591DC" w:rsidR="00C07779" w:rsidRDefault="00541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B34E" w14:textId="77777777" w:rsidR="00366361" w:rsidRDefault="00366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F8B"/>
    <w:multiLevelType w:val="hybridMultilevel"/>
    <w:tmpl w:val="978AF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6031B0"/>
    <w:multiLevelType w:val="hybridMultilevel"/>
    <w:tmpl w:val="99283764"/>
    <w:lvl w:ilvl="0" w:tplc="50206DB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0941BB2"/>
    <w:multiLevelType w:val="hybridMultilevel"/>
    <w:tmpl w:val="4198C2E8"/>
    <w:lvl w:ilvl="0" w:tplc="D8F4AC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A9"/>
    <w:rsid w:val="000773C7"/>
    <w:rsid w:val="000C7AFB"/>
    <w:rsid w:val="000D3F0F"/>
    <w:rsid w:val="00107920"/>
    <w:rsid w:val="00115086"/>
    <w:rsid w:val="00130497"/>
    <w:rsid w:val="00133129"/>
    <w:rsid w:val="001832DB"/>
    <w:rsid w:val="001835DE"/>
    <w:rsid w:val="00191688"/>
    <w:rsid w:val="00192CB5"/>
    <w:rsid w:val="001B234C"/>
    <w:rsid w:val="001B4066"/>
    <w:rsid w:val="001C24DC"/>
    <w:rsid w:val="001C3998"/>
    <w:rsid w:val="001D4871"/>
    <w:rsid w:val="001D615A"/>
    <w:rsid w:val="001E1A09"/>
    <w:rsid w:val="001F256F"/>
    <w:rsid w:val="00206D4E"/>
    <w:rsid w:val="00243519"/>
    <w:rsid w:val="002637A1"/>
    <w:rsid w:val="00284A54"/>
    <w:rsid w:val="00290198"/>
    <w:rsid w:val="00292BC3"/>
    <w:rsid w:val="002A09A9"/>
    <w:rsid w:val="002A53C5"/>
    <w:rsid w:val="002D30D4"/>
    <w:rsid w:val="002D410E"/>
    <w:rsid w:val="002E16CD"/>
    <w:rsid w:val="002F309B"/>
    <w:rsid w:val="00320ED9"/>
    <w:rsid w:val="0032432B"/>
    <w:rsid w:val="003314A4"/>
    <w:rsid w:val="00366361"/>
    <w:rsid w:val="00371324"/>
    <w:rsid w:val="00375B52"/>
    <w:rsid w:val="00384134"/>
    <w:rsid w:val="00394F35"/>
    <w:rsid w:val="003C2D6B"/>
    <w:rsid w:val="003D7386"/>
    <w:rsid w:val="00400B30"/>
    <w:rsid w:val="00444DC7"/>
    <w:rsid w:val="00445603"/>
    <w:rsid w:val="00473448"/>
    <w:rsid w:val="00482457"/>
    <w:rsid w:val="00494380"/>
    <w:rsid w:val="004A447D"/>
    <w:rsid w:val="004A7943"/>
    <w:rsid w:val="004C0EB6"/>
    <w:rsid w:val="004C629E"/>
    <w:rsid w:val="004D2922"/>
    <w:rsid w:val="004D7F9C"/>
    <w:rsid w:val="004F5B05"/>
    <w:rsid w:val="00502751"/>
    <w:rsid w:val="005140B6"/>
    <w:rsid w:val="00527D4C"/>
    <w:rsid w:val="00534D24"/>
    <w:rsid w:val="00541370"/>
    <w:rsid w:val="00553B26"/>
    <w:rsid w:val="00573D47"/>
    <w:rsid w:val="005C5EE8"/>
    <w:rsid w:val="005D3313"/>
    <w:rsid w:val="005E122F"/>
    <w:rsid w:val="005F08BF"/>
    <w:rsid w:val="006130C5"/>
    <w:rsid w:val="0062014F"/>
    <w:rsid w:val="00653DD0"/>
    <w:rsid w:val="006A0CC9"/>
    <w:rsid w:val="006A40FD"/>
    <w:rsid w:val="006B284E"/>
    <w:rsid w:val="006C7B4E"/>
    <w:rsid w:val="006D212D"/>
    <w:rsid w:val="006D423D"/>
    <w:rsid w:val="006D44EA"/>
    <w:rsid w:val="0070180F"/>
    <w:rsid w:val="00703AA3"/>
    <w:rsid w:val="0070626C"/>
    <w:rsid w:val="00740E4A"/>
    <w:rsid w:val="00752519"/>
    <w:rsid w:val="00777597"/>
    <w:rsid w:val="007974C3"/>
    <w:rsid w:val="007B1987"/>
    <w:rsid w:val="007C668A"/>
    <w:rsid w:val="007E39EF"/>
    <w:rsid w:val="007E77E4"/>
    <w:rsid w:val="008200AC"/>
    <w:rsid w:val="008311D0"/>
    <w:rsid w:val="008321FD"/>
    <w:rsid w:val="008533F1"/>
    <w:rsid w:val="00892F18"/>
    <w:rsid w:val="008B30A8"/>
    <w:rsid w:val="008C156D"/>
    <w:rsid w:val="008C31E9"/>
    <w:rsid w:val="008C78D3"/>
    <w:rsid w:val="008F0B57"/>
    <w:rsid w:val="0090412D"/>
    <w:rsid w:val="0092306F"/>
    <w:rsid w:val="00924D59"/>
    <w:rsid w:val="009337E2"/>
    <w:rsid w:val="0094562E"/>
    <w:rsid w:val="00983EAC"/>
    <w:rsid w:val="0098595F"/>
    <w:rsid w:val="00991D48"/>
    <w:rsid w:val="009B23C0"/>
    <w:rsid w:val="009F5DE7"/>
    <w:rsid w:val="00A02EBF"/>
    <w:rsid w:val="00A13496"/>
    <w:rsid w:val="00A26B67"/>
    <w:rsid w:val="00A32232"/>
    <w:rsid w:val="00AA4C3B"/>
    <w:rsid w:val="00AB198C"/>
    <w:rsid w:val="00AF0C9F"/>
    <w:rsid w:val="00AF0F39"/>
    <w:rsid w:val="00B24360"/>
    <w:rsid w:val="00B3551A"/>
    <w:rsid w:val="00B40B5B"/>
    <w:rsid w:val="00B62404"/>
    <w:rsid w:val="00B65E52"/>
    <w:rsid w:val="00B846ED"/>
    <w:rsid w:val="00BA2D8A"/>
    <w:rsid w:val="00BC5989"/>
    <w:rsid w:val="00BC7F2C"/>
    <w:rsid w:val="00BE0EF3"/>
    <w:rsid w:val="00C15E55"/>
    <w:rsid w:val="00C21111"/>
    <w:rsid w:val="00C24C82"/>
    <w:rsid w:val="00C56FE3"/>
    <w:rsid w:val="00C57B5C"/>
    <w:rsid w:val="00C62C98"/>
    <w:rsid w:val="00C6675F"/>
    <w:rsid w:val="00C710AD"/>
    <w:rsid w:val="00C80406"/>
    <w:rsid w:val="00C839E3"/>
    <w:rsid w:val="00C9212A"/>
    <w:rsid w:val="00CA1751"/>
    <w:rsid w:val="00CA430C"/>
    <w:rsid w:val="00CC275D"/>
    <w:rsid w:val="00CD5439"/>
    <w:rsid w:val="00CE0BDB"/>
    <w:rsid w:val="00CE4DEA"/>
    <w:rsid w:val="00D367FE"/>
    <w:rsid w:val="00D36A66"/>
    <w:rsid w:val="00D672E3"/>
    <w:rsid w:val="00DA2E96"/>
    <w:rsid w:val="00DB4793"/>
    <w:rsid w:val="00DB7E08"/>
    <w:rsid w:val="00DC1D79"/>
    <w:rsid w:val="00E31CB5"/>
    <w:rsid w:val="00E4447A"/>
    <w:rsid w:val="00E5581C"/>
    <w:rsid w:val="00E66121"/>
    <w:rsid w:val="00EB498C"/>
    <w:rsid w:val="00EB49EF"/>
    <w:rsid w:val="00ED7318"/>
    <w:rsid w:val="00EE2FC9"/>
    <w:rsid w:val="00EE5C1D"/>
    <w:rsid w:val="00F012F6"/>
    <w:rsid w:val="00F16D31"/>
    <w:rsid w:val="00F77651"/>
    <w:rsid w:val="00F93D29"/>
    <w:rsid w:val="00FA7176"/>
    <w:rsid w:val="00FB2D32"/>
    <w:rsid w:val="00FD16B5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9CC0D"/>
  <w15:chartTrackingRefBased/>
  <w15:docId w15:val="{C2065BC4-BDD4-48DC-A366-8DAF4034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9A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9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CA"/>
    </w:rPr>
  </w:style>
  <w:style w:type="paragraph" w:styleId="ListParagraph">
    <w:name w:val="List Paragraph"/>
    <w:basedOn w:val="Normal"/>
    <w:uiPriority w:val="34"/>
    <w:qFormat/>
    <w:rsid w:val="002A0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61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75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751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51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84A54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701</Words>
  <Characters>3997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Johnanne Parker</dc:creator>
  <cp:keywords/>
  <dc:description/>
  <cp:lastModifiedBy>Johnanne Parker</cp:lastModifiedBy>
  <cp:revision>9</cp:revision>
  <cp:lastPrinted>2017-11-30T19:00:00Z</cp:lastPrinted>
  <dcterms:created xsi:type="dcterms:W3CDTF">2018-04-15T00:57:00Z</dcterms:created>
  <dcterms:modified xsi:type="dcterms:W3CDTF">2018-04-25T03:42:00Z</dcterms:modified>
</cp:coreProperties>
</file>