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130226" w14:paraId="50ED0DAF" w14:textId="77777777" w:rsidTr="0075430D">
        <w:tc>
          <w:tcPr>
            <w:tcW w:w="9350" w:type="dxa"/>
            <w:gridSpan w:val="2"/>
          </w:tcPr>
          <w:p w14:paraId="773F42A8" w14:textId="2E871E5E" w:rsidR="00130226" w:rsidRDefault="00130226">
            <w:r>
              <w:t>Cornwall Girls Hockey Association Volunteer Policy</w:t>
            </w:r>
          </w:p>
        </w:tc>
      </w:tr>
      <w:tr w:rsidR="00130226" w14:paraId="4CB52AC8" w14:textId="77777777" w:rsidTr="00130226">
        <w:tc>
          <w:tcPr>
            <w:tcW w:w="3415" w:type="dxa"/>
          </w:tcPr>
          <w:p w14:paraId="303E0189" w14:textId="77C0C2BC" w:rsidR="00130226" w:rsidRDefault="00130226">
            <w:r>
              <w:t>Statement of Purpose</w:t>
            </w:r>
          </w:p>
        </w:tc>
        <w:tc>
          <w:tcPr>
            <w:tcW w:w="5935" w:type="dxa"/>
          </w:tcPr>
          <w:p w14:paraId="1119BCCC" w14:textId="79AEB6DC" w:rsidR="00130226" w:rsidRDefault="00130226">
            <w:r>
              <w:t xml:space="preserve">As a volunteer-based association, the CGHA depends heavily on volunteers in a variety of roles and capacities. Volunteers are valued and respected members of the CGHA, regardless of their role. The CGHA recognizes </w:t>
            </w:r>
            <w:r w:rsidR="0036198A">
              <w:t>these significant contributions of volunteers</w:t>
            </w:r>
            <w:r>
              <w:t>, an</w:t>
            </w:r>
            <w:r w:rsidR="0036198A">
              <w:t>d</w:t>
            </w:r>
            <w:r>
              <w:t xml:space="preserve"> the essential role they play in ensuring the organization runs effectively. </w:t>
            </w:r>
          </w:p>
          <w:p w14:paraId="17E3301D" w14:textId="77777777" w:rsidR="00130226" w:rsidRDefault="00130226"/>
          <w:p w14:paraId="45937987" w14:textId="3EAA03C4" w:rsidR="00130226" w:rsidRDefault="00130226">
            <w:r>
              <w:t>The CGHA must also do their part to ensure an</w:t>
            </w:r>
            <w:r w:rsidR="0036198A">
              <w:t>d</w:t>
            </w:r>
            <w:r>
              <w:t xml:space="preserve"> safe and equitable environment for all players and volunteers within the association. </w:t>
            </w:r>
          </w:p>
          <w:p w14:paraId="25DA0554" w14:textId="77777777" w:rsidR="00130226" w:rsidRDefault="00130226"/>
          <w:p w14:paraId="55CDA163" w14:textId="6B432022" w:rsidR="00130226" w:rsidRDefault="00130226">
            <w:r>
              <w:t xml:space="preserve">The purpose of this policy is to clarify who can serve as volunteers, and the requirements they must meet in order to serve in a volunteer capacity. </w:t>
            </w:r>
          </w:p>
        </w:tc>
      </w:tr>
      <w:tr w:rsidR="00130226" w14:paraId="4FCFDE69" w14:textId="77777777" w:rsidTr="00130226">
        <w:tc>
          <w:tcPr>
            <w:tcW w:w="3415" w:type="dxa"/>
          </w:tcPr>
          <w:p w14:paraId="3132C6B8" w14:textId="79ED0D75" w:rsidR="00130226" w:rsidRDefault="00130226">
            <w:r>
              <w:t>Scope and Application</w:t>
            </w:r>
          </w:p>
        </w:tc>
        <w:tc>
          <w:tcPr>
            <w:tcW w:w="5935" w:type="dxa"/>
          </w:tcPr>
          <w:p w14:paraId="1D5FE9AF" w14:textId="77777777" w:rsidR="00130226" w:rsidRDefault="00130226">
            <w:r>
              <w:t xml:space="preserve">This policy applies to any team volunteer position within the CGHA, including coaches, assistants, on-ice helpers, dressing room supervisors, an any volunteer position where the volunteer will interact with players. </w:t>
            </w:r>
          </w:p>
          <w:p w14:paraId="78295212" w14:textId="77777777" w:rsidR="00130226" w:rsidRDefault="00130226"/>
          <w:p w14:paraId="6BA939A4" w14:textId="77777777" w:rsidR="00130226" w:rsidRDefault="00130226">
            <w:r>
              <w:t xml:space="preserve">This policy also applies to managers and treasurers, even if they do not interact directly with players. </w:t>
            </w:r>
          </w:p>
          <w:p w14:paraId="065737DB" w14:textId="77777777" w:rsidR="00130226" w:rsidRDefault="00130226"/>
          <w:p w14:paraId="03FE5A03" w14:textId="631440B5" w:rsidR="00130226" w:rsidRDefault="00130226">
            <w:r>
              <w:t xml:space="preserve">The policy applies to any OWHA- sanctioned activity undertaken </w:t>
            </w:r>
            <w:r w:rsidR="002A3DDA">
              <w:t>by a team (</w:t>
            </w:r>
            <w:proofErr w:type="gramStart"/>
            <w:r w:rsidR="002A3DDA">
              <w:t>i.e.</w:t>
            </w:r>
            <w:proofErr w:type="gramEnd"/>
            <w:r w:rsidR="002A3DDA">
              <w:t xml:space="preserve"> on-ice/off-ice)</w:t>
            </w:r>
          </w:p>
        </w:tc>
      </w:tr>
      <w:tr w:rsidR="00130226" w14:paraId="13312E53" w14:textId="77777777" w:rsidTr="00130226">
        <w:tc>
          <w:tcPr>
            <w:tcW w:w="3415" w:type="dxa"/>
          </w:tcPr>
          <w:p w14:paraId="74943A42" w14:textId="269D1ECA" w:rsidR="00130226" w:rsidRDefault="00130226">
            <w:r>
              <w:t>On Ice</w:t>
            </w:r>
            <w:r w:rsidR="002A3DDA">
              <w:t>/Off Ice</w:t>
            </w:r>
            <w:r>
              <w:t xml:space="preserve"> Volunteers</w:t>
            </w:r>
          </w:p>
        </w:tc>
        <w:tc>
          <w:tcPr>
            <w:tcW w:w="5935" w:type="dxa"/>
          </w:tcPr>
          <w:p w14:paraId="6CFCBB61" w14:textId="6A897FDC" w:rsidR="00130226" w:rsidRDefault="002A3DDA">
            <w:r>
              <w:t xml:space="preserve">All volunteers, regardless of age, who interact with players on/off the ice must be officially approved and on the roster of a CGHA team of the given season. </w:t>
            </w:r>
          </w:p>
          <w:p w14:paraId="37FB0219" w14:textId="338C577E" w:rsidR="002A3DDA" w:rsidRDefault="002A3DDA"/>
          <w:p w14:paraId="2A055185" w14:textId="505B8840" w:rsidR="002A3DDA" w:rsidRDefault="002A3DDA">
            <w:r>
              <w:t xml:space="preserve">Players actively registered with </w:t>
            </w:r>
            <w:proofErr w:type="gramStart"/>
            <w:r>
              <w:t>a</w:t>
            </w:r>
            <w:r w:rsidR="0036198A">
              <w:t>nother</w:t>
            </w:r>
            <w:proofErr w:type="gramEnd"/>
            <w:r>
              <w:t xml:space="preserve"> boys or girls association are not permitted to act as an on-ice or off-ice volunteer with the CGHA.</w:t>
            </w:r>
          </w:p>
          <w:p w14:paraId="35ADB2EC" w14:textId="77777777" w:rsidR="002A3DDA" w:rsidRDefault="002A3DDA"/>
          <w:p w14:paraId="758BE731" w14:textId="4B1F2B7C" w:rsidR="002A3DDA" w:rsidRDefault="002A3DDA">
            <w:r>
              <w:t>Managers and treasurers are no</w:t>
            </w:r>
            <w:r w:rsidR="0036198A">
              <w:t>t</w:t>
            </w:r>
            <w:r>
              <w:t xml:space="preserve"> required to be on a CGHA roster as long as they are not on the ice, behind the bench or involved in off-ice activities such as dryland training. </w:t>
            </w:r>
          </w:p>
        </w:tc>
      </w:tr>
      <w:tr w:rsidR="00130226" w14:paraId="584F448C" w14:textId="77777777" w:rsidTr="00130226">
        <w:tc>
          <w:tcPr>
            <w:tcW w:w="3415" w:type="dxa"/>
          </w:tcPr>
          <w:p w14:paraId="60CAF2CD" w14:textId="4EC75E6E" w:rsidR="00130226" w:rsidRDefault="00130226">
            <w:r>
              <w:t>Minimum Age</w:t>
            </w:r>
          </w:p>
        </w:tc>
        <w:tc>
          <w:tcPr>
            <w:tcW w:w="5935" w:type="dxa"/>
          </w:tcPr>
          <w:p w14:paraId="0381EE91" w14:textId="1896B360" w:rsidR="00130226" w:rsidRDefault="002A3DDA">
            <w:r>
              <w:t xml:space="preserve">All CGHA volunteers must be 18 years or older apart from players from CGHA teams who volunteer to assist with other teams within the association. </w:t>
            </w:r>
          </w:p>
          <w:p w14:paraId="5001DC1A" w14:textId="77777777" w:rsidR="002A3DDA" w:rsidRDefault="002A3DDA"/>
          <w:p w14:paraId="0E717F4A" w14:textId="77777777" w:rsidR="002A3DDA" w:rsidRDefault="002A3DDA">
            <w:r>
              <w:t>When a team intends to use players from another CGHA team for an on/off ice capacity it is imperative that they:</w:t>
            </w:r>
          </w:p>
          <w:p w14:paraId="3833FCE4" w14:textId="2AE5C0B8" w:rsidR="002A3DDA" w:rsidRDefault="002A3DDA" w:rsidP="002A3DDA">
            <w:pPr>
              <w:pStyle w:val="ListParagraph"/>
              <w:numPr>
                <w:ilvl w:val="0"/>
                <w:numId w:val="1"/>
              </w:numPr>
            </w:pPr>
            <w:r>
              <w:t xml:space="preserve">Ensure there is a full </w:t>
            </w:r>
            <w:r w:rsidR="0036198A">
              <w:t>two-year</w:t>
            </w:r>
            <w:r>
              <w:t xml:space="preserve"> gap in player age (</w:t>
            </w:r>
            <w:proofErr w:type="gramStart"/>
            <w:r>
              <w:t>e.g.</w:t>
            </w:r>
            <w:proofErr w:type="gramEnd"/>
            <w:r>
              <w:t xml:space="preserve"> first year Bantam players can only volunteers with second year Atom players or younger.</w:t>
            </w:r>
          </w:p>
          <w:p w14:paraId="1AE7A6BE" w14:textId="77777777" w:rsidR="002A3DDA" w:rsidRDefault="002A3DDA" w:rsidP="002A3DDA">
            <w:pPr>
              <w:pStyle w:val="ListParagraph"/>
              <w:numPr>
                <w:ilvl w:val="0"/>
                <w:numId w:val="1"/>
              </w:numPr>
            </w:pPr>
            <w:r>
              <w:t>Seek approval of the convenor prior to the planned activity</w:t>
            </w:r>
          </w:p>
          <w:p w14:paraId="64D19BB4" w14:textId="073F346B" w:rsidR="002A3DDA" w:rsidRDefault="002A3DDA" w:rsidP="002A3DDA">
            <w:r>
              <w:lastRenderedPageBreak/>
              <w:t xml:space="preserve">Minor volunteers from other girls’ association or from boys’ associations are not permitted at any time. </w:t>
            </w:r>
          </w:p>
        </w:tc>
      </w:tr>
      <w:tr w:rsidR="00130226" w14:paraId="439F7BB2" w14:textId="77777777" w:rsidTr="00130226">
        <w:tc>
          <w:tcPr>
            <w:tcW w:w="3415" w:type="dxa"/>
          </w:tcPr>
          <w:p w14:paraId="740587DF" w14:textId="27F1DC95" w:rsidR="00130226" w:rsidRDefault="00130226">
            <w:r>
              <w:lastRenderedPageBreak/>
              <w:t>Record Check and Respect in Sport</w:t>
            </w:r>
          </w:p>
        </w:tc>
        <w:tc>
          <w:tcPr>
            <w:tcW w:w="5935" w:type="dxa"/>
          </w:tcPr>
          <w:p w14:paraId="133A6E20" w14:textId="0BCB7C3A" w:rsidR="002A3DDA" w:rsidRDefault="002A3DDA">
            <w:r>
              <w:t>All CGHA volunteers over the age of 18 years of age who are interacting with younger players are required to have a valid Police Record Check, and must complete the Respect in Sport, in accordance with OWHA policy.</w:t>
            </w:r>
          </w:p>
        </w:tc>
      </w:tr>
      <w:tr w:rsidR="00130226" w14:paraId="1A7066F4" w14:textId="77777777" w:rsidTr="00130226">
        <w:tc>
          <w:tcPr>
            <w:tcW w:w="3415" w:type="dxa"/>
          </w:tcPr>
          <w:p w14:paraId="58592CBC" w14:textId="153AFD8E" w:rsidR="00130226" w:rsidRDefault="00130226">
            <w:r>
              <w:t>Coaches and Trainers</w:t>
            </w:r>
          </w:p>
        </w:tc>
        <w:tc>
          <w:tcPr>
            <w:tcW w:w="5935" w:type="dxa"/>
          </w:tcPr>
          <w:p w14:paraId="701616AA" w14:textId="553556DA" w:rsidR="00130226" w:rsidRDefault="002A3DDA">
            <w:r>
              <w:t xml:space="preserve">Coaches and Trainers are required to have valid and up-to date certifications for their position, in accordance </w:t>
            </w:r>
            <w:proofErr w:type="gramStart"/>
            <w:r>
              <w:t>to</w:t>
            </w:r>
            <w:proofErr w:type="gramEnd"/>
            <w:r>
              <w:t xml:space="preserve"> OWHA policy. </w:t>
            </w:r>
          </w:p>
        </w:tc>
      </w:tr>
      <w:tr w:rsidR="00130226" w14:paraId="59AE3C35" w14:textId="77777777" w:rsidTr="00130226">
        <w:tc>
          <w:tcPr>
            <w:tcW w:w="3415" w:type="dxa"/>
          </w:tcPr>
          <w:p w14:paraId="1F8B3FC6" w14:textId="7BEBC6C8" w:rsidR="00130226" w:rsidRDefault="0036198A">
            <w:r>
              <w:t>Treasurers</w:t>
            </w:r>
          </w:p>
        </w:tc>
        <w:tc>
          <w:tcPr>
            <w:tcW w:w="5935" w:type="dxa"/>
          </w:tcPr>
          <w:p w14:paraId="19F5D137" w14:textId="77777777" w:rsidR="00130226" w:rsidRDefault="0036198A">
            <w:r>
              <w:t xml:space="preserve">Associations must also have a treasurer and a co-signer (2 signatories). </w:t>
            </w:r>
          </w:p>
          <w:p w14:paraId="5BAB2AB5" w14:textId="77777777" w:rsidR="0036198A" w:rsidRDefault="0036198A"/>
          <w:p w14:paraId="1A97B42B" w14:textId="77777777" w:rsidR="0036198A" w:rsidRDefault="0036198A">
            <w:r>
              <w:t>Teams are also required to have a treasurer to maintain a proper budget. In most cases, this is the team manager. The team treasurer is required to have a co-signer for the hockey account (2 signatories).</w:t>
            </w:r>
          </w:p>
          <w:p w14:paraId="76524C70" w14:textId="77777777" w:rsidR="0036198A" w:rsidRDefault="0036198A"/>
          <w:p w14:paraId="3C1A57FC" w14:textId="32FC31AF" w:rsidR="0036198A" w:rsidRDefault="0036198A">
            <w:r>
              <w:t xml:space="preserve">Both must have a valid criminal record check. </w:t>
            </w:r>
          </w:p>
        </w:tc>
      </w:tr>
      <w:tr w:rsidR="00130226" w14:paraId="786EA7DF" w14:textId="77777777" w:rsidTr="00130226">
        <w:tc>
          <w:tcPr>
            <w:tcW w:w="3415" w:type="dxa"/>
          </w:tcPr>
          <w:p w14:paraId="0C48990B" w14:textId="6F74A98F" w:rsidR="00130226" w:rsidRDefault="00130226">
            <w:r>
              <w:t>Questions?</w:t>
            </w:r>
          </w:p>
        </w:tc>
        <w:tc>
          <w:tcPr>
            <w:tcW w:w="5935" w:type="dxa"/>
          </w:tcPr>
          <w:p w14:paraId="58240207" w14:textId="3807D99A" w:rsidR="00130226" w:rsidRDefault="0036198A">
            <w:r>
              <w:t xml:space="preserve">Please contact the Director of Risk and Safety for any questions relating to this policy. </w:t>
            </w:r>
          </w:p>
        </w:tc>
      </w:tr>
    </w:tbl>
    <w:p w14:paraId="5FDE429F" w14:textId="77777777" w:rsidR="00E85D84" w:rsidRDefault="00E85D84"/>
    <w:sectPr w:rsidR="00E8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09F7"/>
    <w:multiLevelType w:val="hybridMultilevel"/>
    <w:tmpl w:val="2A5C5B2A"/>
    <w:lvl w:ilvl="0" w:tplc="3976CCC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0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6"/>
    <w:rsid w:val="00130226"/>
    <w:rsid w:val="002A3DDA"/>
    <w:rsid w:val="0036198A"/>
    <w:rsid w:val="00E8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24DA"/>
  <w15:chartTrackingRefBased/>
  <w15:docId w15:val="{9D34314F-B611-43CC-89D8-B1C32323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Lauzon, Courtney</dc:creator>
  <cp:keywords/>
  <dc:description/>
  <cp:lastModifiedBy>Lauzon, Courtney</cp:lastModifiedBy>
  <cp:revision>1</cp:revision>
  <dcterms:created xsi:type="dcterms:W3CDTF">2023-02-02T20:32:00Z</dcterms:created>
  <dcterms:modified xsi:type="dcterms:W3CDTF">2023-02-02T20:57:00Z</dcterms:modified>
</cp:coreProperties>
</file>