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1804" w14:textId="7A708149" w:rsidR="001328A9" w:rsidRDefault="001E4062" w:rsidP="00FA3BE8">
      <w:pPr>
        <w:shd w:val="clear" w:color="auto" w:fill="FFFFFF"/>
        <w:rPr>
          <w:rFonts w:ascii="Century Gothic" w:hAnsi="Century Gothic" w:cs="Arial"/>
          <w:b/>
          <w:bCs/>
          <w:color w:val="212529"/>
          <w:shd w:val="clear" w:color="auto" w:fill="FFFFFF"/>
        </w:rPr>
      </w:pPr>
      <w:r w:rsidRPr="001605C2">
        <w:rPr>
          <w:noProof/>
          <w:shd w:val="clear" w:color="auto" w:fill="FFFFFF"/>
          <w:lang w:eastAsia="en-CA"/>
        </w:rPr>
        <w:drawing>
          <wp:anchor distT="0" distB="0" distL="114300" distR="114300" simplePos="0" relativeHeight="251661312" behindDoc="0" locked="0" layoutInCell="1" allowOverlap="1" wp14:anchorId="3D83A565" wp14:editId="32C05E33">
            <wp:simplePos x="0" y="0"/>
            <wp:positionH relativeFrom="margin">
              <wp:align>center</wp:align>
            </wp:positionH>
            <wp:positionV relativeFrom="paragraph">
              <wp:posOffset>-454660</wp:posOffset>
            </wp:positionV>
            <wp:extent cx="1212215" cy="1152525"/>
            <wp:effectExtent l="0" t="0" r="6985" b="9525"/>
            <wp:wrapNone/>
            <wp:docPr id="6" name="Picture 6" descr="C:\Users\Erin\Downloads\Nova Central Ringette_long name_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Nova Central Ringette_long name_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8F82B" w14:textId="77777777" w:rsidR="00BC52A7" w:rsidRDefault="00BC52A7" w:rsidP="009A78D7">
      <w:pPr>
        <w:shd w:val="clear" w:color="auto" w:fill="FFFFFF"/>
        <w:jc w:val="center"/>
        <w:rPr>
          <w:rFonts w:ascii="Century Gothic" w:hAnsi="Century Gothic" w:cs="Arial"/>
          <w:b/>
          <w:color w:val="212529"/>
          <w:sz w:val="22"/>
          <w:szCs w:val="22"/>
          <w:shd w:val="clear" w:color="auto" w:fill="FFFFFF"/>
        </w:rPr>
      </w:pPr>
    </w:p>
    <w:p w14:paraId="0E854139" w14:textId="77777777" w:rsidR="00BC52A7" w:rsidRDefault="00BC52A7" w:rsidP="009A78D7">
      <w:pPr>
        <w:shd w:val="clear" w:color="auto" w:fill="FFFFFF"/>
        <w:jc w:val="center"/>
        <w:rPr>
          <w:rFonts w:ascii="Century Gothic" w:hAnsi="Century Gothic" w:cs="Arial"/>
          <w:b/>
          <w:color w:val="212529"/>
          <w:sz w:val="22"/>
          <w:szCs w:val="22"/>
          <w:shd w:val="clear" w:color="auto" w:fill="FFFFFF"/>
        </w:rPr>
      </w:pPr>
    </w:p>
    <w:p w14:paraId="2923D2A5" w14:textId="77777777" w:rsidR="00BC52A7" w:rsidRPr="00BC52A7" w:rsidRDefault="00BC52A7" w:rsidP="009A78D7">
      <w:pPr>
        <w:shd w:val="clear" w:color="auto" w:fill="FFFFFF"/>
        <w:jc w:val="center"/>
        <w:rPr>
          <w:rFonts w:ascii="Arial" w:hAnsi="Arial" w:cs="Arial"/>
          <w:b/>
          <w:color w:val="212529"/>
          <w:sz w:val="22"/>
          <w:szCs w:val="22"/>
          <w:shd w:val="clear" w:color="auto" w:fill="FFFFFF"/>
        </w:rPr>
      </w:pPr>
    </w:p>
    <w:p w14:paraId="4DF98072" w14:textId="72648C0B" w:rsidR="009A78D7" w:rsidRPr="00BC52A7" w:rsidRDefault="00120D4D" w:rsidP="009A78D7">
      <w:pPr>
        <w:shd w:val="clear" w:color="auto" w:fill="FFFFFF"/>
        <w:jc w:val="center"/>
        <w:rPr>
          <w:rFonts w:ascii="Calibri" w:hAnsi="Calibri" w:cs="Calibri"/>
          <w:b/>
          <w:color w:val="212529"/>
          <w:shd w:val="clear" w:color="auto" w:fill="FFFFFF"/>
        </w:rPr>
      </w:pPr>
      <w:r w:rsidRPr="00BC52A7">
        <w:rPr>
          <w:rFonts w:ascii="Calibri" w:hAnsi="Calibri" w:cs="Calibri"/>
          <w:b/>
          <w:color w:val="212529"/>
          <w:shd w:val="clear" w:color="auto" w:fill="FFFFFF"/>
        </w:rPr>
        <w:t xml:space="preserve">Nova Central Ringette Association is excited to announce the launch of our </w:t>
      </w:r>
    </w:p>
    <w:p w14:paraId="1C086EC9" w14:textId="62FD0A68" w:rsidR="00C9568E" w:rsidRPr="00BC52A7" w:rsidRDefault="00120D4D" w:rsidP="009A78D7">
      <w:pPr>
        <w:shd w:val="clear" w:color="auto" w:fill="FFFFFF"/>
        <w:jc w:val="center"/>
        <w:rPr>
          <w:rFonts w:ascii="Calibri" w:hAnsi="Calibri" w:cs="Calibri"/>
          <w:b/>
          <w:color w:val="212529"/>
          <w:shd w:val="clear" w:color="auto" w:fill="FFFFFF"/>
        </w:rPr>
      </w:pPr>
      <w:r w:rsidRPr="00BC52A7">
        <w:rPr>
          <w:rFonts w:ascii="Calibri" w:hAnsi="Calibri" w:cs="Calibri"/>
          <w:b/>
          <w:color w:val="212529"/>
          <w:shd w:val="clear" w:color="auto" w:fill="FFFFFF"/>
        </w:rPr>
        <w:t>Monthly 50/50 Association-Wide Fundraiser!</w:t>
      </w:r>
    </w:p>
    <w:p w14:paraId="5403B4B4" w14:textId="64C1F507" w:rsidR="009A78D7" w:rsidRPr="00BC52A7" w:rsidRDefault="009A78D7" w:rsidP="00FA3BE8">
      <w:pPr>
        <w:shd w:val="clear" w:color="auto" w:fill="FFFFFF"/>
        <w:rPr>
          <w:rFonts w:ascii="Arial" w:eastAsia="Times New Roman" w:hAnsi="Arial" w:cs="Arial"/>
          <w:b/>
          <w:bCs/>
          <w:color w:val="333333"/>
          <w:sz w:val="20"/>
          <w:szCs w:val="20"/>
          <w:shd w:val="clear" w:color="auto" w:fill="FFFFFF"/>
        </w:rPr>
      </w:pPr>
    </w:p>
    <w:p w14:paraId="2EE715CF" w14:textId="71C4BB2E" w:rsidR="00C9568E" w:rsidRPr="00BC52A7" w:rsidRDefault="00C9568E"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 xml:space="preserve">NCRA </w:t>
      </w:r>
      <w:r w:rsidR="00254A87" w:rsidRPr="00BC52A7">
        <w:rPr>
          <w:rFonts w:ascii="Arial" w:eastAsia="Times New Roman" w:hAnsi="Arial" w:cs="Arial"/>
          <w:color w:val="333333"/>
          <w:sz w:val="20"/>
          <w:szCs w:val="20"/>
          <w:shd w:val="clear" w:color="auto" w:fill="FFFFFF"/>
        </w:rPr>
        <w:t>is</w:t>
      </w:r>
      <w:r w:rsidRPr="00BC52A7">
        <w:rPr>
          <w:rFonts w:ascii="Arial" w:eastAsia="Times New Roman" w:hAnsi="Arial" w:cs="Arial"/>
          <w:color w:val="333333"/>
          <w:sz w:val="20"/>
          <w:szCs w:val="20"/>
          <w:shd w:val="clear" w:color="auto" w:fill="FFFFFF"/>
        </w:rPr>
        <w:t xml:space="preserve"> </w:t>
      </w:r>
      <w:r w:rsidR="00120D4D" w:rsidRPr="00BC52A7">
        <w:rPr>
          <w:rFonts w:ascii="Arial" w:eastAsia="Times New Roman" w:hAnsi="Arial" w:cs="Arial"/>
          <w:color w:val="333333"/>
          <w:sz w:val="20"/>
          <w:szCs w:val="20"/>
          <w:shd w:val="clear" w:color="auto" w:fill="FFFFFF"/>
        </w:rPr>
        <w:t>partnering</w:t>
      </w:r>
      <w:r w:rsidR="00754818">
        <w:rPr>
          <w:rFonts w:ascii="Arial" w:eastAsia="Times New Roman" w:hAnsi="Arial" w:cs="Arial"/>
          <w:color w:val="333333"/>
          <w:sz w:val="20"/>
          <w:szCs w:val="20"/>
          <w:shd w:val="clear" w:color="auto" w:fill="FFFFFF"/>
        </w:rPr>
        <w:t xml:space="preserve"> again</w:t>
      </w:r>
      <w:r w:rsidRPr="00BC52A7">
        <w:rPr>
          <w:rFonts w:ascii="Arial" w:eastAsia="Times New Roman" w:hAnsi="Arial" w:cs="Arial"/>
          <w:color w:val="333333"/>
          <w:sz w:val="20"/>
          <w:szCs w:val="20"/>
          <w:shd w:val="clear" w:color="auto" w:fill="FFFFFF"/>
        </w:rPr>
        <w:t xml:space="preserve"> </w:t>
      </w:r>
      <w:r w:rsidR="009A78D7" w:rsidRPr="00BC52A7">
        <w:rPr>
          <w:rFonts w:ascii="Arial" w:eastAsia="Times New Roman" w:hAnsi="Arial" w:cs="Arial"/>
          <w:color w:val="333333"/>
          <w:sz w:val="20"/>
          <w:szCs w:val="20"/>
          <w:shd w:val="clear" w:color="auto" w:fill="FFFFFF"/>
        </w:rPr>
        <w:t>with local ringette association Harbour City Lakers Ringette, to offer our members an additional option to fundraise for your player through the regular season</w:t>
      </w:r>
    </w:p>
    <w:p w14:paraId="18BCD9C0" w14:textId="77777777" w:rsidR="00254A87" w:rsidRPr="00BC52A7" w:rsidRDefault="00254A87" w:rsidP="00FA3BE8">
      <w:pPr>
        <w:shd w:val="clear" w:color="auto" w:fill="FFFFFF"/>
        <w:rPr>
          <w:rFonts w:ascii="Arial" w:eastAsia="Times New Roman" w:hAnsi="Arial" w:cs="Arial"/>
          <w:color w:val="333333"/>
          <w:sz w:val="20"/>
          <w:szCs w:val="20"/>
          <w:shd w:val="clear" w:color="auto" w:fill="FFFFFF"/>
        </w:rPr>
      </w:pPr>
    </w:p>
    <w:p w14:paraId="723C8428" w14:textId="79A457F1" w:rsidR="00C9568E" w:rsidRDefault="009A78D7"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 xml:space="preserve">Our 50/50 administrative partner is </w:t>
      </w:r>
      <w:proofErr w:type="spellStart"/>
      <w:r w:rsidR="00C9568E" w:rsidRPr="00BC52A7">
        <w:rPr>
          <w:rFonts w:ascii="Arial" w:eastAsia="Times New Roman" w:hAnsi="Arial" w:cs="Arial"/>
          <w:color w:val="333333"/>
          <w:sz w:val="20"/>
          <w:szCs w:val="20"/>
          <w:shd w:val="clear" w:color="auto" w:fill="FFFFFF"/>
        </w:rPr>
        <w:t>Rafflebox</w:t>
      </w:r>
      <w:proofErr w:type="spellEnd"/>
      <w:r w:rsidRPr="00BC52A7">
        <w:rPr>
          <w:rFonts w:ascii="Arial" w:eastAsia="Times New Roman" w:hAnsi="Arial" w:cs="Arial"/>
          <w:color w:val="333333"/>
          <w:sz w:val="20"/>
          <w:szCs w:val="20"/>
          <w:shd w:val="clear" w:color="auto" w:fill="FFFFFF"/>
        </w:rPr>
        <w:t>; their simple, online platform is user friendly, easy to navigate, uses less resources which, in turn, increases our fundraising results.</w:t>
      </w:r>
      <w:r w:rsidR="00C9568E" w:rsidRPr="00BC52A7">
        <w:rPr>
          <w:rFonts w:ascii="Arial" w:eastAsia="Times New Roman" w:hAnsi="Arial" w:cs="Arial"/>
          <w:color w:val="333333"/>
          <w:sz w:val="20"/>
          <w:szCs w:val="20"/>
          <w:shd w:val="clear" w:color="auto" w:fill="FFFFFF"/>
        </w:rPr>
        <w:t xml:space="preserve"> </w:t>
      </w:r>
      <w:r w:rsidRPr="00BC52A7">
        <w:rPr>
          <w:rFonts w:ascii="Arial" w:eastAsia="Times New Roman" w:hAnsi="Arial" w:cs="Arial"/>
          <w:color w:val="333333"/>
          <w:sz w:val="20"/>
          <w:szCs w:val="20"/>
          <w:shd w:val="clear" w:color="auto" w:fill="FFFFFF"/>
        </w:rPr>
        <w:t xml:space="preserve">Using </w:t>
      </w:r>
      <w:proofErr w:type="spellStart"/>
      <w:r w:rsidRPr="00BC52A7">
        <w:rPr>
          <w:rFonts w:ascii="Arial" w:eastAsia="Times New Roman" w:hAnsi="Arial" w:cs="Arial"/>
          <w:color w:val="333333"/>
          <w:sz w:val="20"/>
          <w:szCs w:val="20"/>
          <w:shd w:val="clear" w:color="auto" w:fill="FFFFFF"/>
        </w:rPr>
        <w:t>Rafflebox</w:t>
      </w:r>
      <w:proofErr w:type="spellEnd"/>
      <w:r w:rsidRPr="00BC52A7">
        <w:rPr>
          <w:rFonts w:ascii="Arial" w:eastAsia="Times New Roman" w:hAnsi="Arial" w:cs="Arial"/>
          <w:color w:val="333333"/>
          <w:sz w:val="20"/>
          <w:szCs w:val="20"/>
          <w:shd w:val="clear" w:color="auto" w:fill="FFFFFF"/>
        </w:rPr>
        <w:t xml:space="preserve"> </w:t>
      </w:r>
      <w:r w:rsidR="00C9568E" w:rsidRPr="00BC52A7">
        <w:rPr>
          <w:rFonts w:ascii="Arial" w:eastAsia="Times New Roman" w:hAnsi="Arial" w:cs="Arial"/>
          <w:color w:val="333333"/>
          <w:sz w:val="20"/>
          <w:szCs w:val="20"/>
          <w:shd w:val="clear" w:color="auto" w:fill="FFFFFF"/>
        </w:rPr>
        <w:t>also eliminates a lot of the administrative work, making it an easy fundraiser for you and your player.</w:t>
      </w:r>
    </w:p>
    <w:p w14:paraId="299C6E7D" w14:textId="77777777" w:rsidR="00622B18" w:rsidRDefault="00622B18" w:rsidP="00FA3BE8">
      <w:pPr>
        <w:shd w:val="clear" w:color="auto" w:fill="FFFFFF"/>
        <w:rPr>
          <w:rFonts w:ascii="Arial" w:eastAsia="Times New Roman" w:hAnsi="Arial" w:cs="Arial"/>
          <w:color w:val="333333"/>
          <w:sz w:val="20"/>
          <w:szCs w:val="20"/>
          <w:shd w:val="clear" w:color="auto" w:fill="FFFFFF"/>
        </w:rPr>
      </w:pPr>
    </w:p>
    <w:p w14:paraId="71477DFC" w14:textId="77EF9F83" w:rsidR="00622B18" w:rsidRPr="00BC52A7" w:rsidRDefault="00622B18" w:rsidP="00FA3BE8">
      <w:pPr>
        <w:shd w:val="clear" w:color="auto" w:fill="FFFFFF"/>
        <w:rPr>
          <w:rFonts w:ascii="Arial" w:eastAsia="Times New Roman" w:hAnsi="Arial" w:cs="Arial"/>
          <w:color w:val="333333"/>
          <w:sz w:val="20"/>
          <w:szCs w:val="20"/>
          <w:shd w:val="clear" w:color="auto" w:fill="FFFFFF"/>
        </w:rPr>
      </w:pPr>
      <w:r>
        <w:rPr>
          <w:rFonts w:ascii="Arial" w:eastAsia="Times New Roman" w:hAnsi="Arial" w:cs="Arial"/>
          <w:color w:val="333333"/>
          <w:sz w:val="20"/>
          <w:szCs w:val="20"/>
          <w:shd w:val="clear" w:color="auto" w:fill="FFFFFF"/>
        </w:rPr>
        <w:t xml:space="preserve">The site can be found here: </w:t>
      </w:r>
      <w:r w:rsidRPr="00622B18">
        <w:rPr>
          <w:rFonts w:ascii="Arial" w:hAnsi="Arial" w:cs="Arial"/>
          <w:sz w:val="20"/>
          <w:szCs w:val="20"/>
        </w:rPr>
        <w:t>https://www.rafflebox.ca/raffle/nc-hcl-ra</w:t>
      </w:r>
    </w:p>
    <w:p w14:paraId="51A1188F" w14:textId="77777777" w:rsidR="009A78D7" w:rsidRPr="00BC52A7" w:rsidRDefault="009A78D7" w:rsidP="00FA3BE8">
      <w:pPr>
        <w:shd w:val="clear" w:color="auto" w:fill="FFFFFF"/>
        <w:rPr>
          <w:rFonts w:ascii="Arial" w:eastAsia="Times New Roman" w:hAnsi="Arial" w:cs="Arial"/>
          <w:color w:val="333333"/>
          <w:sz w:val="20"/>
          <w:szCs w:val="20"/>
          <w:shd w:val="clear" w:color="auto" w:fill="FFFFFF"/>
        </w:rPr>
      </w:pPr>
    </w:p>
    <w:p w14:paraId="2C380556" w14:textId="26AD674B" w:rsidR="009A78D7" w:rsidRPr="00BC52A7" w:rsidRDefault="009A78D7"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The more tickets you sell = less money out of your own pocket to pay f</w:t>
      </w:r>
      <w:r w:rsidR="00B87F73">
        <w:rPr>
          <w:rFonts w:ascii="Arial" w:eastAsia="Times New Roman" w:hAnsi="Arial" w:cs="Arial"/>
          <w:color w:val="333333"/>
          <w:sz w:val="20"/>
          <w:szCs w:val="20"/>
          <w:shd w:val="clear" w:color="auto" w:fill="FFFFFF"/>
        </w:rPr>
        <w:t>or registration and your player</w:t>
      </w:r>
      <w:r w:rsidRPr="00BC52A7">
        <w:rPr>
          <w:rFonts w:ascii="Arial" w:eastAsia="Times New Roman" w:hAnsi="Arial" w:cs="Arial"/>
          <w:color w:val="333333"/>
          <w:sz w:val="20"/>
          <w:szCs w:val="20"/>
          <w:shd w:val="clear" w:color="auto" w:fill="FFFFFF"/>
        </w:rPr>
        <w:t xml:space="preserve"> team budget!</w:t>
      </w:r>
    </w:p>
    <w:p w14:paraId="05BABE4A" w14:textId="488CB10B" w:rsidR="009A78D7" w:rsidRDefault="00BC52A7" w:rsidP="00FA3BE8">
      <w:pPr>
        <w:shd w:val="clear" w:color="auto" w:fill="FFFFFF"/>
        <w:rPr>
          <w:rFonts w:ascii="Arial" w:eastAsia="Times New Roman" w:hAnsi="Arial" w:cs="Arial"/>
          <w:color w:val="92D050"/>
          <w:sz w:val="20"/>
          <w:szCs w:val="20"/>
          <w:shd w:val="clear" w:color="auto" w:fill="FFFFFF"/>
        </w:rPr>
      </w:pPr>
      <w:r>
        <w:rPr>
          <w:rFonts w:ascii="Arial" w:eastAsia="Times New Roman" w:hAnsi="Arial" w:cs="Arial"/>
          <w:color w:val="92D050"/>
          <w:sz w:val="20"/>
          <w:szCs w:val="20"/>
          <w:shd w:val="clear" w:color="auto" w:fill="FFFFFF"/>
        </w:rPr>
        <w:t>____________________________________________________________________________________</w:t>
      </w:r>
    </w:p>
    <w:p w14:paraId="0104D387" w14:textId="77777777" w:rsidR="00BC52A7" w:rsidRPr="00BC52A7" w:rsidRDefault="00BC52A7" w:rsidP="00FA3BE8">
      <w:pPr>
        <w:shd w:val="clear" w:color="auto" w:fill="FFFFFF"/>
        <w:rPr>
          <w:rFonts w:ascii="Arial" w:eastAsia="Times New Roman" w:hAnsi="Arial" w:cs="Arial"/>
          <w:color w:val="92D050"/>
          <w:sz w:val="20"/>
          <w:szCs w:val="20"/>
          <w:shd w:val="clear" w:color="auto" w:fill="FFFFFF"/>
        </w:rPr>
      </w:pPr>
    </w:p>
    <w:p w14:paraId="058CCDAB" w14:textId="46E8567F" w:rsidR="009A78D7" w:rsidRPr="00BC52A7" w:rsidRDefault="009A78D7" w:rsidP="00E30DF6">
      <w:pPr>
        <w:shd w:val="clear" w:color="auto" w:fill="FFFFFF"/>
        <w:jc w:val="center"/>
        <w:rPr>
          <w:rFonts w:ascii="Arial" w:eastAsia="Times New Roman" w:hAnsi="Arial" w:cs="Arial"/>
          <w:b/>
          <w:bCs/>
          <w:noProof/>
          <w:color w:val="333333"/>
          <w:sz w:val="20"/>
          <w:szCs w:val="20"/>
          <w:u w:val="single"/>
        </w:rPr>
      </w:pPr>
      <w:r w:rsidRPr="00BC52A7">
        <w:rPr>
          <w:rFonts w:ascii="Arial" w:eastAsia="Times New Roman" w:hAnsi="Arial" w:cs="Arial"/>
          <w:b/>
          <w:bCs/>
          <w:noProof/>
          <w:color w:val="333333"/>
          <w:sz w:val="20"/>
          <w:szCs w:val="20"/>
          <w:u w:val="single"/>
        </w:rPr>
        <w:t>NCRA 50/50 FAQ’s</w:t>
      </w:r>
    </w:p>
    <w:p w14:paraId="3AA3329A" w14:textId="77777777" w:rsidR="009A78D7" w:rsidRPr="00BC52A7" w:rsidRDefault="009A78D7" w:rsidP="009A78D7">
      <w:pPr>
        <w:shd w:val="clear" w:color="auto" w:fill="FFFFFF"/>
        <w:rPr>
          <w:rFonts w:ascii="Arial" w:eastAsia="Times New Roman" w:hAnsi="Arial" w:cs="Arial"/>
          <w:b/>
          <w:bCs/>
          <w:noProof/>
          <w:color w:val="333333"/>
          <w:sz w:val="20"/>
          <w:szCs w:val="20"/>
        </w:rPr>
      </w:pPr>
    </w:p>
    <w:p w14:paraId="21D90C3F" w14:textId="24C27B4D" w:rsidR="009A78D7" w:rsidRPr="00BC52A7" w:rsidRDefault="009A78D7" w:rsidP="009A78D7">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 xml:space="preserve">Please take the time to read through the entire FAQ section as most of the answers to your questions can be found there. </w:t>
      </w:r>
    </w:p>
    <w:p w14:paraId="16A6EA32" w14:textId="77777777" w:rsidR="00C9568E" w:rsidRPr="00BC52A7" w:rsidRDefault="00C9568E" w:rsidP="00FA3BE8">
      <w:pPr>
        <w:shd w:val="clear" w:color="auto" w:fill="FFFFFF"/>
        <w:rPr>
          <w:rFonts w:ascii="Arial" w:eastAsia="Times New Roman" w:hAnsi="Arial" w:cs="Arial"/>
          <w:color w:val="333333"/>
          <w:sz w:val="20"/>
          <w:szCs w:val="20"/>
          <w:shd w:val="clear" w:color="auto" w:fill="FFFFFF"/>
        </w:rPr>
      </w:pPr>
    </w:p>
    <w:p w14:paraId="49182FFB" w14:textId="5F3E46B2" w:rsidR="009A78D7" w:rsidRPr="00BC52A7" w:rsidRDefault="009A78D7" w:rsidP="00FA3BE8">
      <w:pPr>
        <w:shd w:val="clear" w:color="auto" w:fill="FFFFFF"/>
        <w:rPr>
          <w:rFonts w:ascii="Arial" w:eastAsia="Times New Roman" w:hAnsi="Arial" w:cs="Arial"/>
          <w:b/>
          <w:color w:val="333333"/>
          <w:sz w:val="20"/>
          <w:szCs w:val="20"/>
          <w:shd w:val="clear" w:color="auto" w:fill="FFFFFF"/>
        </w:rPr>
      </w:pPr>
      <w:r w:rsidRPr="00BC52A7">
        <w:rPr>
          <w:rFonts w:ascii="Arial" w:eastAsia="Times New Roman" w:hAnsi="Arial" w:cs="Arial"/>
          <w:b/>
          <w:color w:val="333333"/>
          <w:sz w:val="20"/>
          <w:szCs w:val="20"/>
          <w:shd w:val="clear" w:color="auto" w:fill="FFFFFF"/>
        </w:rPr>
        <w:t>How do I start selling?</w:t>
      </w:r>
    </w:p>
    <w:p w14:paraId="1B2A24E3" w14:textId="77777777" w:rsidR="009A78D7" w:rsidRPr="00BC52A7" w:rsidRDefault="009A78D7" w:rsidP="00FA3BE8">
      <w:pPr>
        <w:shd w:val="clear" w:color="auto" w:fill="FFFFFF"/>
        <w:rPr>
          <w:rFonts w:ascii="Arial" w:eastAsia="Times New Roman" w:hAnsi="Arial" w:cs="Arial"/>
          <w:b/>
          <w:color w:val="333333"/>
          <w:sz w:val="20"/>
          <w:szCs w:val="20"/>
          <w:shd w:val="clear" w:color="auto" w:fill="FFFFFF"/>
        </w:rPr>
      </w:pPr>
    </w:p>
    <w:p w14:paraId="5D65E5FF" w14:textId="6822D3F4" w:rsidR="001328A9" w:rsidRPr="00BC52A7" w:rsidRDefault="00C9568E"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 xml:space="preserve">**You’ll receive a ‘Welcome’ email from </w:t>
      </w:r>
      <w:proofErr w:type="spellStart"/>
      <w:r w:rsidRPr="00BC52A7">
        <w:rPr>
          <w:rFonts w:ascii="Arial" w:eastAsia="Times New Roman" w:hAnsi="Arial" w:cs="Arial"/>
          <w:color w:val="333333"/>
          <w:sz w:val="20"/>
          <w:szCs w:val="20"/>
          <w:shd w:val="clear" w:color="auto" w:fill="FFFFFF"/>
        </w:rPr>
        <w:t>Rafflebox</w:t>
      </w:r>
      <w:proofErr w:type="spellEnd"/>
      <w:r w:rsidRPr="00BC52A7">
        <w:rPr>
          <w:rFonts w:ascii="Arial" w:eastAsia="Times New Roman" w:hAnsi="Arial" w:cs="Arial"/>
          <w:color w:val="333333"/>
          <w:sz w:val="20"/>
          <w:szCs w:val="20"/>
          <w:shd w:val="clear" w:color="auto" w:fill="FFFFFF"/>
        </w:rPr>
        <w:t xml:space="preserve"> that will activate your child’s/</w:t>
      </w:r>
      <w:proofErr w:type="gramStart"/>
      <w:r w:rsidRPr="00BC52A7">
        <w:rPr>
          <w:rFonts w:ascii="Arial" w:eastAsia="Times New Roman" w:hAnsi="Arial" w:cs="Arial"/>
          <w:color w:val="333333"/>
          <w:sz w:val="20"/>
          <w:szCs w:val="20"/>
          <w:shd w:val="clear" w:color="auto" w:fill="FFFFFF"/>
        </w:rPr>
        <w:t>family's</w:t>
      </w:r>
      <w:proofErr w:type="gramEnd"/>
      <w:r w:rsidRPr="00BC52A7">
        <w:rPr>
          <w:rFonts w:ascii="Arial" w:eastAsia="Times New Roman" w:hAnsi="Arial" w:cs="Arial"/>
          <w:color w:val="333333"/>
          <w:sz w:val="20"/>
          <w:szCs w:val="20"/>
          <w:shd w:val="clear" w:color="auto" w:fill="FFFFFF"/>
        </w:rPr>
        <w:t xml:space="preserve"> unique URL**. </w:t>
      </w:r>
    </w:p>
    <w:p w14:paraId="3AD5EBDC" w14:textId="77777777" w:rsidR="009A78D7" w:rsidRPr="00BC52A7" w:rsidRDefault="009A78D7" w:rsidP="00FA3BE8">
      <w:pPr>
        <w:shd w:val="clear" w:color="auto" w:fill="FFFFFF"/>
        <w:rPr>
          <w:rFonts w:ascii="Arial" w:eastAsia="Times New Roman" w:hAnsi="Arial" w:cs="Arial"/>
          <w:color w:val="333333"/>
          <w:sz w:val="20"/>
          <w:szCs w:val="20"/>
          <w:shd w:val="clear" w:color="auto" w:fill="FFFFFF"/>
        </w:rPr>
      </w:pPr>
    </w:p>
    <w:p w14:paraId="2BBD6CD1" w14:textId="1AF00B04" w:rsidR="00C9568E" w:rsidRPr="00BC52A7" w:rsidRDefault="00C9568E"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 xml:space="preserve">Once you have activated your URL, it’s as simple as sending an email </w:t>
      </w:r>
      <w:r w:rsidR="001328A9" w:rsidRPr="00BC52A7">
        <w:rPr>
          <w:rFonts w:ascii="Arial" w:eastAsia="Times New Roman" w:hAnsi="Arial" w:cs="Arial"/>
          <w:color w:val="333333"/>
          <w:sz w:val="20"/>
          <w:szCs w:val="20"/>
          <w:shd w:val="clear" w:color="auto" w:fill="FFFFFF"/>
        </w:rPr>
        <w:t>or</w:t>
      </w:r>
      <w:r w:rsidR="009A78D7" w:rsidRPr="00BC52A7">
        <w:rPr>
          <w:rFonts w:ascii="Arial" w:eastAsia="Times New Roman" w:hAnsi="Arial" w:cs="Arial"/>
          <w:color w:val="333333"/>
          <w:sz w:val="20"/>
          <w:szCs w:val="20"/>
          <w:shd w:val="clear" w:color="auto" w:fill="FFFFFF"/>
        </w:rPr>
        <w:t xml:space="preserve"> posting to social media for</w:t>
      </w:r>
      <w:r w:rsidRPr="00BC52A7">
        <w:rPr>
          <w:rFonts w:ascii="Arial" w:eastAsia="Times New Roman" w:hAnsi="Arial" w:cs="Arial"/>
          <w:color w:val="333333"/>
          <w:sz w:val="20"/>
          <w:szCs w:val="20"/>
          <w:shd w:val="clear" w:color="auto" w:fill="FFFFFF"/>
        </w:rPr>
        <w:t xml:space="preserve"> your friends/family/coworkers to support your online 50/50 by</w:t>
      </w:r>
      <w:r w:rsidR="009A78D7" w:rsidRPr="00BC52A7">
        <w:rPr>
          <w:rFonts w:ascii="Arial" w:eastAsia="Times New Roman" w:hAnsi="Arial" w:cs="Arial"/>
          <w:color w:val="333333"/>
          <w:sz w:val="20"/>
          <w:szCs w:val="20"/>
          <w:shd w:val="clear" w:color="auto" w:fill="FFFFFF"/>
        </w:rPr>
        <w:t xml:space="preserve"> simply</w:t>
      </w:r>
      <w:r w:rsidRPr="00BC52A7">
        <w:rPr>
          <w:rFonts w:ascii="Arial" w:eastAsia="Times New Roman" w:hAnsi="Arial" w:cs="Arial"/>
          <w:color w:val="333333"/>
          <w:sz w:val="20"/>
          <w:szCs w:val="20"/>
          <w:shd w:val="clear" w:color="auto" w:fill="FFFFFF"/>
        </w:rPr>
        <w:t xml:space="preserve"> clicking on the link to buy a book of e-tickets.</w:t>
      </w:r>
    </w:p>
    <w:p w14:paraId="656A8638" w14:textId="685E99D2" w:rsidR="00C9568E" w:rsidRPr="00BC52A7" w:rsidRDefault="00C9568E" w:rsidP="00FA3BE8">
      <w:pPr>
        <w:shd w:val="clear" w:color="auto" w:fill="FFFFFF"/>
        <w:rPr>
          <w:rFonts w:ascii="Arial" w:eastAsia="Times New Roman" w:hAnsi="Arial" w:cs="Arial"/>
          <w:b/>
          <w:bCs/>
          <w:color w:val="333333"/>
          <w:sz w:val="20"/>
          <w:szCs w:val="20"/>
          <w:shd w:val="clear" w:color="auto" w:fill="FFFFFF"/>
        </w:rPr>
      </w:pPr>
    </w:p>
    <w:p w14:paraId="066B96F1" w14:textId="5A4B1316" w:rsidR="00BD26D6" w:rsidRPr="00BC52A7" w:rsidRDefault="00C9568E" w:rsidP="00FA3BE8">
      <w:pPr>
        <w:shd w:val="clear" w:color="auto" w:fill="FFFFFF"/>
        <w:rPr>
          <w:rFonts w:ascii="Arial" w:eastAsia="Times New Roman" w:hAnsi="Arial" w:cs="Arial"/>
          <w:color w:val="333333"/>
          <w:sz w:val="20"/>
          <w:szCs w:val="20"/>
          <w:shd w:val="clear" w:color="auto" w:fill="FFFFFF"/>
        </w:rPr>
      </w:pPr>
      <w:r w:rsidRPr="00BC52A7">
        <w:rPr>
          <w:rFonts w:ascii="Arial" w:eastAsia="Times New Roman" w:hAnsi="Arial" w:cs="Arial"/>
          <w:color w:val="333333"/>
          <w:sz w:val="20"/>
          <w:szCs w:val="20"/>
          <w:shd w:val="clear" w:color="auto" w:fill="FFFFFF"/>
        </w:rPr>
        <w:t>If you do not want purchase tickets for a particular player but still want to participate in the draw,</w:t>
      </w:r>
      <w:r w:rsidR="001328A9" w:rsidRPr="00BC52A7">
        <w:rPr>
          <w:rFonts w:ascii="Arial" w:eastAsia="Times New Roman" w:hAnsi="Arial" w:cs="Arial"/>
          <w:color w:val="333333"/>
          <w:sz w:val="20"/>
          <w:szCs w:val="20"/>
          <w:shd w:val="clear" w:color="auto" w:fill="FFFFFF"/>
        </w:rPr>
        <w:t xml:space="preserve"> </w:t>
      </w:r>
      <w:r w:rsidRPr="00BC52A7">
        <w:rPr>
          <w:rFonts w:ascii="Arial" w:eastAsia="Times New Roman" w:hAnsi="Arial" w:cs="Arial"/>
          <w:color w:val="333333"/>
          <w:sz w:val="20"/>
          <w:szCs w:val="20"/>
          <w:shd w:val="clear" w:color="auto" w:fill="FFFFFF"/>
        </w:rPr>
        <w:t xml:space="preserve">please purchase via the </w:t>
      </w:r>
      <w:r w:rsidR="009A78D7" w:rsidRPr="00BC52A7">
        <w:rPr>
          <w:rFonts w:ascii="Arial" w:eastAsia="Times New Roman" w:hAnsi="Arial" w:cs="Arial"/>
          <w:color w:val="333333"/>
          <w:sz w:val="20"/>
          <w:szCs w:val="20"/>
          <w:shd w:val="clear" w:color="auto" w:fill="FFFFFF"/>
        </w:rPr>
        <w:t xml:space="preserve">NCRA </w:t>
      </w:r>
      <w:r w:rsidR="00254A87" w:rsidRPr="00BC52A7">
        <w:rPr>
          <w:rFonts w:ascii="Arial" w:eastAsia="Times New Roman" w:hAnsi="Arial" w:cs="Arial"/>
          <w:noProof/>
          <w:color w:val="333333"/>
          <w:sz w:val="20"/>
          <w:szCs w:val="20"/>
        </w:rPr>
        <w:t>association operating fund</w:t>
      </w:r>
      <w:r w:rsidR="00454CFF" w:rsidRPr="00BC52A7">
        <w:rPr>
          <w:rFonts w:ascii="Arial" w:eastAsia="Times New Roman" w:hAnsi="Arial" w:cs="Arial"/>
          <w:noProof/>
          <w:color w:val="333333"/>
          <w:sz w:val="20"/>
          <w:szCs w:val="20"/>
        </w:rPr>
        <w:t xml:space="preserve"> or</w:t>
      </w:r>
      <w:r w:rsidR="00254A87" w:rsidRPr="00BC52A7">
        <w:rPr>
          <w:rFonts w:ascii="Arial" w:eastAsia="Times New Roman" w:hAnsi="Arial" w:cs="Arial"/>
          <w:noProof/>
          <w:color w:val="333333"/>
          <w:sz w:val="20"/>
          <w:szCs w:val="20"/>
        </w:rPr>
        <w:t xml:space="preserve"> player development fund</w:t>
      </w:r>
      <w:r w:rsidR="00454CFF" w:rsidRPr="00BC52A7">
        <w:rPr>
          <w:rFonts w:ascii="Arial" w:eastAsia="Times New Roman" w:hAnsi="Arial" w:cs="Arial"/>
          <w:noProof/>
          <w:color w:val="333333"/>
          <w:sz w:val="20"/>
          <w:szCs w:val="20"/>
        </w:rPr>
        <w:t>.</w:t>
      </w:r>
      <w:r w:rsidR="00254A87" w:rsidRPr="00BC52A7">
        <w:rPr>
          <w:rFonts w:ascii="Arial" w:eastAsia="Times New Roman" w:hAnsi="Arial" w:cs="Arial"/>
          <w:noProof/>
          <w:color w:val="333333"/>
          <w:sz w:val="20"/>
          <w:szCs w:val="20"/>
        </w:rPr>
        <w:t xml:space="preserve"> </w:t>
      </w:r>
    </w:p>
    <w:p w14:paraId="3386AB39" w14:textId="506376A8" w:rsidR="006817F3" w:rsidRPr="00BC52A7" w:rsidRDefault="006817F3" w:rsidP="00FA3BE8">
      <w:pPr>
        <w:shd w:val="clear" w:color="auto" w:fill="FFFFFF"/>
        <w:rPr>
          <w:rFonts w:ascii="Arial" w:eastAsia="Times New Roman" w:hAnsi="Arial" w:cs="Arial"/>
          <w:noProof/>
          <w:color w:val="333333"/>
          <w:sz w:val="20"/>
          <w:szCs w:val="20"/>
        </w:rPr>
      </w:pPr>
    </w:p>
    <w:p w14:paraId="6D418E91" w14:textId="57A314F8"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Who do I contact if I have questions about the 50/50 campaign</w:t>
      </w:r>
      <w:r w:rsidR="009A78D7" w:rsidRPr="00BC52A7">
        <w:rPr>
          <w:rFonts w:ascii="Arial" w:eastAsia="Times New Roman" w:hAnsi="Arial" w:cs="Arial"/>
          <w:b/>
          <w:bCs/>
          <w:noProof/>
          <w:color w:val="333333"/>
          <w:sz w:val="20"/>
          <w:szCs w:val="20"/>
        </w:rPr>
        <w:t xml:space="preserve"> and how it relates to NCRA</w:t>
      </w:r>
      <w:r w:rsidRPr="00BC52A7">
        <w:rPr>
          <w:rFonts w:ascii="Arial" w:eastAsia="Times New Roman" w:hAnsi="Arial" w:cs="Arial"/>
          <w:b/>
          <w:bCs/>
          <w:noProof/>
          <w:color w:val="333333"/>
          <w:sz w:val="20"/>
          <w:szCs w:val="20"/>
        </w:rPr>
        <w:t>?</w:t>
      </w:r>
    </w:p>
    <w:p w14:paraId="2D67C633" w14:textId="4F43421B"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You can email </w:t>
      </w:r>
      <w:r w:rsidR="001328A9" w:rsidRPr="00BC52A7">
        <w:rPr>
          <w:rFonts w:ascii="Arial" w:eastAsia="Times New Roman" w:hAnsi="Arial" w:cs="Arial"/>
          <w:noProof/>
          <w:color w:val="333333"/>
          <w:sz w:val="20"/>
          <w:szCs w:val="20"/>
        </w:rPr>
        <w:t xml:space="preserve">the NCRA </w:t>
      </w:r>
      <w:r w:rsidRPr="00BC52A7">
        <w:rPr>
          <w:rFonts w:ascii="Arial" w:eastAsia="Times New Roman" w:hAnsi="Arial" w:cs="Arial"/>
          <w:noProof/>
          <w:color w:val="333333"/>
          <w:sz w:val="20"/>
          <w:szCs w:val="20"/>
        </w:rPr>
        <w:t xml:space="preserve">50/50 coordinator at </w:t>
      </w:r>
      <w:hyperlink r:id="rId9" w:history="1">
        <w:r w:rsidR="000056B6" w:rsidRPr="00BC52A7">
          <w:rPr>
            <w:rStyle w:val="Hyperlink"/>
            <w:rFonts w:ascii="Arial" w:eastAsia="Times New Roman" w:hAnsi="Arial" w:cs="Arial"/>
            <w:noProof/>
            <w:sz w:val="20"/>
            <w:szCs w:val="20"/>
          </w:rPr>
          <w:t>NCRA5050@gmail.com</w:t>
        </w:r>
      </w:hyperlink>
      <w:r w:rsidR="001328A9" w:rsidRPr="00BC52A7">
        <w:rPr>
          <w:rFonts w:ascii="Arial" w:eastAsia="Times New Roman" w:hAnsi="Arial" w:cs="Arial"/>
          <w:noProof/>
          <w:color w:val="333333"/>
          <w:sz w:val="20"/>
          <w:szCs w:val="20"/>
        </w:rPr>
        <w:t xml:space="preserve"> </w:t>
      </w:r>
    </w:p>
    <w:p w14:paraId="012B5FA2" w14:textId="77777777"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 </w:t>
      </w:r>
    </w:p>
    <w:p w14:paraId="04B1246A" w14:textId="77777777"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How do I purchase tickets online?</w:t>
      </w:r>
    </w:p>
    <w:p w14:paraId="0F7F39AB" w14:textId="77777777"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Click on the unique URL you were provided via email, social media, etc. and follow the directions OR</w:t>
      </w:r>
    </w:p>
    <w:p w14:paraId="1ED40C45" w14:textId="77777777" w:rsidR="006817F3" w:rsidRPr="00BC52A7" w:rsidRDefault="006817F3" w:rsidP="00FA3BE8">
      <w:pPr>
        <w:shd w:val="clear" w:color="auto" w:fill="FFFFFF"/>
        <w:rPr>
          <w:rFonts w:ascii="Arial" w:eastAsia="Times New Roman" w:hAnsi="Arial" w:cs="Arial"/>
          <w:noProof/>
          <w:color w:val="333333"/>
          <w:sz w:val="20"/>
          <w:szCs w:val="20"/>
        </w:rPr>
      </w:pPr>
    </w:p>
    <w:p w14:paraId="7ABF4885" w14:textId="6D956F10" w:rsidR="006817F3" w:rsidRPr="00BC52A7" w:rsidRDefault="006817F3" w:rsidP="00FA3BE8">
      <w:pPr>
        <w:shd w:val="clear" w:color="auto" w:fill="FFFFFF"/>
        <w:rPr>
          <w:rFonts w:ascii="Arial" w:eastAsia="Times New Roman" w:hAnsi="Arial" w:cs="Arial"/>
          <w:noProof/>
          <w:color w:val="333333"/>
          <w:sz w:val="20"/>
          <w:szCs w:val="20"/>
        </w:rPr>
      </w:pPr>
      <w:r w:rsidRPr="00754818">
        <w:rPr>
          <w:rFonts w:ascii="Arial" w:eastAsia="Times New Roman" w:hAnsi="Arial" w:cs="Arial"/>
          <w:noProof/>
          <w:color w:val="333333"/>
          <w:sz w:val="20"/>
          <w:szCs w:val="20"/>
        </w:rPr>
        <w:t>Visit</w:t>
      </w:r>
      <w:r w:rsidRPr="00BC52A7">
        <w:rPr>
          <w:rFonts w:ascii="Arial" w:eastAsia="Times New Roman" w:hAnsi="Arial" w:cs="Arial"/>
          <w:noProof/>
          <w:color w:val="333333"/>
          <w:sz w:val="20"/>
          <w:szCs w:val="20"/>
        </w:rPr>
        <w:t xml:space="preserve"> </w:t>
      </w:r>
      <w:hyperlink r:id="rId10" w:history="1">
        <w:r w:rsidR="00754818">
          <w:rPr>
            <w:color w:val="0000FF"/>
            <w:u w:val="single"/>
          </w:rPr>
          <w:t>https://www.rafflebox.ca/raffle/ncra</w:t>
        </w:r>
      </w:hyperlink>
      <w:r w:rsidR="00622B18">
        <w:t xml:space="preserve"> </w:t>
      </w:r>
      <w:r w:rsidRPr="00BC52A7">
        <w:rPr>
          <w:rFonts w:ascii="Arial" w:eastAsia="Times New Roman" w:hAnsi="Arial" w:cs="Arial"/>
          <w:noProof/>
          <w:color w:val="333333"/>
          <w:sz w:val="20"/>
          <w:szCs w:val="20"/>
        </w:rPr>
        <w:t xml:space="preserve">and search the list of participants. Click on the player’s name and you will be directed to his/her individual personal page.  </w:t>
      </w:r>
    </w:p>
    <w:p w14:paraId="174E1BB1" w14:textId="77777777" w:rsidR="006817F3" w:rsidRPr="00BC52A7" w:rsidRDefault="006817F3" w:rsidP="00FA3BE8">
      <w:pPr>
        <w:shd w:val="clear" w:color="auto" w:fill="FFFFFF"/>
        <w:rPr>
          <w:rFonts w:ascii="Arial" w:eastAsia="Times New Roman" w:hAnsi="Arial" w:cs="Arial"/>
          <w:noProof/>
          <w:color w:val="333333"/>
          <w:sz w:val="20"/>
          <w:szCs w:val="20"/>
        </w:rPr>
      </w:pPr>
    </w:p>
    <w:p w14:paraId="669E40BD" w14:textId="77777777" w:rsidR="006817F3" w:rsidRPr="00BC52A7" w:rsidRDefault="006817F3" w:rsidP="00FA3BE8">
      <w:pPr>
        <w:shd w:val="clear" w:color="auto" w:fill="FFFFFF"/>
        <w:rPr>
          <w:rFonts w:ascii="Arial" w:eastAsia="Times New Roman" w:hAnsi="Arial" w:cs="Arial"/>
          <w:b/>
          <w:bCs/>
          <w:noProof/>
          <w:color w:val="333333"/>
          <w:sz w:val="20"/>
          <w:szCs w:val="20"/>
        </w:rPr>
      </w:pPr>
      <w:r w:rsidRPr="00754818">
        <w:rPr>
          <w:rFonts w:ascii="Arial" w:eastAsia="Times New Roman" w:hAnsi="Arial" w:cs="Arial"/>
          <w:b/>
          <w:bCs/>
          <w:noProof/>
          <w:color w:val="333333"/>
          <w:sz w:val="20"/>
          <w:szCs w:val="20"/>
        </w:rPr>
        <w:t>When do the draws take place?</w:t>
      </w:r>
    </w:p>
    <w:p w14:paraId="56EFE226" w14:textId="77777777" w:rsidR="00754818" w:rsidRPr="00BC52A7" w:rsidRDefault="00754818" w:rsidP="00754818">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November 30</w:t>
      </w:r>
      <w:r w:rsidRPr="00754818">
        <w:rPr>
          <w:rFonts w:ascii="Arial" w:eastAsia="Times New Roman" w:hAnsi="Arial" w:cs="Arial"/>
          <w:noProof/>
          <w:color w:val="333333"/>
          <w:sz w:val="20"/>
          <w:szCs w:val="20"/>
          <w:vertAlign w:val="superscript"/>
        </w:rPr>
        <w:t>th</w:t>
      </w:r>
      <w:r>
        <w:rPr>
          <w:rFonts w:ascii="Arial" w:eastAsia="Times New Roman" w:hAnsi="Arial" w:cs="Arial"/>
          <w:noProof/>
          <w:color w:val="333333"/>
          <w:sz w:val="20"/>
          <w:szCs w:val="20"/>
        </w:rPr>
        <w:t>, 2023, 8pm</w:t>
      </w:r>
    </w:p>
    <w:p w14:paraId="4BC3B00F" w14:textId="77777777" w:rsidR="00754818" w:rsidRDefault="00754818" w:rsidP="00754818">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December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2023, 8pm</w:t>
      </w:r>
    </w:p>
    <w:p w14:paraId="2D460AA3" w14:textId="77777777" w:rsidR="00754818" w:rsidRDefault="00754818" w:rsidP="00754818">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January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2024, 8pm</w:t>
      </w:r>
    </w:p>
    <w:p w14:paraId="7312EB39" w14:textId="77777777" w:rsidR="00754818" w:rsidRDefault="00754818" w:rsidP="00754818">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February 28</w:t>
      </w:r>
      <w:r w:rsidRPr="00754818">
        <w:rPr>
          <w:rFonts w:ascii="Arial" w:eastAsia="Times New Roman" w:hAnsi="Arial" w:cs="Arial"/>
          <w:noProof/>
          <w:color w:val="333333"/>
          <w:sz w:val="20"/>
          <w:szCs w:val="20"/>
          <w:vertAlign w:val="superscript"/>
        </w:rPr>
        <w:t>th</w:t>
      </w:r>
      <w:r>
        <w:rPr>
          <w:rFonts w:ascii="Arial" w:eastAsia="Times New Roman" w:hAnsi="Arial" w:cs="Arial"/>
          <w:noProof/>
          <w:color w:val="333333"/>
          <w:sz w:val="20"/>
          <w:szCs w:val="20"/>
        </w:rPr>
        <w:t>, 2024, 8pm</w:t>
      </w:r>
    </w:p>
    <w:p w14:paraId="37D6EC02" w14:textId="77777777" w:rsidR="00754818" w:rsidRPr="00BC52A7" w:rsidRDefault="00754818" w:rsidP="00754818">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March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2024, 8pm</w:t>
      </w:r>
    </w:p>
    <w:p w14:paraId="35DE306B" w14:textId="77777777" w:rsidR="000056B6" w:rsidRPr="00BC52A7" w:rsidRDefault="000056B6" w:rsidP="00FA3BE8">
      <w:pPr>
        <w:shd w:val="clear" w:color="auto" w:fill="FFFFFF"/>
        <w:rPr>
          <w:rFonts w:ascii="Arial" w:eastAsia="Times New Roman" w:hAnsi="Arial" w:cs="Arial"/>
          <w:noProof/>
          <w:color w:val="333333"/>
          <w:sz w:val="20"/>
          <w:szCs w:val="20"/>
        </w:rPr>
      </w:pPr>
    </w:p>
    <w:p w14:paraId="0B223565" w14:textId="768E686F"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Communication </w:t>
      </w:r>
      <w:r w:rsidR="009A78D7" w:rsidRPr="00BC52A7">
        <w:rPr>
          <w:rFonts w:ascii="Arial" w:eastAsia="Times New Roman" w:hAnsi="Arial" w:cs="Arial"/>
          <w:noProof/>
          <w:color w:val="333333"/>
          <w:sz w:val="20"/>
          <w:szCs w:val="20"/>
        </w:rPr>
        <w:t xml:space="preserve">reminders </w:t>
      </w:r>
      <w:r w:rsidRPr="00BC52A7">
        <w:rPr>
          <w:rFonts w:ascii="Arial" w:eastAsia="Times New Roman" w:hAnsi="Arial" w:cs="Arial"/>
          <w:noProof/>
          <w:color w:val="333333"/>
          <w:sz w:val="20"/>
          <w:szCs w:val="20"/>
        </w:rPr>
        <w:t>will be sent out providing information on the draw date, time and location.</w:t>
      </w:r>
      <w:r w:rsidR="00754818">
        <w:rPr>
          <w:rFonts w:ascii="Arial" w:eastAsia="Times New Roman" w:hAnsi="Arial" w:cs="Arial"/>
          <w:noProof/>
          <w:color w:val="333333"/>
          <w:sz w:val="20"/>
          <w:szCs w:val="20"/>
        </w:rPr>
        <w:t xml:space="preserve"> All ticket sales cease at noon on the day of the draw.</w:t>
      </w:r>
      <w:bookmarkStart w:id="0" w:name="_GoBack"/>
      <w:bookmarkEnd w:id="0"/>
    </w:p>
    <w:p w14:paraId="3A672C73" w14:textId="77777777" w:rsidR="006817F3" w:rsidRPr="00BC52A7" w:rsidRDefault="006817F3" w:rsidP="00FA3BE8">
      <w:pPr>
        <w:shd w:val="clear" w:color="auto" w:fill="FFFFFF"/>
        <w:rPr>
          <w:rFonts w:ascii="Arial" w:eastAsia="Times New Roman" w:hAnsi="Arial" w:cs="Arial"/>
          <w:noProof/>
          <w:color w:val="333333"/>
          <w:sz w:val="20"/>
          <w:szCs w:val="20"/>
        </w:rPr>
      </w:pPr>
    </w:p>
    <w:p w14:paraId="326F2F18" w14:textId="0BC20B1E" w:rsidR="006817F3"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The winner will be posted on the </w:t>
      </w:r>
      <w:r w:rsidR="001328A9" w:rsidRPr="00BC52A7">
        <w:rPr>
          <w:rFonts w:ascii="Arial" w:eastAsia="Times New Roman" w:hAnsi="Arial" w:cs="Arial"/>
          <w:noProof/>
          <w:color w:val="333333"/>
          <w:sz w:val="20"/>
          <w:szCs w:val="20"/>
        </w:rPr>
        <w:t>NCRA</w:t>
      </w:r>
      <w:r w:rsidRPr="00BC52A7">
        <w:rPr>
          <w:rFonts w:ascii="Arial" w:eastAsia="Times New Roman" w:hAnsi="Arial" w:cs="Arial"/>
          <w:noProof/>
          <w:color w:val="333333"/>
          <w:sz w:val="20"/>
          <w:szCs w:val="20"/>
        </w:rPr>
        <w:t xml:space="preserve"> website</w:t>
      </w:r>
      <w:r w:rsidR="000056B6" w:rsidRPr="00BC52A7">
        <w:rPr>
          <w:rFonts w:ascii="Arial" w:eastAsia="Times New Roman" w:hAnsi="Arial" w:cs="Arial"/>
          <w:noProof/>
          <w:color w:val="333333"/>
          <w:sz w:val="20"/>
          <w:szCs w:val="20"/>
        </w:rPr>
        <w:t xml:space="preserve"> &amp;</w:t>
      </w:r>
      <w:r w:rsidRPr="00BC52A7">
        <w:rPr>
          <w:rFonts w:ascii="Arial" w:eastAsia="Times New Roman" w:hAnsi="Arial" w:cs="Arial"/>
          <w:noProof/>
          <w:color w:val="333333"/>
          <w:sz w:val="20"/>
          <w:szCs w:val="20"/>
        </w:rPr>
        <w:t xml:space="preserve"> Facebook.</w:t>
      </w:r>
      <w:r w:rsidR="00400C11" w:rsidRPr="00BC52A7">
        <w:rPr>
          <w:rFonts w:ascii="Arial" w:eastAsia="Times New Roman" w:hAnsi="Arial" w:cs="Arial"/>
          <w:noProof/>
          <w:color w:val="333333"/>
          <w:sz w:val="20"/>
          <w:szCs w:val="20"/>
        </w:rPr>
        <w:t xml:space="preserve"> </w:t>
      </w:r>
    </w:p>
    <w:p w14:paraId="1C45ACD7" w14:textId="77777777" w:rsidR="00622B18" w:rsidRPr="00BC52A7" w:rsidRDefault="00622B18" w:rsidP="00FA3BE8">
      <w:pPr>
        <w:shd w:val="clear" w:color="auto" w:fill="FFFFFF"/>
        <w:rPr>
          <w:rFonts w:ascii="Arial" w:eastAsia="Times New Roman" w:hAnsi="Arial" w:cs="Arial"/>
          <w:noProof/>
          <w:color w:val="333333"/>
          <w:sz w:val="20"/>
          <w:szCs w:val="20"/>
        </w:rPr>
      </w:pPr>
    </w:p>
    <w:p w14:paraId="6E6E8D0C" w14:textId="77777777" w:rsidR="006817F3" w:rsidRPr="00BC52A7" w:rsidRDefault="006817F3" w:rsidP="00FA3BE8">
      <w:pPr>
        <w:shd w:val="clear" w:color="auto" w:fill="FFFFFF"/>
        <w:rPr>
          <w:rFonts w:ascii="Arial" w:eastAsia="Times New Roman" w:hAnsi="Arial" w:cs="Arial"/>
          <w:noProof/>
          <w:color w:val="333333"/>
          <w:sz w:val="20"/>
          <w:szCs w:val="20"/>
        </w:rPr>
      </w:pPr>
    </w:p>
    <w:p w14:paraId="150CD621" w14:textId="77777777"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lastRenderedPageBreak/>
        <w:t>Who can fundraise?</w:t>
      </w:r>
    </w:p>
    <w:p w14:paraId="39CA0165" w14:textId="5EE1C921"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Any player registered </w:t>
      </w:r>
      <w:r w:rsidR="00284690" w:rsidRPr="00BC52A7">
        <w:rPr>
          <w:rFonts w:ascii="Arial" w:eastAsia="Times New Roman" w:hAnsi="Arial" w:cs="Arial"/>
          <w:noProof/>
          <w:color w:val="333333"/>
          <w:sz w:val="20"/>
          <w:szCs w:val="20"/>
        </w:rPr>
        <w:t>with NCRA</w:t>
      </w:r>
      <w:r w:rsidRPr="00BC52A7">
        <w:rPr>
          <w:rFonts w:ascii="Arial" w:eastAsia="Times New Roman" w:hAnsi="Arial" w:cs="Arial"/>
          <w:noProof/>
          <w:color w:val="333333"/>
          <w:sz w:val="20"/>
          <w:szCs w:val="20"/>
        </w:rPr>
        <w:t xml:space="preserve"> can participate in the 50/50 fundraiser.</w:t>
      </w:r>
      <w:r w:rsidR="00284690" w:rsidRPr="00BC52A7">
        <w:rPr>
          <w:rFonts w:ascii="Arial" w:eastAsia="Times New Roman" w:hAnsi="Arial" w:cs="Arial"/>
          <w:noProof/>
          <w:color w:val="333333"/>
          <w:sz w:val="20"/>
          <w:szCs w:val="20"/>
        </w:rPr>
        <w:t xml:space="preserve"> </w:t>
      </w:r>
    </w:p>
    <w:p w14:paraId="15A45543" w14:textId="77777777" w:rsidR="006817F3" w:rsidRPr="00BC52A7" w:rsidRDefault="006817F3" w:rsidP="00FA3BE8">
      <w:pPr>
        <w:shd w:val="clear" w:color="auto" w:fill="FFFFFF"/>
        <w:rPr>
          <w:rFonts w:ascii="Arial" w:eastAsia="Times New Roman" w:hAnsi="Arial" w:cs="Arial"/>
          <w:noProof/>
          <w:color w:val="333333"/>
          <w:sz w:val="20"/>
          <w:szCs w:val="20"/>
        </w:rPr>
      </w:pPr>
    </w:p>
    <w:p w14:paraId="64594A44" w14:textId="77777777"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 xml:space="preserve">How much of the money raised goes to the player? </w:t>
      </w:r>
    </w:p>
    <w:p w14:paraId="4CC73EFE" w14:textId="6A606DBD"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50% goes to the prize, </w:t>
      </w:r>
      <w:r w:rsidR="00266A5E" w:rsidRPr="00BC52A7">
        <w:rPr>
          <w:rFonts w:ascii="Arial" w:eastAsia="Times New Roman" w:hAnsi="Arial" w:cs="Arial"/>
          <w:noProof/>
          <w:color w:val="333333"/>
          <w:sz w:val="20"/>
          <w:szCs w:val="20"/>
        </w:rPr>
        <w:t>38</w:t>
      </w:r>
      <w:r w:rsidRPr="00BC52A7">
        <w:rPr>
          <w:rFonts w:ascii="Arial" w:eastAsia="Times New Roman" w:hAnsi="Arial" w:cs="Arial"/>
          <w:noProof/>
          <w:color w:val="333333"/>
          <w:sz w:val="20"/>
          <w:szCs w:val="20"/>
        </w:rPr>
        <w:t>% goes to the player, 1</w:t>
      </w:r>
      <w:r w:rsidR="00266A5E" w:rsidRPr="00BC52A7">
        <w:rPr>
          <w:rFonts w:ascii="Arial" w:eastAsia="Times New Roman" w:hAnsi="Arial" w:cs="Arial"/>
          <w:noProof/>
          <w:color w:val="333333"/>
          <w:sz w:val="20"/>
          <w:szCs w:val="20"/>
        </w:rPr>
        <w:t>2</w:t>
      </w:r>
      <w:r w:rsidRPr="00BC52A7">
        <w:rPr>
          <w:rFonts w:ascii="Arial" w:eastAsia="Times New Roman" w:hAnsi="Arial" w:cs="Arial"/>
          <w:noProof/>
          <w:color w:val="333333"/>
          <w:sz w:val="20"/>
          <w:szCs w:val="20"/>
        </w:rPr>
        <w:t xml:space="preserve">% goes to administration fees (lottery license fee, </w:t>
      </w:r>
      <w:r w:rsidR="00DB69D6" w:rsidRPr="00BC52A7">
        <w:rPr>
          <w:rFonts w:ascii="Arial" w:eastAsia="Times New Roman" w:hAnsi="Arial" w:cs="Arial"/>
          <w:noProof/>
          <w:color w:val="333333"/>
          <w:sz w:val="20"/>
          <w:szCs w:val="20"/>
        </w:rPr>
        <w:t>RaffleBox</w:t>
      </w:r>
      <w:r w:rsidRPr="00BC52A7">
        <w:rPr>
          <w:rFonts w:ascii="Arial" w:eastAsia="Times New Roman" w:hAnsi="Arial" w:cs="Arial"/>
          <w:noProof/>
          <w:color w:val="333333"/>
          <w:sz w:val="20"/>
          <w:szCs w:val="20"/>
        </w:rPr>
        <w:t xml:space="preserve"> fees, etc).</w:t>
      </w:r>
    </w:p>
    <w:p w14:paraId="78EF0661" w14:textId="77777777" w:rsidR="00AC2F5B" w:rsidRPr="00BC52A7" w:rsidRDefault="00AC2F5B" w:rsidP="00FA3BE8">
      <w:pPr>
        <w:shd w:val="clear" w:color="auto" w:fill="FFFFFF"/>
        <w:rPr>
          <w:rFonts w:ascii="Arial" w:eastAsia="Times New Roman" w:hAnsi="Arial" w:cs="Arial"/>
          <w:noProof/>
          <w:color w:val="333333"/>
          <w:sz w:val="20"/>
          <w:szCs w:val="20"/>
        </w:rPr>
      </w:pPr>
    </w:p>
    <w:p w14:paraId="04D4AC35" w14:textId="1B578449" w:rsidR="00AC2F5B" w:rsidRPr="00BC52A7" w:rsidRDefault="00AC2F5B" w:rsidP="00FA3BE8">
      <w:pPr>
        <w:shd w:val="clear" w:color="auto" w:fill="FFFFFF"/>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Example:</w:t>
      </w:r>
    </w:p>
    <w:p w14:paraId="077AA7CF" w14:textId="77777777" w:rsidR="00AC2F5B" w:rsidRPr="00BC52A7" w:rsidRDefault="00AC2F5B" w:rsidP="00FA3BE8">
      <w:pPr>
        <w:shd w:val="clear" w:color="auto" w:fill="FFFFFF"/>
        <w:rPr>
          <w:rFonts w:ascii="Arial" w:eastAsia="Times New Roman" w:hAnsi="Arial" w:cs="Arial"/>
          <w:noProof/>
          <w:color w:val="333333"/>
          <w:sz w:val="20"/>
          <w:szCs w:val="20"/>
        </w:rPr>
      </w:pPr>
    </w:p>
    <w:tbl>
      <w:tblPr>
        <w:tblStyle w:val="TableGrid"/>
        <w:tblW w:w="0" w:type="auto"/>
        <w:tblLook w:val="04A0" w:firstRow="1" w:lastRow="0" w:firstColumn="1" w:lastColumn="0" w:noHBand="0" w:noVBand="1"/>
      </w:tblPr>
      <w:tblGrid>
        <w:gridCol w:w="1895"/>
        <w:gridCol w:w="1684"/>
        <w:gridCol w:w="1819"/>
        <w:gridCol w:w="1940"/>
        <w:gridCol w:w="2012"/>
      </w:tblGrid>
      <w:tr w:rsidR="00AC2F5B" w:rsidRPr="00BC52A7" w14:paraId="1933072A" w14:textId="77777777" w:rsidTr="00AC2F5B">
        <w:tc>
          <w:tcPr>
            <w:tcW w:w="1895" w:type="dxa"/>
          </w:tcPr>
          <w:p w14:paraId="73A5B79B" w14:textId="759AB064"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Players Sales</w:t>
            </w:r>
          </w:p>
        </w:tc>
        <w:tc>
          <w:tcPr>
            <w:tcW w:w="1684" w:type="dxa"/>
            <w:vMerge w:val="restart"/>
          </w:tcPr>
          <w:p w14:paraId="68183F72" w14:textId="77777777" w:rsidR="00AC2F5B" w:rsidRPr="00BC52A7" w:rsidRDefault="00AC2F5B" w:rsidP="00AC2F5B">
            <w:pPr>
              <w:jc w:val="center"/>
              <w:rPr>
                <w:rFonts w:ascii="Arial" w:eastAsia="Times New Roman" w:hAnsi="Arial" w:cs="Arial"/>
                <w:b/>
                <w:noProof/>
                <w:color w:val="333333"/>
                <w:sz w:val="20"/>
                <w:szCs w:val="20"/>
              </w:rPr>
            </w:pPr>
          </w:p>
          <w:p w14:paraId="0D341A66" w14:textId="614093DF"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EQUALS</w:t>
            </w:r>
            <w:r w:rsidRPr="00BC52A7">
              <w:rPr>
                <w:rFonts w:ascii="Arial" w:eastAsia="Times New Roman" w:hAnsi="Arial" w:cs="Arial"/>
                <w:b/>
                <w:noProof/>
                <w:color w:val="333333"/>
                <w:sz w:val="20"/>
                <w:szCs w:val="20"/>
              </w:rPr>
              <w:sym w:font="Wingdings" w:char="F0E0"/>
            </w:r>
          </w:p>
        </w:tc>
        <w:tc>
          <w:tcPr>
            <w:tcW w:w="1819" w:type="dxa"/>
          </w:tcPr>
          <w:p w14:paraId="3781AB3F" w14:textId="3EB3A7AB"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50% Prize Pot</w:t>
            </w:r>
          </w:p>
        </w:tc>
        <w:tc>
          <w:tcPr>
            <w:tcW w:w="1940" w:type="dxa"/>
          </w:tcPr>
          <w:p w14:paraId="04936622" w14:textId="242CF01C"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38% Player Account</w:t>
            </w:r>
          </w:p>
        </w:tc>
        <w:tc>
          <w:tcPr>
            <w:tcW w:w="2012" w:type="dxa"/>
          </w:tcPr>
          <w:p w14:paraId="25C1DC74" w14:textId="18ADBCBC"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12% Mandatory Fees</w:t>
            </w:r>
          </w:p>
        </w:tc>
      </w:tr>
      <w:tr w:rsidR="00AC2F5B" w:rsidRPr="00BC52A7" w14:paraId="4BBD9318" w14:textId="77777777" w:rsidTr="00AC2F5B">
        <w:tc>
          <w:tcPr>
            <w:tcW w:w="1895" w:type="dxa"/>
          </w:tcPr>
          <w:p w14:paraId="55A69280" w14:textId="73A82B4A" w:rsidR="00AC2F5B" w:rsidRPr="00BC52A7" w:rsidRDefault="00AC2F5B" w:rsidP="00AC2F5B">
            <w:pPr>
              <w:jc w:val="center"/>
              <w:rPr>
                <w:rFonts w:ascii="Arial" w:eastAsia="Times New Roman" w:hAnsi="Arial" w:cs="Arial"/>
                <w:b/>
                <w:noProof/>
                <w:color w:val="333333"/>
                <w:sz w:val="20"/>
                <w:szCs w:val="20"/>
              </w:rPr>
            </w:pPr>
            <w:r w:rsidRPr="00BC52A7">
              <w:rPr>
                <w:rFonts w:ascii="Arial" w:eastAsia="Times New Roman" w:hAnsi="Arial" w:cs="Arial"/>
                <w:b/>
                <w:noProof/>
                <w:color w:val="333333"/>
                <w:sz w:val="20"/>
                <w:szCs w:val="20"/>
              </w:rPr>
              <w:t>$250</w:t>
            </w:r>
          </w:p>
        </w:tc>
        <w:tc>
          <w:tcPr>
            <w:tcW w:w="1684" w:type="dxa"/>
            <w:vMerge/>
          </w:tcPr>
          <w:p w14:paraId="57D0DD70" w14:textId="77777777" w:rsidR="00AC2F5B" w:rsidRPr="00BC52A7" w:rsidRDefault="00AC2F5B" w:rsidP="00FA3BE8">
            <w:pPr>
              <w:rPr>
                <w:rFonts w:ascii="Arial" w:eastAsia="Times New Roman" w:hAnsi="Arial" w:cs="Arial"/>
                <w:noProof/>
                <w:color w:val="333333"/>
                <w:sz w:val="20"/>
                <w:szCs w:val="20"/>
              </w:rPr>
            </w:pPr>
          </w:p>
        </w:tc>
        <w:tc>
          <w:tcPr>
            <w:tcW w:w="1819" w:type="dxa"/>
          </w:tcPr>
          <w:p w14:paraId="724F13D6" w14:textId="22E57547" w:rsidR="00AC2F5B" w:rsidRPr="00BC52A7" w:rsidRDefault="00AC2F5B" w:rsidP="00AC2F5B">
            <w:pPr>
              <w:jc w:val="center"/>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$125</w:t>
            </w:r>
          </w:p>
        </w:tc>
        <w:tc>
          <w:tcPr>
            <w:tcW w:w="1940" w:type="dxa"/>
          </w:tcPr>
          <w:p w14:paraId="5EB8E2B0" w14:textId="782B7C12" w:rsidR="00AC2F5B" w:rsidRPr="00BC52A7" w:rsidRDefault="00AC2F5B" w:rsidP="00AC2F5B">
            <w:pPr>
              <w:jc w:val="center"/>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$95</w:t>
            </w:r>
          </w:p>
        </w:tc>
        <w:tc>
          <w:tcPr>
            <w:tcW w:w="2012" w:type="dxa"/>
          </w:tcPr>
          <w:p w14:paraId="75DD7425" w14:textId="3A8F4C80" w:rsidR="00AC2F5B" w:rsidRPr="00BC52A7" w:rsidRDefault="00AC2F5B" w:rsidP="00AC2F5B">
            <w:pPr>
              <w:jc w:val="center"/>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$30</w:t>
            </w:r>
          </w:p>
        </w:tc>
      </w:tr>
    </w:tbl>
    <w:p w14:paraId="07846806" w14:textId="77777777" w:rsidR="00AC2F5B" w:rsidRPr="00BC52A7" w:rsidRDefault="00AC2F5B" w:rsidP="00FA3BE8">
      <w:pPr>
        <w:shd w:val="clear" w:color="auto" w:fill="FFFFFF"/>
        <w:rPr>
          <w:rFonts w:ascii="Arial" w:eastAsia="Times New Roman" w:hAnsi="Arial" w:cs="Arial"/>
          <w:noProof/>
          <w:color w:val="333333"/>
          <w:sz w:val="20"/>
          <w:szCs w:val="20"/>
        </w:rPr>
      </w:pPr>
    </w:p>
    <w:p w14:paraId="12C86746" w14:textId="77777777" w:rsidR="006817F3" w:rsidRPr="00BC52A7" w:rsidRDefault="006817F3" w:rsidP="00FA3BE8">
      <w:pPr>
        <w:shd w:val="clear" w:color="auto" w:fill="FFFFFF"/>
        <w:rPr>
          <w:rFonts w:ascii="Arial" w:eastAsia="Times New Roman" w:hAnsi="Arial" w:cs="Arial"/>
          <w:noProof/>
          <w:color w:val="333333"/>
          <w:sz w:val="20"/>
          <w:szCs w:val="20"/>
        </w:rPr>
      </w:pPr>
    </w:p>
    <w:p w14:paraId="0A681C3E" w14:textId="23588EA8"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 xml:space="preserve">How much money does </w:t>
      </w:r>
      <w:r w:rsidR="00284690" w:rsidRPr="00BC52A7">
        <w:rPr>
          <w:rFonts w:ascii="Arial" w:eastAsia="Times New Roman" w:hAnsi="Arial" w:cs="Arial"/>
          <w:b/>
          <w:bCs/>
          <w:noProof/>
          <w:color w:val="333333"/>
          <w:sz w:val="20"/>
          <w:szCs w:val="20"/>
        </w:rPr>
        <w:t>NCRA</w:t>
      </w:r>
      <w:r w:rsidRPr="00BC52A7">
        <w:rPr>
          <w:rFonts w:ascii="Arial" w:eastAsia="Times New Roman" w:hAnsi="Arial" w:cs="Arial"/>
          <w:b/>
          <w:bCs/>
          <w:noProof/>
          <w:color w:val="333333"/>
          <w:sz w:val="20"/>
          <w:szCs w:val="20"/>
        </w:rPr>
        <w:t xml:space="preserve"> get</w:t>
      </w:r>
      <w:r w:rsidR="00BC52A7">
        <w:rPr>
          <w:rFonts w:ascii="Arial" w:eastAsia="Times New Roman" w:hAnsi="Arial" w:cs="Arial"/>
          <w:b/>
          <w:bCs/>
          <w:noProof/>
          <w:color w:val="333333"/>
          <w:sz w:val="20"/>
          <w:szCs w:val="20"/>
        </w:rPr>
        <w:t xml:space="preserve"> from player sales</w:t>
      </w:r>
      <w:r w:rsidRPr="00BC52A7">
        <w:rPr>
          <w:rFonts w:ascii="Arial" w:eastAsia="Times New Roman" w:hAnsi="Arial" w:cs="Arial"/>
          <w:b/>
          <w:bCs/>
          <w:noProof/>
          <w:color w:val="333333"/>
          <w:sz w:val="20"/>
          <w:szCs w:val="20"/>
        </w:rPr>
        <w:t>?</w:t>
      </w:r>
    </w:p>
    <w:p w14:paraId="24D9F4A3" w14:textId="2A152D18"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$0! The association doesn’t profit from the </w:t>
      </w:r>
      <w:r w:rsidR="009A78D7" w:rsidRPr="00BC52A7">
        <w:rPr>
          <w:rFonts w:ascii="Arial" w:eastAsia="Times New Roman" w:hAnsi="Arial" w:cs="Arial"/>
          <w:noProof/>
          <w:color w:val="333333"/>
          <w:sz w:val="20"/>
          <w:szCs w:val="20"/>
        </w:rPr>
        <w:t xml:space="preserve">tickets sold by individual players in their </w:t>
      </w:r>
      <w:r w:rsidRPr="00BC52A7">
        <w:rPr>
          <w:rFonts w:ascii="Arial" w:eastAsia="Times New Roman" w:hAnsi="Arial" w:cs="Arial"/>
          <w:noProof/>
          <w:color w:val="333333"/>
          <w:sz w:val="20"/>
          <w:szCs w:val="20"/>
        </w:rPr>
        <w:t xml:space="preserve">campaign at all. </w:t>
      </w:r>
    </w:p>
    <w:p w14:paraId="588ACCA2" w14:textId="77777777" w:rsidR="006817F3" w:rsidRPr="00BC52A7" w:rsidRDefault="006817F3" w:rsidP="00FA3BE8">
      <w:pPr>
        <w:shd w:val="clear" w:color="auto" w:fill="FFFFFF"/>
        <w:rPr>
          <w:rFonts w:ascii="Arial" w:eastAsia="Times New Roman" w:hAnsi="Arial" w:cs="Arial"/>
          <w:noProof/>
          <w:color w:val="333333"/>
          <w:sz w:val="20"/>
          <w:szCs w:val="20"/>
        </w:rPr>
      </w:pPr>
    </w:p>
    <w:p w14:paraId="4209908D" w14:textId="727C5671"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 xml:space="preserve">What happens when a player has reached their fundraising amount for </w:t>
      </w:r>
      <w:r w:rsidR="00B87F73">
        <w:rPr>
          <w:rFonts w:ascii="Arial" w:eastAsia="Times New Roman" w:hAnsi="Arial" w:cs="Arial"/>
          <w:b/>
          <w:bCs/>
          <w:noProof/>
          <w:color w:val="333333"/>
          <w:sz w:val="20"/>
          <w:szCs w:val="20"/>
        </w:rPr>
        <w:t>their player account</w:t>
      </w:r>
      <w:r w:rsidRPr="00BC52A7">
        <w:rPr>
          <w:rFonts w:ascii="Arial" w:eastAsia="Times New Roman" w:hAnsi="Arial" w:cs="Arial"/>
          <w:b/>
          <w:bCs/>
          <w:noProof/>
          <w:color w:val="333333"/>
          <w:sz w:val="20"/>
          <w:szCs w:val="20"/>
        </w:rPr>
        <w:t xml:space="preserve">? </w:t>
      </w:r>
    </w:p>
    <w:p w14:paraId="59EBBCF3" w14:textId="56238BF7"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They can continue to sell tickets </w:t>
      </w:r>
      <w:r w:rsidR="00B87F73">
        <w:rPr>
          <w:rFonts w:ascii="Arial" w:eastAsia="Times New Roman" w:hAnsi="Arial" w:cs="Arial"/>
          <w:noProof/>
          <w:color w:val="333333"/>
          <w:sz w:val="20"/>
          <w:szCs w:val="20"/>
        </w:rPr>
        <w:t xml:space="preserve">for credit </w:t>
      </w:r>
      <w:r w:rsidRPr="00BC52A7">
        <w:rPr>
          <w:rFonts w:ascii="Arial" w:eastAsia="Times New Roman" w:hAnsi="Arial" w:cs="Arial"/>
          <w:noProof/>
          <w:color w:val="333333"/>
          <w:sz w:val="20"/>
          <w:szCs w:val="20"/>
        </w:rPr>
        <w:t xml:space="preserve">towards their registration for next season </w:t>
      </w:r>
      <w:r w:rsidR="00B87F73">
        <w:rPr>
          <w:rFonts w:ascii="Arial" w:eastAsia="Times New Roman" w:hAnsi="Arial" w:cs="Arial"/>
          <w:noProof/>
          <w:color w:val="333333"/>
          <w:sz w:val="20"/>
          <w:szCs w:val="20"/>
        </w:rPr>
        <w:t>and/</w:t>
      </w:r>
      <w:r w:rsidRPr="00BC52A7">
        <w:rPr>
          <w:rFonts w:ascii="Arial" w:eastAsia="Times New Roman" w:hAnsi="Arial" w:cs="Arial"/>
          <w:noProof/>
          <w:color w:val="333333"/>
          <w:sz w:val="20"/>
          <w:szCs w:val="20"/>
        </w:rPr>
        <w:t xml:space="preserve">or they can apply the money towards </w:t>
      </w:r>
      <w:r w:rsidR="00B87F73">
        <w:rPr>
          <w:rFonts w:ascii="Arial" w:eastAsia="Times New Roman" w:hAnsi="Arial" w:cs="Arial"/>
          <w:noProof/>
          <w:color w:val="333333"/>
          <w:sz w:val="20"/>
          <w:szCs w:val="20"/>
        </w:rPr>
        <w:t xml:space="preserve">the current or next season </w:t>
      </w:r>
      <w:r w:rsidR="00284690" w:rsidRPr="00BC52A7">
        <w:rPr>
          <w:rFonts w:ascii="Arial" w:eastAsia="Times New Roman" w:hAnsi="Arial" w:cs="Arial"/>
          <w:noProof/>
          <w:color w:val="333333"/>
          <w:sz w:val="20"/>
          <w:szCs w:val="20"/>
        </w:rPr>
        <w:t>NCRA development</w:t>
      </w:r>
      <w:r w:rsidR="00B87F73">
        <w:rPr>
          <w:rFonts w:ascii="Arial" w:eastAsia="Times New Roman" w:hAnsi="Arial" w:cs="Arial"/>
          <w:noProof/>
          <w:color w:val="333333"/>
          <w:sz w:val="20"/>
          <w:szCs w:val="20"/>
        </w:rPr>
        <w:t xml:space="preserve"> program</w:t>
      </w:r>
      <w:r w:rsidRPr="00BC52A7">
        <w:rPr>
          <w:rFonts w:ascii="Arial" w:eastAsia="Times New Roman" w:hAnsi="Arial" w:cs="Arial"/>
          <w:noProof/>
          <w:color w:val="333333"/>
          <w:sz w:val="20"/>
          <w:szCs w:val="20"/>
        </w:rPr>
        <w:t>, try-out fees, spri</w:t>
      </w:r>
      <w:r w:rsidR="00284690" w:rsidRPr="00BC52A7">
        <w:rPr>
          <w:rFonts w:ascii="Arial" w:eastAsia="Times New Roman" w:hAnsi="Arial" w:cs="Arial"/>
          <w:noProof/>
          <w:color w:val="333333"/>
          <w:sz w:val="20"/>
          <w:szCs w:val="20"/>
        </w:rPr>
        <w:t>ng/summer programming</w:t>
      </w:r>
      <w:r w:rsidRPr="00BC52A7">
        <w:rPr>
          <w:rFonts w:ascii="Arial" w:eastAsia="Times New Roman" w:hAnsi="Arial" w:cs="Arial"/>
          <w:noProof/>
          <w:color w:val="333333"/>
          <w:sz w:val="20"/>
          <w:szCs w:val="20"/>
        </w:rPr>
        <w:t xml:space="preserve"> etc.</w:t>
      </w:r>
      <w:r w:rsidR="00B87F73">
        <w:rPr>
          <w:rFonts w:ascii="Arial" w:eastAsia="Times New Roman" w:hAnsi="Arial" w:cs="Arial"/>
          <w:noProof/>
          <w:color w:val="333333"/>
          <w:sz w:val="20"/>
          <w:szCs w:val="20"/>
        </w:rPr>
        <w:t xml:space="preserve"> 50/50 monies raised above the player’s team budget do not form part of their team’s general funds; they are specific to the player.  Players that do not have player budgets – for example athletes in our Active Start program – can sell 50/50 tickets and it will be credited toward their future NCRA registration or programs in the upcoming season.</w:t>
      </w:r>
    </w:p>
    <w:p w14:paraId="43BC9DE7" w14:textId="77777777" w:rsidR="006817F3" w:rsidRPr="00BC52A7" w:rsidRDefault="006817F3" w:rsidP="00FA3BE8">
      <w:pPr>
        <w:shd w:val="clear" w:color="auto" w:fill="FFFFFF"/>
        <w:rPr>
          <w:rFonts w:ascii="Arial" w:eastAsia="Times New Roman" w:hAnsi="Arial" w:cs="Arial"/>
          <w:noProof/>
          <w:color w:val="333333"/>
          <w:sz w:val="20"/>
          <w:szCs w:val="20"/>
        </w:rPr>
      </w:pPr>
    </w:p>
    <w:p w14:paraId="09072180" w14:textId="72A6D2E3"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How do I know how much my player has raised?</w:t>
      </w:r>
    </w:p>
    <w:p w14:paraId="28A77F91" w14:textId="43EE3441"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You can visit the Rafflebox website and click on the TOP FUNDRAISERS tab. There you can search for your player’s name.</w:t>
      </w:r>
      <w:r w:rsidR="00BC52A7">
        <w:rPr>
          <w:rFonts w:ascii="Arial" w:eastAsia="Times New Roman" w:hAnsi="Arial" w:cs="Arial"/>
          <w:noProof/>
          <w:color w:val="333333"/>
          <w:sz w:val="20"/>
          <w:szCs w:val="20"/>
        </w:rPr>
        <w:t xml:space="preserve"> You can also reach out direct to your player’s team manager/fundraising staff for current accounting.</w:t>
      </w:r>
      <w:r w:rsidR="00B87F73">
        <w:rPr>
          <w:rFonts w:ascii="Arial" w:eastAsia="Times New Roman" w:hAnsi="Arial" w:cs="Arial"/>
          <w:noProof/>
          <w:color w:val="333333"/>
          <w:sz w:val="20"/>
          <w:szCs w:val="20"/>
        </w:rPr>
        <w:t xml:space="preserve">  Players on teams without a team manager or player account, can reach out directly to the 50/50 coordinator for credit inquiries.</w:t>
      </w:r>
    </w:p>
    <w:p w14:paraId="3CD597BF" w14:textId="77777777" w:rsidR="006817F3" w:rsidRPr="00BC52A7" w:rsidRDefault="006817F3" w:rsidP="00FA3BE8">
      <w:pPr>
        <w:shd w:val="clear" w:color="auto" w:fill="FFFFFF"/>
        <w:rPr>
          <w:rFonts w:ascii="Arial" w:eastAsia="Times New Roman" w:hAnsi="Arial" w:cs="Arial"/>
          <w:noProof/>
          <w:color w:val="333333"/>
          <w:sz w:val="20"/>
          <w:szCs w:val="20"/>
        </w:rPr>
      </w:pPr>
    </w:p>
    <w:p w14:paraId="30413194" w14:textId="6878A2BD"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What if a player takes a season off? What happens to the money?</w:t>
      </w:r>
    </w:p>
    <w:p w14:paraId="39FCB5BF" w14:textId="401AC1F3"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The money will be held in trust for </w:t>
      </w:r>
      <w:r w:rsidR="009A78D7" w:rsidRPr="00BC52A7">
        <w:rPr>
          <w:rFonts w:ascii="Arial" w:eastAsia="Times New Roman" w:hAnsi="Arial" w:cs="Arial"/>
          <w:noProof/>
          <w:color w:val="333333"/>
          <w:sz w:val="20"/>
          <w:szCs w:val="20"/>
        </w:rPr>
        <w:t>a maximum of one off-</w:t>
      </w:r>
      <w:r w:rsidRPr="00BC52A7">
        <w:rPr>
          <w:rFonts w:ascii="Arial" w:eastAsia="Times New Roman" w:hAnsi="Arial" w:cs="Arial"/>
          <w:noProof/>
          <w:color w:val="333333"/>
          <w:sz w:val="20"/>
          <w:szCs w:val="20"/>
        </w:rPr>
        <w:t xml:space="preserve">season. If a player returns, the money will go back to the player </w:t>
      </w:r>
      <w:r w:rsidR="00B87F73">
        <w:rPr>
          <w:rFonts w:ascii="Arial" w:eastAsia="Times New Roman" w:hAnsi="Arial" w:cs="Arial"/>
          <w:noProof/>
          <w:color w:val="333333"/>
          <w:sz w:val="20"/>
          <w:szCs w:val="20"/>
        </w:rPr>
        <w:t xml:space="preserve">as credit </w:t>
      </w:r>
      <w:r w:rsidRPr="00BC52A7">
        <w:rPr>
          <w:rFonts w:ascii="Arial" w:eastAsia="Times New Roman" w:hAnsi="Arial" w:cs="Arial"/>
          <w:noProof/>
          <w:color w:val="333333"/>
          <w:sz w:val="20"/>
          <w:szCs w:val="20"/>
        </w:rPr>
        <w:t>for registration. If a player takes two consecutive seasons off</w:t>
      </w:r>
      <w:r w:rsidR="009A78D7" w:rsidRPr="00BC52A7">
        <w:rPr>
          <w:rFonts w:ascii="Arial" w:eastAsia="Times New Roman" w:hAnsi="Arial" w:cs="Arial"/>
          <w:noProof/>
          <w:color w:val="333333"/>
          <w:sz w:val="20"/>
          <w:szCs w:val="20"/>
        </w:rPr>
        <w:t>, regardless of reason</w:t>
      </w:r>
      <w:r w:rsidRPr="00BC52A7">
        <w:rPr>
          <w:rFonts w:ascii="Arial" w:eastAsia="Times New Roman" w:hAnsi="Arial" w:cs="Arial"/>
          <w:noProof/>
          <w:color w:val="333333"/>
          <w:sz w:val="20"/>
          <w:szCs w:val="20"/>
        </w:rPr>
        <w:t xml:space="preserve">, the money will be placed in the </w:t>
      </w:r>
      <w:bookmarkStart w:id="1" w:name="_Hlk112929342"/>
      <w:r w:rsidR="000056B6" w:rsidRPr="00BC52A7">
        <w:rPr>
          <w:rFonts w:ascii="Arial" w:eastAsia="Times New Roman" w:hAnsi="Arial" w:cs="Arial"/>
          <w:noProof/>
          <w:color w:val="333333"/>
          <w:sz w:val="20"/>
          <w:szCs w:val="20"/>
        </w:rPr>
        <w:t>association operating fund</w:t>
      </w:r>
      <w:r w:rsidR="00424063" w:rsidRPr="00BC52A7">
        <w:rPr>
          <w:rFonts w:ascii="Arial" w:eastAsia="Times New Roman" w:hAnsi="Arial" w:cs="Arial"/>
          <w:noProof/>
          <w:color w:val="333333"/>
          <w:sz w:val="20"/>
          <w:szCs w:val="20"/>
        </w:rPr>
        <w:t xml:space="preserve"> or </w:t>
      </w:r>
      <w:r w:rsidR="000056B6" w:rsidRPr="00BC52A7">
        <w:rPr>
          <w:rFonts w:ascii="Arial" w:eastAsia="Times New Roman" w:hAnsi="Arial" w:cs="Arial"/>
          <w:noProof/>
          <w:color w:val="333333"/>
          <w:sz w:val="20"/>
          <w:szCs w:val="20"/>
        </w:rPr>
        <w:t xml:space="preserve">player development fund </w:t>
      </w:r>
      <w:bookmarkEnd w:id="1"/>
      <w:r w:rsidR="000056B6" w:rsidRPr="00BC52A7">
        <w:rPr>
          <w:rFonts w:ascii="Arial" w:eastAsia="Times New Roman" w:hAnsi="Arial" w:cs="Arial"/>
          <w:noProof/>
          <w:color w:val="333333"/>
          <w:sz w:val="20"/>
          <w:szCs w:val="20"/>
        </w:rPr>
        <w:t xml:space="preserve">as deemed necessary by the board </w:t>
      </w:r>
      <w:r w:rsidRPr="00BC52A7">
        <w:rPr>
          <w:rFonts w:ascii="Arial" w:eastAsia="Times New Roman" w:hAnsi="Arial" w:cs="Arial"/>
          <w:noProof/>
          <w:color w:val="333333"/>
          <w:sz w:val="20"/>
          <w:szCs w:val="20"/>
        </w:rPr>
        <w:t>and the player will not get the money back.</w:t>
      </w:r>
      <w:r w:rsidR="00BC52A7">
        <w:rPr>
          <w:rFonts w:ascii="Arial" w:eastAsia="Times New Roman" w:hAnsi="Arial" w:cs="Arial"/>
          <w:noProof/>
          <w:color w:val="333333"/>
          <w:sz w:val="20"/>
          <w:szCs w:val="20"/>
        </w:rPr>
        <w:t xml:space="preserve"> Credit cannot be transferred to another association.</w:t>
      </w:r>
    </w:p>
    <w:p w14:paraId="2ED52180" w14:textId="77777777" w:rsidR="006817F3" w:rsidRPr="00BC52A7" w:rsidRDefault="006817F3" w:rsidP="00FA3BE8">
      <w:pPr>
        <w:shd w:val="clear" w:color="auto" w:fill="FFFFFF"/>
        <w:rPr>
          <w:rFonts w:ascii="Arial" w:eastAsia="Times New Roman" w:hAnsi="Arial" w:cs="Arial"/>
          <w:noProof/>
          <w:color w:val="333333"/>
          <w:sz w:val="20"/>
          <w:szCs w:val="20"/>
        </w:rPr>
      </w:pPr>
    </w:p>
    <w:p w14:paraId="7C07ADA4" w14:textId="5DFE8CA7" w:rsidR="006817F3" w:rsidRPr="00BC52A7" w:rsidRDefault="009A78D7"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 xml:space="preserve">I don’t have </w:t>
      </w:r>
      <w:r w:rsidR="006817F3" w:rsidRPr="00BC52A7">
        <w:rPr>
          <w:rFonts w:ascii="Arial" w:eastAsia="Times New Roman" w:hAnsi="Arial" w:cs="Arial"/>
          <w:b/>
          <w:bCs/>
          <w:noProof/>
          <w:color w:val="333333"/>
          <w:sz w:val="20"/>
          <w:szCs w:val="20"/>
        </w:rPr>
        <w:t>a player to support, can I still buy 50/50 tickets?</w:t>
      </w:r>
    </w:p>
    <w:p w14:paraId="2D2C11EB" w14:textId="13FFE97E"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Yes. There is a link on the </w:t>
      </w:r>
      <w:r w:rsidR="00954B8B" w:rsidRPr="00BC52A7">
        <w:rPr>
          <w:rFonts w:ascii="Arial" w:eastAsia="Times New Roman" w:hAnsi="Arial" w:cs="Arial"/>
          <w:noProof/>
          <w:color w:val="333333"/>
          <w:sz w:val="20"/>
          <w:szCs w:val="20"/>
        </w:rPr>
        <w:t>NCRA</w:t>
      </w:r>
      <w:r w:rsidRPr="00BC52A7">
        <w:rPr>
          <w:rFonts w:ascii="Arial" w:eastAsia="Times New Roman" w:hAnsi="Arial" w:cs="Arial"/>
          <w:noProof/>
          <w:color w:val="333333"/>
          <w:sz w:val="20"/>
          <w:szCs w:val="20"/>
        </w:rPr>
        <w:t xml:space="preserve"> website where you can purchase online tickets. All proceeds raised will go to the </w:t>
      </w:r>
      <w:r w:rsidR="000056B6" w:rsidRPr="00BC52A7">
        <w:rPr>
          <w:rFonts w:ascii="Arial" w:eastAsia="Times New Roman" w:hAnsi="Arial" w:cs="Arial"/>
          <w:noProof/>
          <w:color w:val="333333"/>
          <w:sz w:val="20"/>
          <w:szCs w:val="20"/>
        </w:rPr>
        <w:t>association operating fund</w:t>
      </w:r>
      <w:r w:rsidR="001B6827" w:rsidRPr="00BC52A7">
        <w:rPr>
          <w:rFonts w:ascii="Arial" w:eastAsia="Times New Roman" w:hAnsi="Arial" w:cs="Arial"/>
          <w:noProof/>
          <w:color w:val="333333"/>
          <w:sz w:val="20"/>
          <w:szCs w:val="20"/>
        </w:rPr>
        <w:t xml:space="preserve"> or</w:t>
      </w:r>
      <w:r w:rsidR="000056B6" w:rsidRPr="00BC52A7">
        <w:rPr>
          <w:rFonts w:ascii="Arial" w:eastAsia="Times New Roman" w:hAnsi="Arial" w:cs="Arial"/>
          <w:noProof/>
          <w:color w:val="333333"/>
          <w:sz w:val="20"/>
          <w:szCs w:val="20"/>
        </w:rPr>
        <w:t xml:space="preserve"> player development fund</w:t>
      </w:r>
      <w:r w:rsidR="001B6827" w:rsidRPr="00BC52A7">
        <w:rPr>
          <w:rFonts w:ascii="Arial" w:eastAsia="Times New Roman" w:hAnsi="Arial" w:cs="Arial"/>
          <w:noProof/>
          <w:color w:val="333333"/>
          <w:sz w:val="20"/>
          <w:szCs w:val="20"/>
        </w:rPr>
        <w:t xml:space="preserve"> as deemed necessary by the board.</w:t>
      </w:r>
      <w:r w:rsidR="000056B6" w:rsidRPr="00BC52A7">
        <w:rPr>
          <w:rFonts w:ascii="Arial" w:eastAsia="Times New Roman" w:hAnsi="Arial" w:cs="Arial"/>
          <w:noProof/>
          <w:color w:val="333333"/>
          <w:sz w:val="20"/>
          <w:szCs w:val="20"/>
        </w:rPr>
        <w:t xml:space="preserve"> </w:t>
      </w:r>
      <w:r w:rsidR="00622B18">
        <w:rPr>
          <w:rFonts w:ascii="Arial" w:eastAsia="Times New Roman" w:hAnsi="Arial" w:cs="Arial"/>
          <w:noProof/>
          <w:color w:val="333333"/>
          <w:sz w:val="20"/>
          <w:szCs w:val="20"/>
        </w:rPr>
        <w:t>Choose “Entire Group” from the player menu to support this fund.</w:t>
      </w:r>
    </w:p>
    <w:p w14:paraId="0EB82244" w14:textId="77777777" w:rsidR="006817F3" w:rsidRPr="00BC52A7" w:rsidRDefault="006817F3" w:rsidP="00FA3BE8">
      <w:pPr>
        <w:shd w:val="clear" w:color="auto" w:fill="FFFFFF"/>
        <w:rPr>
          <w:rFonts w:ascii="Arial" w:eastAsia="Times New Roman" w:hAnsi="Arial" w:cs="Arial"/>
          <w:noProof/>
          <w:color w:val="333333"/>
          <w:sz w:val="20"/>
          <w:szCs w:val="20"/>
        </w:rPr>
      </w:pPr>
    </w:p>
    <w:p w14:paraId="4D68FD84" w14:textId="77777777"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I didn’t receive my URL. How can I access it?</w:t>
      </w:r>
    </w:p>
    <w:p w14:paraId="5E95D7B7" w14:textId="2C2C4088"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Visit </w:t>
      </w:r>
      <w:hyperlink r:id="rId11" w:history="1">
        <w:r w:rsidR="00754818">
          <w:rPr>
            <w:rStyle w:val="Hyperlink"/>
            <w:rFonts w:ascii="Arial" w:eastAsia="Times New Roman" w:hAnsi="Arial" w:cs="Arial"/>
            <w:noProof/>
            <w:sz w:val="20"/>
            <w:szCs w:val="20"/>
          </w:rPr>
          <w:t>https://help.rafflebox.ca/kb-tickets/new</w:t>
        </w:r>
      </w:hyperlink>
    </w:p>
    <w:p w14:paraId="054C3476" w14:textId="77777777" w:rsidR="000056B6" w:rsidRPr="00BC52A7" w:rsidRDefault="000056B6" w:rsidP="00FA3BE8">
      <w:pPr>
        <w:shd w:val="clear" w:color="auto" w:fill="FFFFFF"/>
        <w:rPr>
          <w:rFonts w:ascii="Arial" w:eastAsia="Times New Roman" w:hAnsi="Arial" w:cs="Arial"/>
          <w:noProof/>
          <w:color w:val="333333"/>
          <w:sz w:val="20"/>
          <w:szCs w:val="20"/>
        </w:rPr>
      </w:pPr>
    </w:p>
    <w:p w14:paraId="14CFC338" w14:textId="77D26769"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I purchased tickets online, but did not receive an email confirmation.  What do I do?</w:t>
      </w:r>
    </w:p>
    <w:p w14:paraId="4B569473" w14:textId="708F33C6" w:rsidR="006817F3" w:rsidRPr="00BC52A7" w:rsidRDefault="006817F3" w:rsidP="00FA3BE8">
      <w:p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Check your junk mail first. If you can’t locate the email, contact</w:t>
      </w:r>
      <w:r w:rsidR="002A33E2" w:rsidRPr="00BC52A7">
        <w:rPr>
          <w:rFonts w:ascii="Arial" w:eastAsia="Times New Roman" w:hAnsi="Arial" w:cs="Arial"/>
          <w:noProof/>
          <w:color w:val="333333"/>
          <w:sz w:val="20"/>
          <w:szCs w:val="20"/>
        </w:rPr>
        <w:t xml:space="preserve"> </w:t>
      </w:r>
      <w:hyperlink r:id="rId12" w:history="1">
        <w:r w:rsidR="002A33E2" w:rsidRPr="00BC52A7">
          <w:rPr>
            <w:rStyle w:val="Hyperlink"/>
            <w:rFonts w:ascii="Arial" w:eastAsia="Times New Roman" w:hAnsi="Arial" w:cs="Arial"/>
            <w:noProof/>
            <w:sz w:val="20"/>
            <w:szCs w:val="20"/>
          </w:rPr>
          <w:t>https://suppo</w:t>
        </w:r>
        <w:r w:rsidR="002A33E2" w:rsidRPr="00BC52A7">
          <w:rPr>
            <w:rStyle w:val="Hyperlink"/>
            <w:rFonts w:ascii="Arial" w:eastAsia="Times New Roman" w:hAnsi="Arial" w:cs="Arial"/>
            <w:noProof/>
            <w:sz w:val="20"/>
            <w:szCs w:val="20"/>
          </w:rPr>
          <w:t>r</w:t>
        </w:r>
        <w:r w:rsidR="002A33E2" w:rsidRPr="00BC52A7">
          <w:rPr>
            <w:rStyle w:val="Hyperlink"/>
            <w:rFonts w:ascii="Arial" w:eastAsia="Times New Roman" w:hAnsi="Arial" w:cs="Arial"/>
            <w:noProof/>
            <w:sz w:val="20"/>
            <w:szCs w:val="20"/>
          </w:rPr>
          <w:t>t.rafflebox.ca/hc/en-us</w:t>
        </w:r>
      </w:hyperlink>
    </w:p>
    <w:p w14:paraId="5389EA07" w14:textId="77777777" w:rsidR="006817F3" w:rsidRPr="00BC52A7" w:rsidRDefault="006817F3" w:rsidP="00FA3BE8">
      <w:pPr>
        <w:shd w:val="clear" w:color="auto" w:fill="FFFFFF"/>
        <w:rPr>
          <w:rFonts w:ascii="Arial" w:eastAsia="Times New Roman" w:hAnsi="Arial" w:cs="Arial"/>
          <w:noProof/>
          <w:color w:val="333333"/>
          <w:sz w:val="20"/>
          <w:szCs w:val="20"/>
        </w:rPr>
      </w:pPr>
    </w:p>
    <w:p w14:paraId="2979D171" w14:textId="7BECB66C" w:rsidR="006817F3" w:rsidRPr="00BC52A7" w:rsidRDefault="00954B8B"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W</w:t>
      </w:r>
      <w:r w:rsidR="006817F3" w:rsidRPr="00BC52A7">
        <w:rPr>
          <w:rFonts w:ascii="Arial" w:eastAsia="Times New Roman" w:hAnsi="Arial" w:cs="Arial"/>
          <w:b/>
          <w:bCs/>
          <w:noProof/>
          <w:color w:val="333333"/>
          <w:sz w:val="20"/>
          <w:szCs w:val="20"/>
        </w:rPr>
        <w:t xml:space="preserve">hat is </w:t>
      </w:r>
      <w:r w:rsidRPr="00BC52A7">
        <w:rPr>
          <w:rFonts w:ascii="Arial" w:eastAsia="Times New Roman" w:hAnsi="Arial" w:cs="Arial"/>
          <w:b/>
          <w:bCs/>
          <w:noProof/>
          <w:color w:val="333333"/>
          <w:sz w:val="20"/>
          <w:szCs w:val="20"/>
        </w:rPr>
        <w:t>NCR</w:t>
      </w:r>
      <w:r w:rsidR="006817F3" w:rsidRPr="00BC52A7">
        <w:rPr>
          <w:rFonts w:ascii="Arial" w:eastAsia="Times New Roman" w:hAnsi="Arial" w:cs="Arial"/>
          <w:b/>
          <w:bCs/>
          <w:noProof/>
          <w:color w:val="333333"/>
          <w:sz w:val="20"/>
          <w:szCs w:val="20"/>
        </w:rPr>
        <w:t>A’s role?</w:t>
      </w:r>
    </w:p>
    <w:p w14:paraId="4DA0C148" w14:textId="57A3E9BC" w:rsidR="006817F3" w:rsidRPr="00BC52A7" w:rsidRDefault="006817F3" w:rsidP="00BC52A7">
      <w:pPr>
        <w:pStyle w:val="ListParagraph"/>
        <w:numPr>
          <w:ilvl w:val="0"/>
          <w:numId w:val="23"/>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To make the 50/50 available to all registered players</w:t>
      </w:r>
    </w:p>
    <w:p w14:paraId="5EFD4CCD" w14:textId="6ED4CE88" w:rsidR="006817F3" w:rsidRPr="00BC52A7" w:rsidRDefault="006817F3" w:rsidP="00BC52A7">
      <w:pPr>
        <w:pStyle w:val="ListParagraph"/>
        <w:numPr>
          <w:ilvl w:val="0"/>
          <w:numId w:val="23"/>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To organize at the association level</w:t>
      </w:r>
    </w:p>
    <w:p w14:paraId="750420AD" w14:textId="3E48A7BF" w:rsidR="001703C6" w:rsidRPr="00BC52A7" w:rsidRDefault="001703C6" w:rsidP="00BC52A7">
      <w:pPr>
        <w:pStyle w:val="ListParagraph"/>
        <w:numPr>
          <w:ilvl w:val="0"/>
          <w:numId w:val="23"/>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After draws record and distribute player portions to teams</w:t>
      </w:r>
    </w:p>
    <w:p w14:paraId="178A28DD" w14:textId="449C7DBB" w:rsidR="006817F3" w:rsidRPr="00BC52A7" w:rsidRDefault="006817F3" w:rsidP="00BC52A7">
      <w:pPr>
        <w:pStyle w:val="ListParagraph"/>
        <w:numPr>
          <w:ilvl w:val="0"/>
          <w:numId w:val="23"/>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To draw and pay the lucky winner!</w:t>
      </w:r>
    </w:p>
    <w:p w14:paraId="2A4E527F" w14:textId="77777777" w:rsidR="006817F3" w:rsidRDefault="006817F3" w:rsidP="00FA3BE8">
      <w:pPr>
        <w:shd w:val="clear" w:color="auto" w:fill="FFFFFF"/>
        <w:rPr>
          <w:rFonts w:ascii="Arial" w:eastAsia="Times New Roman" w:hAnsi="Arial" w:cs="Arial"/>
          <w:noProof/>
          <w:color w:val="333333"/>
          <w:sz w:val="20"/>
          <w:szCs w:val="20"/>
        </w:rPr>
      </w:pPr>
    </w:p>
    <w:p w14:paraId="5BAD3035" w14:textId="77777777" w:rsidR="00622B18" w:rsidRDefault="00622B18" w:rsidP="00FA3BE8">
      <w:pPr>
        <w:shd w:val="clear" w:color="auto" w:fill="FFFFFF"/>
        <w:rPr>
          <w:rFonts w:ascii="Arial" w:eastAsia="Times New Roman" w:hAnsi="Arial" w:cs="Arial"/>
          <w:noProof/>
          <w:color w:val="333333"/>
          <w:sz w:val="20"/>
          <w:szCs w:val="20"/>
        </w:rPr>
      </w:pPr>
    </w:p>
    <w:p w14:paraId="1E1F4C41" w14:textId="77777777" w:rsidR="00622B18" w:rsidRDefault="00622B18" w:rsidP="00FA3BE8">
      <w:pPr>
        <w:shd w:val="clear" w:color="auto" w:fill="FFFFFF"/>
        <w:rPr>
          <w:rFonts w:ascii="Arial" w:eastAsia="Times New Roman" w:hAnsi="Arial" w:cs="Arial"/>
          <w:noProof/>
          <w:color w:val="333333"/>
          <w:sz w:val="20"/>
          <w:szCs w:val="20"/>
        </w:rPr>
      </w:pPr>
    </w:p>
    <w:p w14:paraId="31BD1BC7" w14:textId="77777777" w:rsidR="00622B18" w:rsidRDefault="00622B18" w:rsidP="00FA3BE8">
      <w:pPr>
        <w:shd w:val="clear" w:color="auto" w:fill="FFFFFF"/>
        <w:rPr>
          <w:rFonts w:ascii="Arial" w:eastAsia="Times New Roman" w:hAnsi="Arial" w:cs="Arial"/>
          <w:noProof/>
          <w:color w:val="333333"/>
          <w:sz w:val="20"/>
          <w:szCs w:val="20"/>
        </w:rPr>
      </w:pPr>
    </w:p>
    <w:p w14:paraId="3EDF63AE" w14:textId="77777777" w:rsidR="00622B18" w:rsidRPr="00BC52A7" w:rsidRDefault="00622B18" w:rsidP="00FA3BE8">
      <w:pPr>
        <w:shd w:val="clear" w:color="auto" w:fill="FFFFFF"/>
        <w:rPr>
          <w:rFonts w:ascii="Arial" w:eastAsia="Times New Roman" w:hAnsi="Arial" w:cs="Arial"/>
          <w:noProof/>
          <w:color w:val="333333"/>
          <w:sz w:val="20"/>
          <w:szCs w:val="20"/>
        </w:rPr>
      </w:pPr>
    </w:p>
    <w:p w14:paraId="3333A784" w14:textId="724FD884" w:rsidR="00FB02A2" w:rsidRPr="00BC52A7" w:rsidRDefault="00FB02A2" w:rsidP="00FB02A2">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lastRenderedPageBreak/>
        <w:t xml:space="preserve">What is the Team Manager/Treasurer’s role? </w:t>
      </w:r>
    </w:p>
    <w:p w14:paraId="3B326B86" w14:textId="0A5E2FD7" w:rsidR="00FB02A2" w:rsidRPr="00BC52A7" w:rsidRDefault="00FB02A2" w:rsidP="00BC52A7">
      <w:pPr>
        <w:pStyle w:val="ListParagraph"/>
        <w:numPr>
          <w:ilvl w:val="0"/>
          <w:numId w:val="24"/>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Promote selling of 50/50 tickets to your team families</w:t>
      </w:r>
    </w:p>
    <w:p w14:paraId="5A085D21" w14:textId="5F10467D" w:rsidR="001703C6" w:rsidRPr="00BC52A7" w:rsidRDefault="00FB02A2" w:rsidP="00BC52A7">
      <w:pPr>
        <w:pStyle w:val="ListParagraph"/>
        <w:numPr>
          <w:ilvl w:val="0"/>
          <w:numId w:val="24"/>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 xml:space="preserve">Track your </w:t>
      </w:r>
      <w:r w:rsidR="001703C6" w:rsidRPr="00BC52A7">
        <w:rPr>
          <w:rFonts w:ascii="Arial" w:eastAsia="Times New Roman" w:hAnsi="Arial" w:cs="Arial"/>
          <w:noProof/>
          <w:color w:val="333333"/>
          <w:sz w:val="20"/>
          <w:szCs w:val="20"/>
        </w:rPr>
        <w:t>players</w:t>
      </w:r>
      <w:r w:rsidRPr="00BC52A7">
        <w:rPr>
          <w:rFonts w:ascii="Arial" w:eastAsia="Times New Roman" w:hAnsi="Arial" w:cs="Arial"/>
          <w:noProof/>
          <w:color w:val="333333"/>
          <w:sz w:val="20"/>
          <w:szCs w:val="20"/>
        </w:rPr>
        <w:t xml:space="preserve"> ticket sales each month</w:t>
      </w:r>
      <w:r w:rsidR="001703C6" w:rsidRPr="00BC52A7">
        <w:rPr>
          <w:rFonts w:ascii="Arial" w:hAnsi="Arial" w:cs="Arial"/>
        </w:rPr>
        <w:t xml:space="preserve"> </w:t>
      </w:r>
    </w:p>
    <w:p w14:paraId="1853CE92" w14:textId="0DE997D4" w:rsidR="00FB02A2" w:rsidRPr="00BC52A7" w:rsidRDefault="00FB02A2" w:rsidP="001703C6">
      <w:pPr>
        <w:pStyle w:val="ListParagraph"/>
        <w:shd w:val="clear" w:color="auto" w:fill="FFFFFF"/>
        <w:ind w:left="1440"/>
        <w:rPr>
          <w:rFonts w:ascii="Arial" w:eastAsia="Times New Roman" w:hAnsi="Arial" w:cs="Arial"/>
          <w:noProof/>
          <w:color w:val="333333"/>
          <w:sz w:val="20"/>
          <w:szCs w:val="20"/>
        </w:rPr>
      </w:pPr>
    </w:p>
    <w:p w14:paraId="646CDE95" w14:textId="46C319E1" w:rsidR="006817F3" w:rsidRPr="00BC52A7" w:rsidRDefault="006817F3" w:rsidP="00FA3BE8">
      <w:pPr>
        <w:shd w:val="clear" w:color="auto" w:fill="FFFFFF"/>
        <w:rPr>
          <w:rFonts w:ascii="Arial" w:eastAsia="Times New Roman" w:hAnsi="Arial" w:cs="Arial"/>
          <w:b/>
          <w:bCs/>
          <w:noProof/>
          <w:color w:val="333333"/>
          <w:sz w:val="20"/>
          <w:szCs w:val="20"/>
        </w:rPr>
      </w:pPr>
      <w:r w:rsidRPr="00BC52A7">
        <w:rPr>
          <w:rFonts w:ascii="Arial" w:eastAsia="Times New Roman" w:hAnsi="Arial" w:cs="Arial"/>
          <w:b/>
          <w:bCs/>
          <w:noProof/>
          <w:color w:val="333333"/>
          <w:sz w:val="20"/>
          <w:szCs w:val="20"/>
        </w:rPr>
        <w:t xml:space="preserve">What is the Player's role? </w:t>
      </w:r>
    </w:p>
    <w:p w14:paraId="12CBF9C7" w14:textId="3B55830C" w:rsidR="006817F3" w:rsidRDefault="006817F3" w:rsidP="00BC52A7">
      <w:pPr>
        <w:pStyle w:val="ListParagraph"/>
        <w:numPr>
          <w:ilvl w:val="0"/>
          <w:numId w:val="25"/>
        </w:numPr>
        <w:shd w:val="clear" w:color="auto" w:fill="FFFFFF"/>
        <w:rPr>
          <w:rFonts w:ascii="Arial" w:eastAsia="Times New Roman" w:hAnsi="Arial" w:cs="Arial"/>
          <w:noProof/>
          <w:color w:val="333333"/>
          <w:sz w:val="20"/>
          <w:szCs w:val="20"/>
        </w:rPr>
      </w:pPr>
      <w:r w:rsidRPr="00BC52A7">
        <w:rPr>
          <w:rFonts w:ascii="Arial" w:eastAsia="Times New Roman" w:hAnsi="Arial" w:cs="Arial"/>
          <w:noProof/>
          <w:color w:val="333333"/>
          <w:sz w:val="20"/>
          <w:szCs w:val="20"/>
        </w:rPr>
        <w:t>Promote and sell 50/50 tickets</w:t>
      </w:r>
      <w:r w:rsidR="001E4062">
        <w:rPr>
          <w:rFonts w:ascii="Arial" w:eastAsia="Times New Roman" w:hAnsi="Arial" w:cs="Arial"/>
          <w:noProof/>
          <w:color w:val="333333"/>
          <w:sz w:val="20"/>
          <w:szCs w:val="20"/>
        </w:rPr>
        <w:t>!!</w:t>
      </w:r>
    </w:p>
    <w:p w14:paraId="2C82A923" w14:textId="77777777" w:rsidR="001E4062" w:rsidRPr="001E4062" w:rsidRDefault="001E4062" w:rsidP="001E4062">
      <w:pPr>
        <w:shd w:val="clear" w:color="auto" w:fill="FFFFFF"/>
        <w:rPr>
          <w:rFonts w:ascii="Arial" w:eastAsia="Times New Roman" w:hAnsi="Arial" w:cs="Arial"/>
          <w:noProof/>
          <w:color w:val="333333"/>
          <w:sz w:val="20"/>
          <w:szCs w:val="20"/>
        </w:rPr>
      </w:pPr>
    </w:p>
    <w:p w14:paraId="3DB7619F" w14:textId="3BBF1BF9" w:rsidR="006817F3" w:rsidRDefault="00BC52A7" w:rsidP="00FA3BE8">
      <w:pPr>
        <w:shd w:val="clear" w:color="auto" w:fill="FFFFFF"/>
        <w:rPr>
          <w:rFonts w:ascii="Arial" w:eastAsia="Times New Roman" w:hAnsi="Arial" w:cs="Arial"/>
          <w:noProof/>
          <w:color w:val="92D050"/>
          <w:sz w:val="20"/>
          <w:szCs w:val="20"/>
        </w:rPr>
      </w:pPr>
      <w:r>
        <w:rPr>
          <w:rFonts w:ascii="Arial" w:eastAsia="Times New Roman" w:hAnsi="Arial" w:cs="Arial"/>
          <w:noProof/>
          <w:color w:val="92D050"/>
          <w:sz w:val="20"/>
          <w:szCs w:val="20"/>
        </w:rPr>
        <w:t>____________________________________________________________________________________</w:t>
      </w:r>
    </w:p>
    <w:p w14:paraId="2B58BD6F" w14:textId="77777777" w:rsidR="00B87F73" w:rsidRDefault="00B87F73" w:rsidP="001E4062">
      <w:pPr>
        <w:shd w:val="clear" w:color="auto" w:fill="FFFFFF"/>
        <w:rPr>
          <w:rFonts w:ascii="Arial" w:eastAsia="Times New Roman" w:hAnsi="Arial" w:cs="Arial"/>
          <w:b/>
          <w:bCs/>
          <w:noProof/>
          <w:color w:val="333333"/>
          <w:sz w:val="20"/>
          <w:szCs w:val="20"/>
        </w:rPr>
      </w:pPr>
    </w:p>
    <w:p w14:paraId="017CBAC8" w14:textId="38294C15" w:rsidR="00B34764" w:rsidRPr="001E4062" w:rsidRDefault="00BC52A7" w:rsidP="00E30DF6">
      <w:pPr>
        <w:shd w:val="clear" w:color="auto" w:fill="FFFFFF"/>
        <w:jc w:val="center"/>
        <w:rPr>
          <w:rFonts w:ascii="Arial" w:eastAsia="Times New Roman" w:hAnsi="Arial" w:cs="Arial"/>
          <w:b/>
          <w:bCs/>
          <w:noProof/>
          <w:color w:val="333333"/>
          <w:sz w:val="20"/>
          <w:szCs w:val="20"/>
          <w:u w:val="single"/>
        </w:rPr>
      </w:pPr>
      <w:r w:rsidRPr="001E4062">
        <w:rPr>
          <w:rFonts w:ascii="Arial" w:eastAsia="Times New Roman" w:hAnsi="Arial" w:cs="Arial"/>
          <w:b/>
          <w:bCs/>
          <w:noProof/>
          <w:color w:val="333333"/>
          <w:sz w:val="20"/>
          <w:szCs w:val="20"/>
          <w:u w:val="single"/>
        </w:rPr>
        <w:t>NCRA HOUSE RULES</w:t>
      </w:r>
    </w:p>
    <w:p w14:paraId="3E2EF1A8" w14:textId="2AF418CE" w:rsidR="00B34764" w:rsidRPr="00BC52A7" w:rsidRDefault="00B34764" w:rsidP="00FA3BE8">
      <w:pPr>
        <w:shd w:val="clear" w:color="auto" w:fill="FFFFFF"/>
        <w:rPr>
          <w:rFonts w:ascii="Arial" w:eastAsia="Times New Roman" w:hAnsi="Arial" w:cs="Arial"/>
          <w:noProof/>
          <w:color w:val="333333"/>
          <w:sz w:val="20"/>
          <w:szCs w:val="20"/>
        </w:rPr>
      </w:pPr>
    </w:p>
    <w:p w14:paraId="7B046D36" w14:textId="61E0563F"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There is one 50/50 prize per draw. The 50/50 prize value will be equal to half the 50/50 ticket sales revenue.</w:t>
      </w:r>
    </w:p>
    <w:p w14:paraId="73DEA2A8" w14:textId="7B94477D" w:rsidR="00B34764" w:rsidRPr="00BC52A7" w:rsidRDefault="00B34764" w:rsidP="00FA3BE8">
      <w:pPr>
        <w:shd w:val="clear" w:color="auto" w:fill="FFFFFF"/>
        <w:rPr>
          <w:rFonts w:ascii="Arial" w:eastAsia="Times New Roman" w:hAnsi="Arial" w:cs="Arial"/>
          <w:color w:val="333333"/>
          <w:sz w:val="20"/>
          <w:szCs w:val="20"/>
        </w:rPr>
      </w:pPr>
    </w:p>
    <w:p w14:paraId="15F93D09" w14:textId="4144F15D"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bookmarkStart w:id="2" w:name="_Hlk118394157"/>
      <w:r w:rsidRPr="00BC52A7">
        <w:rPr>
          <w:rFonts w:ascii="Arial" w:eastAsia="Times New Roman" w:hAnsi="Arial" w:cs="Arial"/>
          <w:color w:val="333333"/>
          <w:sz w:val="20"/>
          <w:szCs w:val="20"/>
        </w:rPr>
        <w:t>Tickets for the 50/50 raffle are priced as follows: 3 for $5.00, 7 for $10.00</w:t>
      </w:r>
      <w:r w:rsidR="00775F81" w:rsidRPr="00BC52A7">
        <w:rPr>
          <w:rFonts w:ascii="Arial" w:eastAsia="Times New Roman" w:hAnsi="Arial" w:cs="Arial"/>
          <w:color w:val="333333"/>
          <w:sz w:val="20"/>
          <w:szCs w:val="20"/>
        </w:rPr>
        <w:t>,</w:t>
      </w:r>
      <w:r w:rsidRPr="00BC52A7">
        <w:rPr>
          <w:rFonts w:ascii="Arial" w:eastAsia="Times New Roman" w:hAnsi="Arial" w:cs="Arial"/>
          <w:color w:val="333333"/>
          <w:sz w:val="20"/>
          <w:szCs w:val="20"/>
        </w:rPr>
        <w:t xml:space="preserve"> 15 for $20.00</w:t>
      </w:r>
      <w:r w:rsidR="00775F81" w:rsidRPr="00BC52A7">
        <w:rPr>
          <w:rFonts w:ascii="Arial" w:eastAsia="Times New Roman" w:hAnsi="Arial" w:cs="Arial"/>
          <w:color w:val="333333"/>
          <w:sz w:val="20"/>
          <w:szCs w:val="20"/>
        </w:rPr>
        <w:t xml:space="preserve"> and 50 for $50</w:t>
      </w:r>
      <w:r w:rsidRPr="00BC52A7">
        <w:rPr>
          <w:rFonts w:ascii="Arial" w:eastAsia="Times New Roman" w:hAnsi="Arial" w:cs="Arial"/>
          <w:color w:val="333333"/>
          <w:sz w:val="20"/>
          <w:szCs w:val="20"/>
        </w:rPr>
        <w:t>.</w:t>
      </w:r>
    </w:p>
    <w:bookmarkEnd w:id="2"/>
    <w:p w14:paraId="5A726CBE" w14:textId="77777777" w:rsidR="00B34764" w:rsidRPr="00BC52A7" w:rsidRDefault="00B34764" w:rsidP="00FA3BE8">
      <w:pPr>
        <w:shd w:val="clear" w:color="auto" w:fill="FFFFFF"/>
        <w:rPr>
          <w:rFonts w:ascii="Arial" w:eastAsia="Times New Roman" w:hAnsi="Arial" w:cs="Arial"/>
          <w:color w:val="333333"/>
          <w:sz w:val="20"/>
          <w:szCs w:val="20"/>
        </w:rPr>
      </w:pPr>
    </w:p>
    <w:p w14:paraId="72C29561" w14:textId="5CDA33EE"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bookmarkStart w:id="3" w:name="_Hlk118394081"/>
      <w:r w:rsidRPr="00BC52A7">
        <w:rPr>
          <w:rFonts w:ascii="Arial" w:eastAsia="Times New Roman" w:hAnsi="Arial" w:cs="Arial"/>
          <w:color w:val="333333"/>
          <w:sz w:val="20"/>
          <w:szCs w:val="20"/>
        </w:rPr>
        <w:t xml:space="preserve">Tickets can only be sold </w:t>
      </w:r>
      <w:r w:rsidR="006768FB" w:rsidRPr="00BC52A7">
        <w:rPr>
          <w:rFonts w:ascii="Arial" w:eastAsia="Times New Roman" w:hAnsi="Arial" w:cs="Arial"/>
          <w:color w:val="333333"/>
          <w:sz w:val="20"/>
          <w:szCs w:val="20"/>
        </w:rPr>
        <w:t>i</w:t>
      </w:r>
      <w:r w:rsidR="00E30DF6" w:rsidRPr="00BC52A7">
        <w:rPr>
          <w:rFonts w:ascii="Arial" w:eastAsia="Times New Roman" w:hAnsi="Arial" w:cs="Arial"/>
          <w:color w:val="333333"/>
          <w:sz w:val="20"/>
          <w:szCs w:val="20"/>
        </w:rPr>
        <w:t>n Nova Scotia</w:t>
      </w:r>
      <w:r w:rsidRPr="00BC52A7">
        <w:rPr>
          <w:rFonts w:ascii="Arial" w:eastAsia="Times New Roman" w:hAnsi="Arial" w:cs="Arial"/>
          <w:color w:val="333333"/>
          <w:sz w:val="20"/>
          <w:szCs w:val="20"/>
        </w:rPr>
        <w:t xml:space="preserve">. </w:t>
      </w:r>
      <w:r w:rsidR="006768FB" w:rsidRPr="00BC52A7">
        <w:rPr>
          <w:rFonts w:ascii="Arial" w:eastAsia="Times New Roman" w:hAnsi="Arial" w:cs="Arial"/>
          <w:color w:val="333333"/>
          <w:sz w:val="20"/>
          <w:szCs w:val="20"/>
        </w:rPr>
        <w:t xml:space="preserve">Tickets cannot </w:t>
      </w:r>
      <w:r w:rsidR="002A33E2" w:rsidRPr="00BC52A7">
        <w:rPr>
          <w:rFonts w:ascii="Arial" w:eastAsia="Times New Roman" w:hAnsi="Arial" w:cs="Arial"/>
          <w:color w:val="333333"/>
          <w:sz w:val="20"/>
          <w:szCs w:val="20"/>
        </w:rPr>
        <w:t>sold</w:t>
      </w:r>
      <w:r w:rsidR="006768FB" w:rsidRPr="00BC52A7">
        <w:rPr>
          <w:rFonts w:ascii="Arial" w:eastAsia="Times New Roman" w:hAnsi="Arial" w:cs="Arial"/>
          <w:color w:val="333333"/>
          <w:sz w:val="20"/>
          <w:szCs w:val="20"/>
        </w:rPr>
        <w:t xml:space="preserve"> outside o</w:t>
      </w:r>
      <w:r w:rsidR="002A33E2" w:rsidRPr="00BC52A7">
        <w:rPr>
          <w:rFonts w:ascii="Arial" w:eastAsia="Times New Roman" w:hAnsi="Arial" w:cs="Arial"/>
          <w:color w:val="333333"/>
          <w:sz w:val="20"/>
          <w:szCs w:val="20"/>
        </w:rPr>
        <w:t>f NS</w:t>
      </w:r>
      <w:r w:rsidR="006768FB" w:rsidRPr="00BC52A7">
        <w:rPr>
          <w:rFonts w:ascii="Arial" w:eastAsia="Times New Roman" w:hAnsi="Arial" w:cs="Arial"/>
          <w:color w:val="333333"/>
          <w:sz w:val="20"/>
          <w:szCs w:val="20"/>
        </w:rPr>
        <w:t>, people visiting NS are allowed to purchase tickets.</w:t>
      </w:r>
    </w:p>
    <w:bookmarkEnd w:id="3"/>
    <w:p w14:paraId="4EAFCF6D" w14:textId="77777777" w:rsidR="00B34764" w:rsidRPr="00BC52A7" w:rsidRDefault="00B34764" w:rsidP="00FA3BE8">
      <w:pPr>
        <w:shd w:val="clear" w:color="auto" w:fill="FFFFFF"/>
        <w:rPr>
          <w:rFonts w:ascii="Arial" w:eastAsia="Times New Roman" w:hAnsi="Arial" w:cs="Arial"/>
          <w:color w:val="333333"/>
          <w:sz w:val="20"/>
          <w:szCs w:val="20"/>
        </w:rPr>
      </w:pPr>
    </w:p>
    <w:p w14:paraId="49B5771E" w14:textId="446B332C"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 xml:space="preserve">Online sales will be provided by </w:t>
      </w:r>
      <w:proofErr w:type="spellStart"/>
      <w:r w:rsidRPr="00BC52A7">
        <w:rPr>
          <w:rFonts w:ascii="Arial" w:eastAsia="Times New Roman" w:hAnsi="Arial" w:cs="Arial"/>
          <w:color w:val="333333"/>
          <w:sz w:val="20"/>
          <w:szCs w:val="20"/>
        </w:rPr>
        <w:t>Rafflebox</w:t>
      </w:r>
      <w:proofErr w:type="spellEnd"/>
      <w:r w:rsidRPr="00BC52A7">
        <w:rPr>
          <w:rFonts w:ascii="Arial" w:eastAsia="Times New Roman" w:hAnsi="Arial" w:cs="Arial"/>
          <w:color w:val="333333"/>
          <w:sz w:val="20"/>
          <w:szCs w:val="20"/>
        </w:rPr>
        <w:t xml:space="preserve"> (www.rafflebox.ca). </w:t>
      </w:r>
    </w:p>
    <w:p w14:paraId="51A790AA" w14:textId="77777777" w:rsidR="00B34764" w:rsidRPr="00BC52A7" w:rsidRDefault="00B34764" w:rsidP="00FA3BE8">
      <w:pPr>
        <w:shd w:val="clear" w:color="auto" w:fill="FFFFFF"/>
        <w:rPr>
          <w:rFonts w:ascii="Arial" w:eastAsia="Times New Roman" w:hAnsi="Arial" w:cs="Arial"/>
          <w:color w:val="333333"/>
          <w:sz w:val="20"/>
          <w:szCs w:val="20"/>
        </w:rPr>
      </w:pPr>
    </w:p>
    <w:p w14:paraId="736CEDFA" w14:textId="0B56F56D"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NCRA will collect and track all monies in a separate bank account for 50/50 revenue.</w:t>
      </w:r>
      <w:r w:rsidR="00F71991" w:rsidRPr="00BC52A7">
        <w:rPr>
          <w:rFonts w:ascii="Arial" w:hAnsi="Arial" w:cs="Arial"/>
          <w:sz w:val="20"/>
          <w:szCs w:val="20"/>
        </w:rPr>
        <w:t xml:space="preserve"> </w:t>
      </w:r>
      <w:r w:rsidR="00F71991" w:rsidRPr="00BC52A7">
        <w:rPr>
          <w:rFonts w:ascii="Arial" w:eastAsia="Times New Roman" w:hAnsi="Arial" w:cs="Arial"/>
          <w:color w:val="333333"/>
          <w:sz w:val="20"/>
          <w:szCs w:val="20"/>
        </w:rPr>
        <w:t>The NS Lottery Corporation will be paid 2.13% of the winnings at year end. A final report will also be submitted to the NS Lottery Corporation.</w:t>
      </w:r>
    </w:p>
    <w:p w14:paraId="34F278F2" w14:textId="77777777" w:rsidR="00B34764" w:rsidRPr="00BC52A7" w:rsidRDefault="00B34764" w:rsidP="00FA3BE8">
      <w:pPr>
        <w:shd w:val="clear" w:color="auto" w:fill="FFFFFF"/>
        <w:rPr>
          <w:rFonts w:ascii="Arial" w:eastAsia="Times New Roman" w:hAnsi="Arial" w:cs="Arial"/>
          <w:color w:val="333333"/>
          <w:sz w:val="20"/>
          <w:szCs w:val="20"/>
        </w:rPr>
      </w:pPr>
    </w:p>
    <w:p w14:paraId="52D6A728" w14:textId="793B2E29"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 xml:space="preserve">A valid ticket for any draw is </w:t>
      </w:r>
      <w:r w:rsidR="002A33E2" w:rsidRPr="00BC52A7">
        <w:rPr>
          <w:rFonts w:ascii="Arial" w:eastAsia="Times New Roman" w:hAnsi="Arial" w:cs="Arial"/>
          <w:color w:val="333333"/>
          <w:sz w:val="20"/>
          <w:szCs w:val="20"/>
        </w:rPr>
        <w:t xml:space="preserve">ONLY </w:t>
      </w:r>
      <w:r w:rsidRPr="00BC52A7">
        <w:rPr>
          <w:rFonts w:ascii="Arial" w:eastAsia="Times New Roman" w:hAnsi="Arial" w:cs="Arial"/>
          <w:color w:val="333333"/>
          <w:sz w:val="20"/>
          <w:szCs w:val="20"/>
        </w:rPr>
        <w:t>a ticket</w:t>
      </w:r>
      <w:r w:rsidR="002A33E2" w:rsidRPr="00BC52A7">
        <w:rPr>
          <w:rFonts w:ascii="Arial" w:eastAsia="Times New Roman" w:hAnsi="Arial" w:cs="Arial"/>
          <w:color w:val="333333"/>
          <w:sz w:val="20"/>
          <w:szCs w:val="20"/>
        </w:rPr>
        <w:t xml:space="preserve"> purchased and issued through </w:t>
      </w:r>
      <w:proofErr w:type="spellStart"/>
      <w:r w:rsidR="002A33E2" w:rsidRPr="00BC52A7">
        <w:rPr>
          <w:rFonts w:ascii="Arial" w:eastAsia="Times New Roman" w:hAnsi="Arial" w:cs="Arial"/>
          <w:color w:val="333333"/>
          <w:sz w:val="20"/>
          <w:szCs w:val="20"/>
        </w:rPr>
        <w:t>Rafflebox</w:t>
      </w:r>
      <w:proofErr w:type="spellEnd"/>
      <w:r w:rsidR="002A33E2" w:rsidRPr="00BC52A7">
        <w:rPr>
          <w:rFonts w:ascii="Arial" w:eastAsia="Times New Roman" w:hAnsi="Arial" w:cs="Arial"/>
          <w:color w:val="333333"/>
          <w:sz w:val="20"/>
          <w:szCs w:val="20"/>
        </w:rPr>
        <w:t>.</w:t>
      </w:r>
    </w:p>
    <w:p w14:paraId="2701EA4F" w14:textId="77777777" w:rsidR="00B34764" w:rsidRPr="00BC52A7" w:rsidRDefault="00B34764" w:rsidP="00FA3BE8">
      <w:pPr>
        <w:shd w:val="clear" w:color="auto" w:fill="FFFFFF"/>
        <w:rPr>
          <w:rFonts w:ascii="Arial" w:eastAsia="Times New Roman" w:hAnsi="Arial" w:cs="Arial"/>
          <w:color w:val="333333"/>
          <w:sz w:val="20"/>
          <w:szCs w:val="20"/>
        </w:rPr>
      </w:pPr>
      <w:bookmarkStart w:id="4" w:name="_Hlk116629617"/>
    </w:p>
    <w:bookmarkEnd w:id="4"/>
    <w:p w14:paraId="50FD0AAA" w14:textId="233437E9" w:rsidR="00B34764" w:rsidRPr="00BC52A7" w:rsidRDefault="00B34764" w:rsidP="00FA3BE8">
      <w:pPr>
        <w:pStyle w:val="ListParagraph"/>
        <w:numPr>
          <w:ilvl w:val="0"/>
          <w:numId w:val="18"/>
        </w:numPr>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 xml:space="preserve">The winner will be contacted by telephone and given instructions on how to claim </w:t>
      </w:r>
      <w:r w:rsidR="00E30DF6" w:rsidRPr="00BC52A7">
        <w:rPr>
          <w:rFonts w:ascii="Arial" w:eastAsia="Times New Roman" w:hAnsi="Arial" w:cs="Arial"/>
          <w:color w:val="333333"/>
          <w:sz w:val="20"/>
          <w:szCs w:val="20"/>
        </w:rPr>
        <w:t>their</w:t>
      </w:r>
      <w:r w:rsidRPr="00BC52A7">
        <w:rPr>
          <w:rFonts w:ascii="Arial" w:eastAsia="Times New Roman" w:hAnsi="Arial" w:cs="Arial"/>
          <w:color w:val="333333"/>
          <w:sz w:val="20"/>
          <w:szCs w:val="20"/>
        </w:rPr>
        <w:t xml:space="preserve"> prize. </w:t>
      </w:r>
    </w:p>
    <w:p w14:paraId="49936F6D" w14:textId="77777777" w:rsidR="00B34764" w:rsidRPr="00BC52A7" w:rsidRDefault="00B34764" w:rsidP="00FA3BE8">
      <w:pPr>
        <w:shd w:val="clear" w:color="auto" w:fill="FFFFFF"/>
        <w:rPr>
          <w:rFonts w:ascii="Arial" w:eastAsia="Times New Roman" w:hAnsi="Arial" w:cs="Arial"/>
          <w:color w:val="333333"/>
          <w:sz w:val="20"/>
          <w:szCs w:val="20"/>
        </w:rPr>
      </w:pPr>
    </w:p>
    <w:p w14:paraId="2482D724" w14:textId="2F5A0DEB" w:rsidR="000D228D" w:rsidRPr="00BC52A7" w:rsidRDefault="00130AF3" w:rsidP="000D228D">
      <w:pPr>
        <w:pStyle w:val="ListParagraph"/>
        <w:numPr>
          <w:ilvl w:val="0"/>
          <w:numId w:val="18"/>
        </w:numPr>
        <w:shd w:val="clear" w:color="auto" w:fill="FFFFFF"/>
        <w:rPr>
          <w:rFonts w:ascii="Arial" w:eastAsia="Times New Roman" w:hAnsi="Arial" w:cs="Arial"/>
          <w:color w:val="333333"/>
          <w:sz w:val="20"/>
          <w:szCs w:val="20"/>
        </w:rPr>
      </w:pPr>
      <w:bookmarkStart w:id="5" w:name="_Hlk116629859"/>
      <w:proofErr w:type="spellStart"/>
      <w:r w:rsidRPr="00BC52A7">
        <w:rPr>
          <w:rFonts w:ascii="Arial" w:eastAsia="Times New Roman" w:hAnsi="Arial" w:cs="Arial"/>
          <w:color w:val="333333"/>
          <w:sz w:val="20"/>
          <w:szCs w:val="20"/>
        </w:rPr>
        <w:t>Rafflebox</w:t>
      </w:r>
      <w:proofErr w:type="spellEnd"/>
      <w:r w:rsidRPr="00BC52A7">
        <w:rPr>
          <w:rFonts w:ascii="Arial" w:eastAsia="Times New Roman" w:hAnsi="Arial" w:cs="Arial"/>
          <w:color w:val="333333"/>
          <w:sz w:val="20"/>
          <w:szCs w:val="20"/>
        </w:rPr>
        <w:t xml:space="preserve"> has a random number generator, all t</w:t>
      </w:r>
      <w:r w:rsidR="00B34764" w:rsidRPr="00BC52A7">
        <w:rPr>
          <w:rFonts w:ascii="Arial" w:eastAsia="Times New Roman" w:hAnsi="Arial" w:cs="Arial"/>
          <w:color w:val="333333"/>
          <w:sz w:val="20"/>
          <w:szCs w:val="20"/>
        </w:rPr>
        <w:t>he draw</w:t>
      </w:r>
      <w:r w:rsidRPr="00BC52A7">
        <w:rPr>
          <w:rFonts w:ascii="Arial" w:eastAsia="Times New Roman" w:hAnsi="Arial" w:cs="Arial"/>
          <w:color w:val="333333"/>
          <w:sz w:val="20"/>
          <w:szCs w:val="20"/>
        </w:rPr>
        <w:t>s</w:t>
      </w:r>
      <w:r w:rsidR="00B34764" w:rsidRPr="00BC52A7">
        <w:rPr>
          <w:rFonts w:ascii="Arial" w:eastAsia="Times New Roman" w:hAnsi="Arial" w:cs="Arial"/>
          <w:color w:val="333333"/>
          <w:sz w:val="20"/>
          <w:szCs w:val="20"/>
        </w:rPr>
        <w:t xml:space="preserve"> will be </w:t>
      </w:r>
      <w:r w:rsidRPr="00BC52A7">
        <w:rPr>
          <w:rFonts w:ascii="Arial" w:eastAsia="Times New Roman" w:hAnsi="Arial" w:cs="Arial"/>
          <w:color w:val="333333"/>
          <w:sz w:val="20"/>
          <w:szCs w:val="20"/>
        </w:rPr>
        <w:t xml:space="preserve">completed online via the </w:t>
      </w:r>
      <w:proofErr w:type="spellStart"/>
      <w:r w:rsidRPr="00BC52A7">
        <w:rPr>
          <w:rFonts w:ascii="Arial" w:eastAsia="Times New Roman" w:hAnsi="Arial" w:cs="Arial"/>
          <w:color w:val="333333"/>
          <w:sz w:val="20"/>
          <w:szCs w:val="20"/>
        </w:rPr>
        <w:t>Rafflebox</w:t>
      </w:r>
      <w:proofErr w:type="spellEnd"/>
      <w:r w:rsidRPr="00BC52A7">
        <w:rPr>
          <w:rFonts w:ascii="Arial" w:eastAsia="Times New Roman" w:hAnsi="Arial" w:cs="Arial"/>
          <w:color w:val="333333"/>
          <w:sz w:val="20"/>
          <w:szCs w:val="20"/>
        </w:rPr>
        <w:t xml:space="preserve"> platform.  </w:t>
      </w:r>
      <w:r w:rsidR="000D228D" w:rsidRPr="00BC52A7">
        <w:rPr>
          <w:rFonts w:ascii="Arial" w:eastAsia="Times New Roman" w:hAnsi="Arial" w:cs="Arial"/>
          <w:color w:val="333333"/>
          <w:sz w:val="20"/>
          <w:szCs w:val="20"/>
        </w:rPr>
        <w:t>The name and ticket number of the winning ticket holder will be posted on the NCRA Facebook page and website (ncringette.ca)</w:t>
      </w:r>
    </w:p>
    <w:bookmarkEnd w:id="5"/>
    <w:p w14:paraId="382689EE" w14:textId="1F51967E" w:rsidR="00B34764" w:rsidRPr="00BC52A7" w:rsidRDefault="00130AF3" w:rsidP="000D228D">
      <w:pPr>
        <w:pStyle w:val="ListParagraph"/>
        <w:shd w:val="clear" w:color="auto" w:fill="FFFFFF"/>
        <w:rPr>
          <w:rFonts w:ascii="Arial" w:eastAsia="Times New Roman" w:hAnsi="Arial" w:cs="Arial"/>
          <w:color w:val="333333"/>
          <w:sz w:val="20"/>
          <w:szCs w:val="20"/>
        </w:rPr>
      </w:pPr>
      <w:r w:rsidRPr="00BC52A7">
        <w:rPr>
          <w:rFonts w:ascii="Arial" w:eastAsia="Times New Roman" w:hAnsi="Arial" w:cs="Arial"/>
          <w:color w:val="333333"/>
          <w:sz w:val="20"/>
          <w:szCs w:val="20"/>
        </w:rPr>
        <w:t xml:space="preserve">Draw dates </w:t>
      </w:r>
      <w:r w:rsidR="00754818">
        <w:rPr>
          <w:rFonts w:ascii="Arial" w:eastAsia="Times New Roman" w:hAnsi="Arial" w:cs="Arial"/>
          <w:color w:val="333333"/>
          <w:sz w:val="20"/>
          <w:szCs w:val="20"/>
        </w:rPr>
        <w:t>for the 2023/24</w:t>
      </w:r>
      <w:r w:rsidR="00E30DF6" w:rsidRPr="00BC52A7">
        <w:rPr>
          <w:rFonts w:ascii="Arial" w:eastAsia="Times New Roman" w:hAnsi="Arial" w:cs="Arial"/>
          <w:color w:val="333333"/>
          <w:sz w:val="20"/>
          <w:szCs w:val="20"/>
        </w:rPr>
        <w:t xml:space="preserve"> Season </w:t>
      </w:r>
      <w:r w:rsidRPr="00BC52A7">
        <w:rPr>
          <w:rFonts w:ascii="Arial" w:eastAsia="Times New Roman" w:hAnsi="Arial" w:cs="Arial"/>
          <w:color w:val="333333"/>
          <w:sz w:val="20"/>
          <w:szCs w:val="20"/>
        </w:rPr>
        <w:t>are:</w:t>
      </w:r>
    </w:p>
    <w:p w14:paraId="1AD996B1" w14:textId="25A13B65" w:rsidR="00495DEB" w:rsidRPr="00BC52A7" w:rsidRDefault="00754818" w:rsidP="00495DEB">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November 30</w:t>
      </w:r>
      <w:r w:rsidRPr="00754818">
        <w:rPr>
          <w:rFonts w:ascii="Arial" w:eastAsia="Times New Roman" w:hAnsi="Arial" w:cs="Arial"/>
          <w:noProof/>
          <w:color w:val="333333"/>
          <w:sz w:val="20"/>
          <w:szCs w:val="20"/>
          <w:vertAlign w:val="superscript"/>
        </w:rPr>
        <w:t>th</w:t>
      </w:r>
      <w:r>
        <w:rPr>
          <w:rFonts w:ascii="Arial" w:eastAsia="Times New Roman" w:hAnsi="Arial" w:cs="Arial"/>
          <w:noProof/>
          <w:color w:val="333333"/>
          <w:sz w:val="20"/>
          <w:szCs w:val="20"/>
        </w:rPr>
        <w:t>, 2023, 8pm</w:t>
      </w:r>
    </w:p>
    <w:p w14:paraId="2EFBB896" w14:textId="43EAE6B3" w:rsidR="00495DEB" w:rsidRDefault="00754818" w:rsidP="00495DEB">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December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2023, 8pm</w:t>
      </w:r>
    </w:p>
    <w:p w14:paraId="22CFEC0B" w14:textId="5DF966D5" w:rsidR="00754818" w:rsidRDefault="00754818" w:rsidP="00495DEB">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January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2024, 8pm</w:t>
      </w:r>
    </w:p>
    <w:p w14:paraId="3570476A" w14:textId="768A50DF" w:rsidR="00754818" w:rsidRDefault="00754818" w:rsidP="00495DEB">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February 28</w:t>
      </w:r>
      <w:r w:rsidRPr="00754818">
        <w:rPr>
          <w:rFonts w:ascii="Arial" w:eastAsia="Times New Roman" w:hAnsi="Arial" w:cs="Arial"/>
          <w:noProof/>
          <w:color w:val="333333"/>
          <w:sz w:val="20"/>
          <w:szCs w:val="20"/>
          <w:vertAlign w:val="superscript"/>
        </w:rPr>
        <w:t>th</w:t>
      </w:r>
      <w:r>
        <w:rPr>
          <w:rFonts w:ascii="Arial" w:eastAsia="Times New Roman" w:hAnsi="Arial" w:cs="Arial"/>
          <w:noProof/>
          <w:color w:val="333333"/>
          <w:sz w:val="20"/>
          <w:szCs w:val="20"/>
        </w:rPr>
        <w:t>, 2024, 8pm</w:t>
      </w:r>
    </w:p>
    <w:p w14:paraId="00CA9387" w14:textId="36342D91" w:rsidR="00754818" w:rsidRPr="00BC52A7" w:rsidRDefault="00754818" w:rsidP="00495DEB">
      <w:pPr>
        <w:pStyle w:val="ListParagraph"/>
        <w:numPr>
          <w:ilvl w:val="1"/>
          <w:numId w:val="20"/>
        </w:numPr>
        <w:shd w:val="clear" w:color="auto" w:fill="FFFFFF"/>
        <w:rPr>
          <w:rFonts w:ascii="Arial" w:eastAsia="Times New Roman" w:hAnsi="Arial" w:cs="Arial"/>
          <w:noProof/>
          <w:color w:val="333333"/>
          <w:sz w:val="20"/>
          <w:szCs w:val="20"/>
        </w:rPr>
      </w:pPr>
      <w:r>
        <w:rPr>
          <w:rFonts w:ascii="Arial" w:eastAsia="Times New Roman" w:hAnsi="Arial" w:cs="Arial"/>
          <w:noProof/>
          <w:color w:val="333333"/>
          <w:sz w:val="20"/>
          <w:szCs w:val="20"/>
        </w:rPr>
        <w:t>March 31</w:t>
      </w:r>
      <w:r w:rsidRPr="00754818">
        <w:rPr>
          <w:rFonts w:ascii="Arial" w:eastAsia="Times New Roman" w:hAnsi="Arial" w:cs="Arial"/>
          <w:noProof/>
          <w:color w:val="333333"/>
          <w:sz w:val="20"/>
          <w:szCs w:val="20"/>
          <w:vertAlign w:val="superscript"/>
        </w:rPr>
        <w:t>st</w:t>
      </w:r>
      <w:r>
        <w:rPr>
          <w:rFonts w:ascii="Arial" w:eastAsia="Times New Roman" w:hAnsi="Arial" w:cs="Arial"/>
          <w:noProof/>
          <w:color w:val="333333"/>
          <w:sz w:val="20"/>
          <w:szCs w:val="20"/>
        </w:rPr>
        <w:t>, 2024, 8pm</w:t>
      </w:r>
    </w:p>
    <w:p w14:paraId="5C5379EB" w14:textId="77777777" w:rsidR="00B34764" w:rsidRPr="00BC52A7" w:rsidRDefault="00B34764" w:rsidP="00FA3BE8">
      <w:pPr>
        <w:shd w:val="clear" w:color="auto" w:fill="FFFFFF"/>
        <w:rPr>
          <w:rFonts w:ascii="Arial" w:eastAsia="Times New Roman" w:hAnsi="Arial" w:cs="Arial"/>
          <w:color w:val="333333"/>
          <w:sz w:val="20"/>
          <w:szCs w:val="20"/>
        </w:rPr>
      </w:pPr>
    </w:p>
    <w:p w14:paraId="1B20098B" w14:textId="19A3A4BA" w:rsidR="00622B18" w:rsidRPr="00622B18" w:rsidRDefault="00622B18" w:rsidP="00622B18">
      <w:pPr>
        <w:pStyle w:val="ListParagraph"/>
        <w:numPr>
          <w:ilvl w:val="0"/>
          <w:numId w:val="18"/>
        </w:numPr>
        <w:shd w:val="clear" w:color="auto" w:fill="FFFFFF"/>
        <w:rPr>
          <w:rFonts w:ascii="Arial" w:eastAsia="Times New Roman" w:hAnsi="Arial" w:cs="Arial"/>
          <w:color w:val="333333"/>
          <w:sz w:val="20"/>
          <w:szCs w:val="20"/>
        </w:rPr>
      </w:pPr>
      <w:bookmarkStart w:id="6" w:name="_Hlk112916425"/>
      <w:r w:rsidRPr="00622B18">
        <w:rPr>
          <w:rFonts w:ascii="Arial" w:eastAsia="Times New Roman" w:hAnsi="Arial" w:cs="Arial"/>
          <w:color w:val="333333"/>
          <w:sz w:val="20"/>
          <w:szCs w:val="20"/>
        </w:rPr>
        <w:t>The winner has 90 days to claim his/her prize. If the prize is not claimed within that time, the prize will be forfeited.  Another ticket will be drawn for the forfeited pot - the second winner will have 90 days to claim his/her prize.</w:t>
      </w:r>
    </w:p>
    <w:bookmarkEnd w:id="6"/>
    <w:p w14:paraId="71D395A9" w14:textId="77777777" w:rsidR="00B34764" w:rsidRPr="00BC52A7" w:rsidRDefault="00B34764" w:rsidP="00FA3BE8">
      <w:pPr>
        <w:shd w:val="clear" w:color="auto" w:fill="FFFFFF"/>
        <w:rPr>
          <w:rFonts w:ascii="Arial" w:eastAsia="Times New Roman" w:hAnsi="Arial" w:cs="Arial"/>
          <w:color w:val="333333"/>
          <w:sz w:val="20"/>
          <w:szCs w:val="20"/>
        </w:rPr>
      </w:pPr>
    </w:p>
    <w:p w14:paraId="656E71E8" w14:textId="22121B9C" w:rsidR="00B34764" w:rsidRDefault="00B34764" w:rsidP="00FA3BE8">
      <w:pPr>
        <w:pStyle w:val="ListParagraph"/>
        <w:numPr>
          <w:ilvl w:val="0"/>
          <w:numId w:val="18"/>
        </w:numPr>
        <w:shd w:val="clear" w:color="auto" w:fill="FFFFFF"/>
        <w:tabs>
          <w:tab w:val="left" w:pos="1005"/>
        </w:tabs>
        <w:rPr>
          <w:rFonts w:ascii="Arial" w:eastAsia="Times New Roman" w:hAnsi="Arial" w:cs="Arial"/>
          <w:color w:val="333333"/>
          <w:sz w:val="20"/>
          <w:szCs w:val="20"/>
        </w:rPr>
      </w:pPr>
      <w:r w:rsidRPr="00BC52A7">
        <w:rPr>
          <w:rFonts w:ascii="Arial" w:eastAsia="Times New Roman" w:hAnsi="Arial" w:cs="Arial"/>
          <w:color w:val="333333"/>
          <w:sz w:val="20"/>
          <w:szCs w:val="20"/>
        </w:rPr>
        <w:t>There are no refunds on tickets.</w:t>
      </w:r>
    </w:p>
    <w:p w14:paraId="3F0D3E8E" w14:textId="77777777" w:rsidR="001E4062" w:rsidRPr="001E4062" w:rsidRDefault="001E4062" w:rsidP="001E4062">
      <w:pPr>
        <w:pStyle w:val="ListParagraph"/>
        <w:rPr>
          <w:rFonts w:ascii="Arial" w:eastAsia="Times New Roman" w:hAnsi="Arial" w:cs="Arial"/>
          <w:color w:val="333333"/>
          <w:sz w:val="20"/>
          <w:szCs w:val="20"/>
        </w:rPr>
      </w:pPr>
    </w:p>
    <w:p w14:paraId="75404E6A" w14:textId="506AB69C" w:rsidR="001E4062" w:rsidRPr="001E4062" w:rsidRDefault="001E4062" w:rsidP="001E4062">
      <w:pPr>
        <w:pStyle w:val="ListParagraph"/>
        <w:shd w:val="clear" w:color="auto" w:fill="FFFFFF"/>
        <w:tabs>
          <w:tab w:val="left" w:pos="1005"/>
        </w:tabs>
        <w:rPr>
          <w:rFonts w:ascii="Arial" w:eastAsia="Times New Roman" w:hAnsi="Arial" w:cs="Arial"/>
          <w:color w:val="92D050"/>
          <w:sz w:val="20"/>
          <w:szCs w:val="20"/>
        </w:rPr>
      </w:pPr>
      <w:r>
        <w:rPr>
          <w:rFonts w:ascii="Arial" w:eastAsia="Times New Roman" w:hAnsi="Arial" w:cs="Arial"/>
          <w:color w:val="92D050"/>
          <w:sz w:val="20"/>
          <w:szCs w:val="20"/>
        </w:rPr>
        <w:t>_____________________________________________________________________________</w:t>
      </w:r>
    </w:p>
    <w:p w14:paraId="16F84736" w14:textId="77777777" w:rsidR="00F71991" w:rsidRPr="00BC52A7" w:rsidRDefault="00F71991" w:rsidP="00FA3BE8">
      <w:pPr>
        <w:pStyle w:val="ListParagraph"/>
        <w:rPr>
          <w:rFonts w:ascii="Arial" w:eastAsia="Times New Roman" w:hAnsi="Arial" w:cs="Arial"/>
          <w:color w:val="333333"/>
          <w:sz w:val="20"/>
          <w:szCs w:val="20"/>
        </w:rPr>
      </w:pPr>
    </w:p>
    <w:p w14:paraId="6267180C" w14:textId="4F28761B" w:rsidR="00FA3BE8" w:rsidRPr="001E4062" w:rsidRDefault="00E30DF6" w:rsidP="00E30DF6">
      <w:pPr>
        <w:shd w:val="clear" w:color="auto" w:fill="FFFFFF"/>
        <w:jc w:val="center"/>
        <w:rPr>
          <w:rFonts w:ascii="Arial" w:eastAsia="Times New Roman" w:hAnsi="Arial" w:cs="Arial"/>
          <w:b/>
          <w:bCs/>
          <w:color w:val="333333"/>
          <w:sz w:val="20"/>
          <w:szCs w:val="20"/>
          <w:u w:val="single"/>
        </w:rPr>
      </w:pPr>
      <w:r w:rsidRPr="001E4062">
        <w:rPr>
          <w:rFonts w:ascii="Arial" w:eastAsia="Times New Roman" w:hAnsi="Arial" w:cs="Arial"/>
          <w:b/>
          <w:bCs/>
          <w:color w:val="333333"/>
          <w:sz w:val="20"/>
          <w:szCs w:val="20"/>
          <w:u w:val="single"/>
        </w:rPr>
        <w:t xml:space="preserve">NCRA </w:t>
      </w:r>
      <w:r w:rsidR="00F71991" w:rsidRPr="001E4062">
        <w:rPr>
          <w:rFonts w:ascii="Arial" w:eastAsia="Times New Roman" w:hAnsi="Arial" w:cs="Arial"/>
          <w:b/>
          <w:bCs/>
          <w:color w:val="333333"/>
          <w:sz w:val="20"/>
          <w:szCs w:val="20"/>
          <w:u w:val="single"/>
        </w:rPr>
        <w:t>50/50 Policy</w:t>
      </w:r>
    </w:p>
    <w:p w14:paraId="6A4B9DC0" w14:textId="77777777" w:rsidR="00E30DF6" w:rsidRPr="00BC52A7" w:rsidRDefault="00E30DF6" w:rsidP="00E30DF6">
      <w:pPr>
        <w:shd w:val="clear" w:color="auto" w:fill="FFFFFF"/>
        <w:jc w:val="center"/>
        <w:rPr>
          <w:rFonts w:ascii="Arial" w:eastAsia="Times New Roman" w:hAnsi="Arial" w:cs="Arial"/>
          <w:b/>
          <w:bCs/>
          <w:color w:val="333333"/>
          <w:sz w:val="20"/>
          <w:szCs w:val="20"/>
        </w:rPr>
      </w:pPr>
    </w:p>
    <w:p w14:paraId="04840957" w14:textId="2096AAF0"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 xml:space="preserve">If </w:t>
      </w:r>
      <w:r w:rsidR="001703C6" w:rsidRPr="00BC52A7">
        <w:rPr>
          <w:rFonts w:ascii="Arial" w:hAnsi="Arial" w:cs="Arial"/>
          <w:sz w:val="20"/>
          <w:szCs w:val="20"/>
        </w:rPr>
        <w:t xml:space="preserve">a </w:t>
      </w:r>
      <w:r w:rsidR="00B465CC" w:rsidRPr="00BC52A7">
        <w:rPr>
          <w:rFonts w:ascii="Arial" w:hAnsi="Arial" w:cs="Arial"/>
          <w:sz w:val="20"/>
          <w:szCs w:val="20"/>
        </w:rPr>
        <w:t>player’s</w:t>
      </w:r>
      <w:r w:rsidRPr="00BC52A7">
        <w:rPr>
          <w:rFonts w:ascii="Arial" w:hAnsi="Arial" w:cs="Arial"/>
          <w:sz w:val="20"/>
          <w:szCs w:val="20"/>
        </w:rPr>
        <w:t xml:space="preserve"> contribution</w:t>
      </w:r>
      <w:r w:rsidR="001703C6" w:rsidRPr="00BC52A7">
        <w:rPr>
          <w:rFonts w:ascii="Arial" w:hAnsi="Arial" w:cs="Arial"/>
          <w:sz w:val="20"/>
          <w:szCs w:val="20"/>
        </w:rPr>
        <w:t xml:space="preserve"> to their team budget</w:t>
      </w:r>
      <w:r w:rsidRPr="00BC52A7">
        <w:rPr>
          <w:rFonts w:ascii="Arial" w:hAnsi="Arial" w:cs="Arial"/>
          <w:sz w:val="20"/>
          <w:szCs w:val="20"/>
        </w:rPr>
        <w:t xml:space="preserve"> is fulfilled </w:t>
      </w:r>
      <w:r w:rsidR="001703C6" w:rsidRPr="00BC52A7">
        <w:rPr>
          <w:rFonts w:ascii="Arial" w:hAnsi="Arial" w:cs="Arial"/>
          <w:sz w:val="20"/>
          <w:szCs w:val="20"/>
        </w:rPr>
        <w:t>for</w:t>
      </w:r>
      <w:r w:rsidRPr="00BC52A7">
        <w:rPr>
          <w:rFonts w:ascii="Arial" w:hAnsi="Arial" w:cs="Arial"/>
          <w:sz w:val="20"/>
          <w:szCs w:val="20"/>
        </w:rPr>
        <w:t xml:space="preserve"> the current season, the player can continue to sell tickets towards their registration for the </w:t>
      </w:r>
      <w:r w:rsidR="00E30DF6" w:rsidRPr="00BC52A7">
        <w:rPr>
          <w:rFonts w:ascii="Arial" w:hAnsi="Arial" w:cs="Arial"/>
          <w:sz w:val="20"/>
          <w:szCs w:val="20"/>
        </w:rPr>
        <w:t>next NCRA ringette</w:t>
      </w:r>
      <w:r w:rsidRPr="00BC52A7">
        <w:rPr>
          <w:rFonts w:ascii="Arial" w:hAnsi="Arial" w:cs="Arial"/>
          <w:sz w:val="20"/>
          <w:szCs w:val="20"/>
        </w:rPr>
        <w:t xml:space="preserve"> season</w:t>
      </w:r>
      <w:r w:rsidR="002C42C4" w:rsidRPr="00BC52A7">
        <w:rPr>
          <w:rFonts w:ascii="Arial" w:hAnsi="Arial" w:cs="Arial"/>
          <w:sz w:val="20"/>
          <w:szCs w:val="20"/>
        </w:rPr>
        <w:t>.</w:t>
      </w:r>
      <w:r w:rsidRPr="00BC52A7">
        <w:rPr>
          <w:rFonts w:ascii="Arial" w:hAnsi="Arial" w:cs="Arial"/>
          <w:sz w:val="20"/>
          <w:szCs w:val="20"/>
        </w:rPr>
        <w:t xml:space="preserve"> </w:t>
      </w:r>
    </w:p>
    <w:p w14:paraId="25DD7A02" w14:textId="0FB7A002"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 xml:space="preserve">If a player has a credit in their player bank by </w:t>
      </w:r>
      <w:r w:rsidR="002C42C4" w:rsidRPr="00BC52A7">
        <w:rPr>
          <w:rFonts w:ascii="Arial" w:hAnsi="Arial" w:cs="Arial"/>
          <w:sz w:val="20"/>
          <w:szCs w:val="20"/>
        </w:rPr>
        <w:t xml:space="preserve">the end of the </w:t>
      </w:r>
      <w:r w:rsidRPr="00BC52A7">
        <w:rPr>
          <w:rFonts w:ascii="Arial" w:hAnsi="Arial" w:cs="Arial"/>
          <w:sz w:val="20"/>
          <w:szCs w:val="20"/>
        </w:rPr>
        <w:t xml:space="preserve">current season, they will </w:t>
      </w:r>
      <w:r w:rsidR="00130AF3" w:rsidRPr="00BC52A7">
        <w:rPr>
          <w:rFonts w:ascii="Arial" w:hAnsi="Arial" w:cs="Arial"/>
          <w:sz w:val="20"/>
          <w:szCs w:val="20"/>
        </w:rPr>
        <w:t>be provided the credit value prior to registration for the season opening.</w:t>
      </w:r>
    </w:p>
    <w:p w14:paraId="722E7DFD" w14:textId="74A2C288"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Each ticket will be sold as follows 3 for $5, 7 for $10 and 15 for $20</w:t>
      </w:r>
      <w:r w:rsidR="00266A5E" w:rsidRPr="00BC52A7">
        <w:rPr>
          <w:rFonts w:ascii="Arial" w:hAnsi="Arial" w:cs="Arial"/>
          <w:sz w:val="20"/>
          <w:szCs w:val="20"/>
        </w:rPr>
        <w:t>, 50 for $50</w:t>
      </w:r>
      <w:r w:rsidRPr="00BC52A7">
        <w:rPr>
          <w:rFonts w:ascii="Arial" w:hAnsi="Arial" w:cs="Arial"/>
          <w:sz w:val="20"/>
          <w:szCs w:val="20"/>
        </w:rPr>
        <w:t xml:space="preserve">.   </w:t>
      </w:r>
    </w:p>
    <w:p w14:paraId="246055CF" w14:textId="1DE30175"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 xml:space="preserve">50% of tickets sold will go to the winner </w:t>
      </w:r>
    </w:p>
    <w:p w14:paraId="7E63C150" w14:textId="32E7FA6D" w:rsidR="00FA3BE8" w:rsidRPr="00BC52A7" w:rsidRDefault="00266A5E"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38</w:t>
      </w:r>
      <w:r w:rsidR="00F71991" w:rsidRPr="00BC52A7">
        <w:rPr>
          <w:rFonts w:ascii="Arial" w:hAnsi="Arial" w:cs="Arial"/>
          <w:sz w:val="20"/>
          <w:szCs w:val="20"/>
        </w:rPr>
        <w:t xml:space="preserve">% of tickets sold will go to the player bank of the player who sold the ticket </w:t>
      </w:r>
    </w:p>
    <w:p w14:paraId="52E84022" w14:textId="08D4B4FB"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1</w:t>
      </w:r>
      <w:r w:rsidR="00266A5E" w:rsidRPr="00BC52A7">
        <w:rPr>
          <w:rFonts w:ascii="Arial" w:hAnsi="Arial" w:cs="Arial"/>
          <w:sz w:val="20"/>
          <w:szCs w:val="20"/>
        </w:rPr>
        <w:t>2</w:t>
      </w:r>
      <w:r w:rsidRPr="00BC52A7">
        <w:rPr>
          <w:rFonts w:ascii="Arial" w:hAnsi="Arial" w:cs="Arial"/>
          <w:sz w:val="20"/>
          <w:szCs w:val="20"/>
        </w:rPr>
        <w:t>% for administrative fees</w:t>
      </w:r>
      <w:r w:rsidR="00424063" w:rsidRPr="00BC52A7">
        <w:rPr>
          <w:rFonts w:ascii="Arial" w:hAnsi="Arial" w:cs="Arial"/>
          <w:sz w:val="20"/>
          <w:szCs w:val="20"/>
        </w:rPr>
        <w:t xml:space="preserve"> (lotto fee, </w:t>
      </w:r>
      <w:proofErr w:type="spellStart"/>
      <w:r w:rsidR="00424063" w:rsidRPr="00BC52A7">
        <w:rPr>
          <w:rFonts w:ascii="Arial" w:hAnsi="Arial" w:cs="Arial"/>
          <w:sz w:val="20"/>
          <w:szCs w:val="20"/>
        </w:rPr>
        <w:t>rafflebox</w:t>
      </w:r>
      <w:proofErr w:type="spellEnd"/>
      <w:r w:rsidR="00424063" w:rsidRPr="00BC52A7">
        <w:rPr>
          <w:rFonts w:ascii="Arial" w:hAnsi="Arial" w:cs="Arial"/>
          <w:sz w:val="20"/>
          <w:szCs w:val="20"/>
        </w:rPr>
        <w:t xml:space="preserve"> fee)</w:t>
      </w:r>
      <w:r w:rsidRPr="00BC52A7">
        <w:rPr>
          <w:rFonts w:ascii="Arial" w:hAnsi="Arial" w:cs="Arial"/>
          <w:sz w:val="20"/>
          <w:szCs w:val="20"/>
        </w:rPr>
        <w:t xml:space="preserve"> </w:t>
      </w:r>
    </w:p>
    <w:p w14:paraId="65E30D53" w14:textId="695B37F5"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lastRenderedPageBreak/>
        <w:t xml:space="preserve">Draws will take place at the end of </w:t>
      </w:r>
      <w:r w:rsidR="002C42C4" w:rsidRPr="00BC52A7">
        <w:rPr>
          <w:rFonts w:ascii="Arial" w:hAnsi="Arial" w:cs="Arial"/>
          <w:sz w:val="20"/>
          <w:szCs w:val="20"/>
        </w:rPr>
        <w:t>the</w:t>
      </w:r>
      <w:r w:rsidRPr="00BC52A7">
        <w:rPr>
          <w:rFonts w:ascii="Arial" w:hAnsi="Arial" w:cs="Arial"/>
          <w:sz w:val="20"/>
          <w:szCs w:val="20"/>
        </w:rPr>
        <w:t xml:space="preserve"> month in accordance with the dates indicated on the lottery license. </w:t>
      </w:r>
    </w:p>
    <w:p w14:paraId="0CBAC002" w14:textId="60846378"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First draw will be at the end of October</w:t>
      </w:r>
      <w:r w:rsidR="00424063" w:rsidRPr="00BC52A7">
        <w:rPr>
          <w:rFonts w:ascii="Arial" w:hAnsi="Arial" w:cs="Arial"/>
          <w:sz w:val="20"/>
          <w:szCs w:val="20"/>
        </w:rPr>
        <w:t xml:space="preserve"> or November</w:t>
      </w:r>
      <w:r w:rsidRPr="00BC52A7">
        <w:rPr>
          <w:rFonts w:ascii="Arial" w:hAnsi="Arial" w:cs="Arial"/>
          <w:sz w:val="20"/>
          <w:szCs w:val="20"/>
        </w:rPr>
        <w:t xml:space="preserve"> of the current season </w:t>
      </w:r>
    </w:p>
    <w:p w14:paraId="621B072A" w14:textId="12A4AA1B"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 xml:space="preserve">Last draw will be at the end of </w:t>
      </w:r>
      <w:r w:rsidR="00424063" w:rsidRPr="00BC52A7">
        <w:rPr>
          <w:rFonts w:ascii="Arial" w:hAnsi="Arial" w:cs="Arial"/>
          <w:sz w:val="20"/>
          <w:szCs w:val="20"/>
        </w:rPr>
        <w:t xml:space="preserve">February or </w:t>
      </w:r>
      <w:r w:rsidRPr="00BC52A7">
        <w:rPr>
          <w:rFonts w:ascii="Arial" w:hAnsi="Arial" w:cs="Arial"/>
          <w:sz w:val="20"/>
          <w:szCs w:val="20"/>
        </w:rPr>
        <w:t xml:space="preserve">March of the current season </w:t>
      </w:r>
    </w:p>
    <w:p w14:paraId="2C8BDAB3" w14:textId="77777777" w:rsidR="00424063" w:rsidRPr="00BC52A7" w:rsidRDefault="00424063" w:rsidP="001E4062">
      <w:pPr>
        <w:pStyle w:val="ListParagraph"/>
        <w:numPr>
          <w:ilvl w:val="0"/>
          <w:numId w:val="22"/>
        </w:numPr>
        <w:ind w:hanging="357"/>
        <w:rPr>
          <w:rFonts w:ascii="Arial" w:hAnsi="Arial" w:cs="Arial"/>
          <w:sz w:val="20"/>
          <w:szCs w:val="20"/>
        </w:rPr>
      </w:pPr>
      <w:proofErr w:type="spellStart"/>
      <w:r w:rsidRPr="00BC52A7">
        <w:rPr>
          <w:rFonts w:ascii="Arial" w:hAnsi="Arial" w:cs="Arial"/>
          <w:sz w:val="20"/>
          <w:szCs w:val="20"/>
        </w:rPr>
        <w:t>Rafflebox</w:t>
      </w:r>
      <w:proofErr w:type="spellEnd"/>
      <w:r w:rsidRPr="00BC52A7">
        <w:rPr>
          <w:rFonts w:ascii="Arial" w:hAnsi="Arial" w:cs="Arial"/>
          <w:sz w:val="20"/>
          <w:szCs w:val="20"/>
        </w:rPr>
        <w:t xml:space="preserve"> has a random number generator, all the draws will be completed online via the </w:t>
      </w:r>
      <w:proofErr w:type="spellStart"/>
      <w:r w:rsidRPr="00BC52A7">
        <w:rPr>
          <w:rFonts w:ascii="Arial" w:hAnsi="Arial" w:cs="Arial"/>
          <w:sz w:val="20"/>
          <w:szCs w:val="20"/>
        </w:rPr>
        <w:t>Rafflebox</w:t>
      </w:r>
      <w:proofErr w:type="spellEnd"/>
      <w:r w:rsidRPr="00BC52A7">
        <w:rPr>
          <w:rFonts w:ascii="Arial" w:hAnsi="Arial" w:cs="Arial"/>
          <w:sz w:val="20"/>
          <w:szCs w:val="20"/>
        </w:rPr>
        <w:t xml:space="preserve"> platform.  The name and ticket number of the winning ticket holder will be posted on the NCRA Facebook page and website (ncringette.ca)</w:t>
      </w:r>
    </w:p>
    <w:p w14:paraId="1E905EEF" w14:textId="3DBD99FF" w:rsidR="00266A5E" w:rsidRPr="00622B18" w:rsidRDefault="00622B18" w:rsidP="00622B18">
      <w:pPr>
        <w:pStyle w:val="ListParagraph"/>
        <w:numPr>
          <w:ilvl w:val="0"/>
          <w:numId w:val="22"/>
        </w:numPr>
        <w:ind w:hanging="357"/>
        <w:rPr>
          <w:rFonts w:ascii="Arial" w:hAnsi="Arial" w:cs="Arial"/>
          <w:sz w:val="20"/>
          <w:szCs w:val="20"/>
        </w:rPr>
      </w:pPr>
      <w:r>
        <w:rPr>
          <w:rFonts w:ascii="Arial" w:hAnsi="Arial" w:cs="Arial"/>
          <w:sz w:val="20"/>
          <w:szCs w:val="20"/>
        </w:rPr>
        <w:t>The</w:t>
      </w:r>
      <w:r w:rsidRPr="00622B18">
        <w:rPr>
          <w:rFonts w:ascii="Arial" w:hAnsi="Arial" w:cs="Arial"/>
          <w:sz w:val="20"/>
          <w:szCs w:val="20"/>
        </w:rPr>
        <w:t xml:space="preserve"> winner has 90 days to claim his/her prize. If the prize is not claimed within that time, the prize will be forfeited.  Another ticket will be drawn for the forfeited pot - the second winner will have 90 days to claim his/her prize.</w:t>
      </w:r>
    </w:p>
    <w:p w14:paraId="3770C059" w14:textId="59918793" w:rsidR="00FA3BE8"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 xml:space="preserve">Players’ portions of the </w:t>
      </w:r>
      <w:r w:rsidR="001328A9" w:rsidRPr="00BC52A7">
        <w:rPr>
          <w:rFonts w:ascii="Arial" w:hAnsi="Arial" w:cs="Arial"/>
          <w:sz w:val="20"/>
          <w:szCs w:val="20"/>
        </w:rPr>
        <w:t>50/50</w:t>
      </w:r>
      <w:r w:rsidRPr="00BC52A7">
        <w:rPr>
          <w:rFonts w:ascii="Arial" w:hAnsi="Arial" w:cs="Arial"/>
          <w:sz w:val="20"/>
          <w:szCs w:val="20"/>
        </w:rPr>
        <w:t xml:space="preserve"> sales will be transferred </w:t>
      </w:r>
      <w:r w:rsidR="00E30DF6" w:rsidRPr="00BC52A7">
        <w:rPr>
          <w:rFonts w:ascii="Arial" w:hAnsi="Arial" w:cs="Arial"/>
          <w:sz w:val="20"/>
          <w:szCs w:val="20"/>
        </w:rPr>
        <w:t xml:space="preserve">by the Association </w:t>
      </w:r>
      <w:r w:rsidRPr="00BC52A7">
        <w:rPr>
          <w:rFonts w:ascii="Arial" w:hAnsi="Arial" w:cs="Arial"/>
          <w:sz w:val="20"/>
          <w:szCs w:val="20"/>
        </w:rPr>
        <w:t xml:space="preserve">to the individual teams after the draw and when receipt of the detailed sales is received from </w:t>
      </w:r>
      <w:proofErr w:type="spellStart"/>
      <w:r w:rsidRPr="00BC52A7">
        <w:rPr>
          <w:rFonts w:ascii="Arial" w:hAnsi="Arial" w:cs="Arial"/>
          <w:sz w:val="20"/>
          <w:szCs w:val="20"/>
        </w:rPr>
        <w:t>Rafflebox</w:t>
      </w:r>
      <w:proofErr w:type="spellEnd"/>
      <w:r w:rsidRPr="00BC52A7">
        <w:rPr>
          <w:rFonts w:ascii="Arial" w:hAnsi="Arial" w:cs="Arial"/>
          <w:sz w:val="20"/>
          <w:szCs w:val="20"/>
        </w:rPr>
        <w:t xml:space="preserve">. </w:t>
      </w:r>
    </w:p>
    <w:p w14:paraId="24EA97FC" w14:textId="1FE95E09" w:rsidR="00FA3BE8" w:rsidRPr="00BC52A7" w:rsidRDefault="00F253AE"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NCRA</w:t>
      </w:r>
      <w:r w:rsidR="00F71991" w:rsidRPr="00BC52A7">
        <w:rPr>
          <w:rFonts w:ascii="Arial" w:hAnsi="Arial" w:cs="Arial"/>
          <w:sz w:val="20"/>
          <w:szCs w:val="20"/>
        </w:rPr>
        <w:t xml:space="preserve"> will provide each team with a detailed spreadsheet indicating the amounts raised by each player. </w:t>
      </w:r>
    </w:p>
    <w:p w14:paraId="7DF2AACC" w14:textId="3EDAF22A" w:rsidR="00FA3BE8" w:rsidRPr="00BC52A7" w:rsidRDefault="001703C6"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Team Managers/</w:t>
      </w:r>
      <w:r w:rsidR="00F71991" w:rsidRPr="00BC52A7">
        <w:rPr>
          <w:rFonts w:ascii="Arial" w:hAnsi="Arial" w:cs="Arial"/>
          <w:sz w:val="20"/>
          <w:szCs w:val="20"/>
        </w:rPr>
        <w:t xml:space="preserve">Treasurers will apply the funds directly to each individual player’s </w:t>
      </w:r>
      <w:r w:rsidR="00E30DF6" w:rsidRPr="00BC52A7">
        <w:rPr>
          <w:rFonts w:ascii="Arial" w:hAnsi="Arial" w:cs="Arial"/>
          <w:sz w:val="20"/>
          <w:szCs w:val="20"/>
        </w:rPr>
        <w:t>“</w:t>
      </w:r>
      <w:r w:rsidR="00F71991" w:rsidRPr="00BC52A7">
        <w:rPr>
          <w:rFonts w:ascii="Arial" w:hAnsi="Arial" w:cs="Arial"/>
          <w:sz w:val="20"/>
          <w:szCs w:val="20"/>
        </w:rPr>
        <w:t xml:space="preserve">player </w:t>
      </w:r>
      <w:r w:rsidR="00424063" w:rsidRPr="00BC52A7">
        <w:rPr>
          <w:rFonts w:ascii="Arial" w:hAnsi="Arial" w:cs="Arial"/>
          <w:sz w:val="20"/>
          <w:szCs w:val="20"/>
        </w:rPr>
        <w:t>account”</w:t>
      </w:r>
      <w:r w:rsidR="00F71991" w:rsidRPr="00BC52A7">
        <w:rPr>
          <w:rFonts w:ascii="Arial" w:hAnsi="Arial" w:cs="Arial"/>
          <w:sz w:val="20"/>
          <w:szCs w:val="20"/>
        </w:rPr>
        <w:t xml:space="preserve"> located in the team budget </w:t>
      </w:r>
      <w:r w:rsidR="00FB02A2" w:rsidRPr="00BC52A7">
        <w:rPr>
          <w:rFonts w:ascii="Arial" w:hAnsi="Arial" w:cs="Arial"/>
          <w:sz w:val="20"/>
          <w:szCs w:val="20"/>
        </w:rPr>
        <w:t>template</w:t>
      </w:r>
      <w:r w:rsidR="00F71991" w:rsidRPr="00BC52A7">
        <w:rPr>
          <w:rFonts w:ascii="Arial" w:hAnsi="Arial" w:cs="Arial"/>
          <w:sz w:val="20"/>
          <w:szCs w:val="20"/>
        </w:rPr>
        <w:t xml:space="preserve">. </w:t>
      </w:r>
    </w:p>
    <w:p w14:paraId="2C2BA889" w14:textId="6D6CB035" w:rsidR="00FA3BE8" w:rsidRPr="001605C2"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If a player has 50</w:t>
      </w:r>
      <w:r w:rsidR="00FB02A2" w:rsidRPr="00BC52A7">
        <w:rPr>
          <w:rFonts w:ascii="Arial" w:hAnsi="Arial" w:cs="Arial"/>
          <w:sz w:val="20"/>
          <w:szCs w:val="20"/>
        </w:rPr>
        <w:t>/</w:t>
      </w:r>
      <w:r w:rsidRPr="00BC52A7">
        <w:rPr>
          <w:rFonts w:ascii="Arial" w:hAnsi="Arial" w:cs="Arial"/>
          <w:sz w:val="20"/>
          <w:szCs w:val="20"/>
        </w:rPr>
        <w:t>50 funds</w:t>
      </w:r>
      <w:r w:rsidR="00C42A21">
        <w:rPr>
          <w:rFonts w:ascii="Arial" w:hAnsi="Arial" w:cs="Arial"/>
          <w:sz w:val="20"/>
          <w:szCs w:val="20"/>
        </w:rPr>
        <w:t xml:space="preserve"> remaining after their player account is paid in full,</w:t>
      </w:r>
      <w:r w:rsidRPr="00BC52A7">
        <w:rPr>
          <w:rFonts w:ascii="Arial" w:hAnsi="Arial" w:cs="Arial"/>
          <w:sz w:val="20"/>
          <w:szCs w:val="20"/>
        </w:rPr>
        <w:t xml:space="preserve"> then this amount will be returned to </w:t>
      </w:r>
      <w:r w:rsidR="00FB02A2" w:rsidRPr="00BC52A7">
        <w:rPr>
          <w:rFonts w:ascii="Arial" w:hAnsi="Arial" w:cs="Arial"/>
          <w:sz w:val="20"/>
          <w:szCs w:val="20"/>
        </w:rPr>
        <w:t>NCRA</w:t>
      </w:r>
      <w:r w:rsidRPr="00BC52A7">
        <w:rPr>
          <w:rFonts w:ascii="Arial" w:hAnsi="Arial" w:cs="Arial"/>
          <w:sz w:val="20"/>
          <w:szCs w:val="20"/>
        </w:rPr>
        <w:t xml:space="preserve"> and will be applied to the individual </w:t>
      </w:r>
      <w:r w:rsidR="00C42A21" w:rsidRPr="00BC52A7">
        <w:rPr>
          <w:rFonts w:ascii="Arial" w:hAnsi="Arial" w:cs="Arial"/>
          <w:sz w:val="20"/>
          <w:szCs w:val="20"/>
        </w:rPr>
        <w:t>player’s</w:t>
      </w:r>
      <w:r w:rsidRPr="00BC52A7">
        <w:rPr>
          <w:rFonts w:ascii="Arial" w:hAnsi="Arial" w:cs="Arial"/>
          <w:sz w:val="20"/>
          <w:szCs w:val="20"/>
        </w:rPr>
        <w:t xml:space="preserve"> registration fees for the </w:t>
      </w:r>
      <w:r w:rsidR="001605C2">
        <w:rPr>
          <w:rFonts w:ascii="Arial" w:hAnsi="Arial" w:cs="Arial"/>
          <w:sz w:val="20"/>
          <w:szCs w:val="20"/>
        </w:rPr>
        <w:t xml:space="preserve">upcoming </w:t>
      </w:r>
      <w:r w:rsidRPr="00BC52A7">
        <w:rPr>
          <w:rFonts w:ascii="Arial" w:hAnsi="Arial" w:cs="Arial"/>
          <w:sz w:val="20"/>
          <w:szCs w:val="20"/>
        </w:rPr>
        <w:t xml:space="preserve">season. </w:t>
      </w:r>
      <w:r w:rsidR="00C42A21">
        <w:rPr>
          <w:rFonts w:ascii="Arial" w:hAnsi="Arial" w:cs="Arial"/>
          <w:sz w:val="20"/>
          <w:szCs w:val="20"/>
        </w:rPr>
        <w:t xml:space="preserve">Credits will be applied automatically to the next season’s registration unless requested in writing by the player/parent to be used for off-season (Spring/Summer) NCRA </w:t>
      </w:r>
      <w:r w:rsidR="00C42A21" w:rsidRPr="001605C2">
        <w:rPr>
          <w:rFonts w:ascii="Arial" w:hAnsi="Arial" w:cs="Arial"/>
          <w:sz w:val="20"/>
          <w:szCs w:val="20"/>
        </w:rPr>
        <w:t>programming.</w:t>
      </w:r>
    </w:p>
    <w:p w14:paraId="2C1280C6" w14:textId="7A97603D" w:rsidR="00FB02A2" w:rsidRPr="001605C2"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1605C2">
        <w:rPr>
          <w:rFonts w:ascii="Arial" w:hAnsi="Arial" w:cs="Arial"/>
          <w:sz w:val="20"/>
          <w:szCs w:val="20"/>
        </w:rPr>
        <w:t>If a player leaves the association and has 50</w:t>
      </w:r>
      <w:r w:rsidR="00FB02A2" w:rsidRPr="001605C2">
        <w:rPr>
          <w:rFonts w:ascii="Arial" w:hAnsi="Arial" w:cs="Arial"/>
          <w:sz w:val="20"/>
          <w:szCs w:val="20"/>
        </w:rPr>
        <w:t>/</w:t>
      </w:r>
      <w:r w:rsidRPr="001605C2">
        <w:rPr>
          <w:rFonts w:ascii="Arial" w:hAnsi="Arial" w:cs="Arial"/>
          <w:sz w:val="20"/>
          <w:szCs w:val="20"/>
        </w:rPr>
        <w:t>50 credit</w:t>
      </w:r>
      <w:r w:rsidR="00FB02A2" w:rsidRPr="001605C2">
        <w:rPr>
          <w:rFonts w:ascii="Arial" w:hAnsi="Arial" w:cs="Arial"/>
          <w:sz w:val="20"/>
          <w:szCs w:val="20"/>
        </w:rPr>
        <w:t>s</w:t>
      </w:r>
      <w:r w:rsidR="001605C2" w:rsidRPr="001605C2">
        <w:rPr>
          <w:rFonts w:ascii="Arial" w:hAnsi="Arial" w:cs="Arial"/>
          <w:sz w:val="20"/>
          <w:szCs w:val="20"/>
        </w:rPr>
        <w:t>,</w:t>
      </w:r>
      <w:r w:rsidRPr="001605C2">
        <w:rPr>
          <w:rFonts w:ascii="Arial" w:hAnsi="Arial" w:cs="Arial"/>
          <w:sz w:val="20"/>
          <w:szCs w:val="20"/>
        </w:rPr>
        <w:t xml:space="preserve"> the association will hold the credit for that player for </w:t>
      </w:r>
      <w:r w:rsidR="00C42A21" w:rsidRPr="001605C2">
        <w:rPr>
          <w:rFonts w:ascii="Arial" w:hAnsi="Arial" w:cs="Arial"/>
          <w:sz w:val="20"/>
          <w:szCs w:val="20"/>
        </w:rPr>
        <w:t>one ringette season (Sept-March)</w:t>
      </w:r>
      <w:r w:rsidRPr="001605C2">
        <w:rPr>
          <w:rFonts w:ascii="Arial" w:hAnsi="Arial" w:cs="Arial"/>
          <w:sz w:val="20"/>
          <w:szCs w:val="20"/>
        </w:rPr>
        <w:t xml:space="preserve">. If the player does not </w:t>
      </w:r>
      <w:r w:rsidR="00C42A21" w:rsidRPr="001605C2">
        <w:rPr>
          <w:rFonts w:ascii="Arial" w:hAnsi="Arial" w:cs="Arial"/>
          <w:sz w:val="20"/>
          <w:szCs w:val="20"/>
        </w:rPr>
        <w:t>return as a player to NCRA before September 30 of the next season</w:t>
      </w:r>
      <w:r w:rsidRPr="001605C2">
        <w:rPr>
          <w:rFonts w:ascii="Arial" w:hAnsi="Arial" w:cs="Arial"/>
          <w:sz w:val="20"/>
          <w:szCs w:val="20"/>
        </w:rPr>
        <w:t xml:space="preserve">, the player’s credit will go to the </w:t>
      </w:r>
      <w:bookmarkStart w:id="7" w:name="_Hlk112929284"/>
      <w:r w:rsidRPr="001605C2">
        <w:rPr>
          <w:rFonts w:ascii="Arial" w:hAnsi="Arial" w:cs="Arial"/>
          <w:sz w:val="20"/>
          <w:szCs w:val="20"/>
        </w:rPr>
        <w:t>association operating fund</w:t>
      </w:r>
      <w:r w:rsidR="00424063" w:rsidRPr="001605C2">
        <w:rPr>
          <w:rFonts w:ascii="Arial" w:hAnsi="Arial" w:cs="Arial"/>
          <w:sz w:val="20"/>
          <w:szCs w:val="20"/>
        </w:rPr>
        <w:t xml:space="preserve"> or</w:t>
      </w:r>
      <w:r w:rsidRPr="001605C2">
        <w:rPr>
          <w:rFonts w:ascii="Arial" w:hAnsi="Arial" w:cs="Arial"/>
          <w:sz w:val="20"/>
          <w:szCs w:val="20"/>
        </w:rPr>
        <w:t xml:space="preserve"> player development fund as deemed necessary by the board</w:t>
      </w:r>
      <w:r w:rsidR="001605C2" w:rsidRPr="001605C2">
        <w:rPr>
          <w:rFonts w:ascii="Arial" w:hAnsi="Arial" w:cs="Arial"/>
          <w:sz w:val="20"/>
          <w:szCs w:val="20"/>
        </w:rPr>
        <w:t>.</w:t>
      </w:r>
    </w:p>
    <w:bookmarkEnd w:id="7"/>
    <w:p w14:paraId="373424F6" w14:textId="0456E9A2" w:rsidR="00FB02A2" w:rsidRPr="00BC52A7" w:rsidRDefault="00F71991"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hAnsi="Arial" w:cs="Arial"/>
          <w:sz w:val="20"/>
          <w:szCs w:val="20"/>
        </w:rPr>
        <w:t>Under no circumstances can credits be paid out</w:t>
      </w:r>
      <w:r w:rsidR="00C42A21">
        <w:rPr>
          <w:rFonts w:ascii="Arial" w:hAnsi="Arial" w:cs="Arial"/>
          <w:sz w:val="20"/>
          <w:szCs w:val="20"/>
        </w:rPr>
        <w:t xml:space="preserve"> directly</w:t>
      </w:r>
      <w:r w:rsidRPr="00BC52A7">
        <w:rPr>
          <w:rFonts w:ascii="Arial" w:hAnsi="Arial" w:cs="Arial"/>
          <w:sz w:val="20"/>
          <w:szCs w:val="20"/>
        </w:rPr>
        <w:t xml:space="preserve"> to players or their families</w:t>
      </w:r>
      <w:r w:rsidR="00C42A21">
        <w:rPr>
          <w:rFonts w:ascii="Arial" w:hAnsi="Arial" w:cs="Arial"/>
          <w:sz w:val="20"/>
          <w:szCs w:val="20"/>
        </w:rPr>
        <w:t>.</w:t>
      </w:r>
      <w:r w:rsidRPr="00BC52A7">
        <w:rPr>
          <w:rFonts w:ascii="Arial" w:hAnsi="Arial" w:cs="Arial"/>
          <w:sz w:val="20"/>
          <w:szCs w:val="20"/>
        </w:rPr>
        <w:t xml:space="preserve"> </w:t>
      </w:r>
      <w:r w:rsidR="00FB02A2" w:rsidRPr="00BC52A7">
        <w:rPr>
          <w:rFonts w:ascii="Arial" w:eastAsia="Times New Roman" w:hAnsi="Arial" w:cs="Arial"/>
          <w:color w:val="333333"/>
          <w:sz w:val="20"/>
          <w:szCs w:val="20"/>
        </w:rPr>
        <w:t xml:space="preserve">Credits </w:t>
      </w:r>
      <w:r w:rsidR="00C42A21">
        <w:rPr>
          <w:rFonts w:ascii="Arial" w:eastAsia="Times New Roman" w:hAnsi="Arial" w:cs="Arial"/>
          <w:color w:val="333333"/>
          <w:sz w:val="20"/>
          <w:szCs w:val="20"/>
        </w:rPr>
        <w:t>must</w:t>
      </w:r>
      <w:r w:rsidR="001605C2">
        <w:rPr>
          <w:rFonts w:ascii="Arial" w:eastAsia="Times New Roman" w:hAnsi="Arial" w:cs="Arial"/>
          <w:color w:val="333333"/>
          <w:sz w:val="20"/>
          <w:szCs w:val="20"/>
        </w:rPr>
        <w:t xml:space="preserve"> be</w:t>
      </w:r>
      <w:r w:rsidR="00C42A21">
        <w:rPr>
          <w:rFonts w:ascii="Arial" w:eastAsia="Times New Roman" w:hAnsi="Arial" w:cs="Arial"/>
          <w:color w:val="333333"/>
          <w:sz w:val="20"/>
          <w:szCs w:val="20"/>
        </w:rPr>
        <w:t xml:space="preserve"> used within NCRA and </w:t>
      </w:r>
      <w:r w:rsidR="00FB02A2" w:rsidRPr="00BC52A7">
        <w:rPr>
          <w:rFonts w:ascii="Arial" w:eastAsia="Times New Roman" w:hAnsi="Arial" w:cs="Arial"/>
          <w:color w:val="333333"/>
          <w:sz w:val="20"/>
          <w:szCs w:val="20"/>
        </w:rPr>
        <w:t xml:space="preserve">are non-transferable except to a sibling. </w:t>
      </w:r>
      <w:r w:rsidR="00C42A21">
        <w:rPr>
          <w:rFonts w:ascii="Arial" w:eastAsia="Times New Roman" w:hAnsi="Arial" w:cs="Arial"/>
          <w:color w:val="333333"/>
          <w:sz w:val="20"/>
          <w:szCs w:val="20"/>
        </w:rPr>
        <w:t>A request in writing must be made to the 50/50 coordinator for sibling credit transfers.</w:t>
      </w:r>
    </w:p>
    <w:p w14:paraId="6943112F" w14:textId="6C681ECC" w:rsidR="00120D4D" w:rsidRDefault="00120D4D" w:rsidP="001E4062">
      <w:pPr>
        <w:pStyle w:val="ListParagraph"/>
        <w:numPr>
          <w:ilvl w:val="0"/>
          <w:numId w:val="22"/>
        </w:numPr>
        <w:shd w:val="clear" w:color="auto" w:fill="FFFFFF"/>
        <w:ind w:hanging="357"/>
        <w:rPr>
          <w:rFonts w:ascii="Arial" w:eastAsia="Times New Roman" w:hAnsi="Arial" w:cs="Arial"/>
          <w:color w:val="333333"/>
          <w:sz w:val="20"/>
          <w:szCs w:val="20"/>
        </w:rPr>
      </w:pPr>
      <w:r w:rsidRPr="00BC52A7">
        <w:rPr>
          <w:rFonts w:ascii="Arial" w:eastAsia="Times New Roman" w:hAnsi="Arial" w:cs="Arial"/>
          <w:color w:val="333333"/>
          <w:sz w:val="20"/>
          <w:szCs w:val="20"/>
        </w:rPr>
        <w:t>50/50 proceeds can only be used in adherenc</w:t>
      </w:r>
      <w:r w:rsidR="001605C2">
        <w:rPr>
          <w:rFonts w:ascii="Arial" w:eastAsia="Times New Roman" w:hAnsi="Arial" w:cs="Arial"/>
          <w:color w:val="333333"/>
          <w:sz w:val="20"/>
          <w:szCs w:val="20"/>
        </w:rPr>
        <w:t>e with NCRA fundraising policy.</w:t>
      </w:r>
    </w:p>
    <w:p w14:paraId="6585994C" w14:textId="5EC2DEB5" w:rsidR="001605C2" w:rsidRDefault="001605C2" w:rsidP="001E4062">
      <w:pPr>
        <w:pStyle w:val="ListParagraph"/>
        <w:numPr>
          <w:ilvl w:val="1"/>
          <w:numId w:val="22"/>
        </w:numPr>
        <w:shd w:val="clear" w:color="auto" w:fill="FFFFFF"/>
        <w:ind w:hanging="357"/>
        <w:rPr>
          <w:rFonts w:ascii="Arial" w:eastAsia="Times New Roman" w:hAnsi="Arial" w:cs="Arial"/>
          <w:color w:val="333333"/>
          <w:sz w:val="20"/>
          <w:szCs w:val="20"/>
        </w:rPr>
      </w:pPr>
      <w:r>
        <w:rPr>
          <w:rFonts w:ascii="Arial" w:eastAsia="Times New Roman" w:hAnsi="Arial" w:cs="Arial"/>
          <w:color w:val="333333"/>
          <w:sz w:val="20"/>
          <w:szCs w:val="20"/>
        </w:rPr>
        <w:t xml:space="preserve">Fundraising Policy: Pages 17&amp;18 </w:t>
      </w:r>
      <w:hyperlink r:id="rId13" w:history="1">
        <w:r w:rsidR="001E4062">
          <w:rPr>
            <w:rStyle w:val="Hyperlink"/>
          </w:rPr>
          <w:t>NC</w:t>
        </w:r>
        <w:r w:rsidR="001E4062">
          <w:rPr>
            <w:rStyle w:val="Hyperlink"/>
          </w:rPr>
          <w:t>R</w:t>
        </w:r>
        <w:r w:rsidR="001E4062">
          <w:rPr>
            <w:rStyle w:val="Hyperlink"/>
          </w:rPr>
          <w:t>A Bylaws</w:t>
        </w:r>
      </w:hyperlink>
    </w:p>
    <w:p w14:paraId="4EDF1E2B" w14:textId="03286249" w:rsidR="001605C2" w:rsidRDefault="001E4062" w:rsidP="001E4062">
      <w:pPr>
        <w:pStyle w:val="ListParagraph"/>
        <w:numPr>
          <w:ilvl w:val="0"/>
          <w:numId w:val="22"/>
        </w:numPr>
        <w:shd w:val="clear" w:color="auto" w:fill="FFFFFF"/>
        <w:ind w:hanging="357"/>
        <w:rPr>
          <w:rFonts w:ascii="Arial" w:eastAsia="Times New Roman" w:hAnsi="Arial" w:cs="Arial"/>
          <w:color w:val="333333"/>
          <w:sz w:val="20"/>
          <w:szCs w:val="20"/>
        </w:rPr>
      </w:pPr>
      <w:r>
        <w:rPr>
          <w:rFonts w:ascii="Arial" w:eastAsia="Times New Roman" w:hAnsi="Arial" w:cs="Arial"/>
          <w:color w:val="333333"/>
          <w:sz w:val="20"/>
          <w:szCs w:val="20"/>
        </w:rPr>
        <w:t xml:space="preserve">In all cases, </w:t>
      </w:r>
      <w:r w:rsidRPr="001605C2">
        <w:rPr>
          <w:rFonts w:ascii="Arial" w:eastAsia="Times New Roman" w:hAnsi="Arial" w:cs="Arial"/>
          <w:color w:val="333333"/>
          <w:sz w:val="20"/>
          <w:szCs w:val="20"/>
        </w:rPr>
        <w:t>should the NCRA Fundraising Policy and the 50/50 policy contradict or misalign, the NCRA Fundraising Policy will take precedence until such time as the 50/50 policy is incorporated into NCRA Bylaws and Policies.  Interpretation in the case of ambiguity of the guidelines will be considered by the NCRA Board of Executives and their decision on the purpose and intent of the guidelines will be final.</w:t>
      </w:r>
    </w:p>
    <w:p w14:paraId="1FBF9D16" w14:textId="35A0E215" w:rsidR="00C42A21" w:rsidRPr="001E4062" w:rsidRDefault="001605C2" w:rsidP="001E4062">
      <w:pPr>
        <w:rPr>
          <w:rFonts w:ascii="Arial" w:eastAsia="Times New Roman" w:hAnsi="Arial" w:cs="Arial"/>
          <w:color w:val="333333"/>
          <w:sz w:val="20"/>
          <w:szCs w:val="20"/>
        </w:rPr>
      </w:pPr>
      <w:r w:rsidRPr="001605C2">
        <w:rPr>
          <w:noProof/>
          <w:shd w:val="clear" w:color="auto" w:fill="FFFFFF"/>
          <w:lang w:eastAsia="en-CA"/>
        </w:rPr>
        <w:drawing>
          <wp:anchor distT="0" distB="0" distL="114300" distR="114300" simplePos="0" relativeHeight="251659264" behindDoc="1" locked="0" layoutInCell="1" allowOverlap="1" wp14:anchorId="2C79E6E4" wp14:editId="7A0F8DDD">
            <wp:simplePos x="0" y="0"/>
            <wp:positionH relativeFrom="column">
              <wp:posOffset>1562100</wp:posOffset>
            </wp:positionH>
            <wp:positionV relativeFrom="paragraph">
              <wp:posOffset>768985</wp:posOffset>
            </wp:positionV>
            <wp:extent cx="2381250" cy="2381250"/>
            <wp:effectExtent l="0" t="0" r="0" b="0"/>
            <wp:wrapNone/>
            <wp:docPr id="4" name="Picture 4" descr="C:\Users\Erin\Downloads\Nova Central Ringette_long name_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Nova Central Ringette_long name_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2A21" w:rsidRPr="001E4062" w:rsidSect="00BC52A7">
      <w:footerReference w:type="default" r:id="rId14"/>
      <w:pgSz w:w="12240" w:h="15840"/>
      <w:pgMar w:top="851"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EE016" w14:textId="77777777" w:rsidR="00447B4D" w:rsidRDefault="00447B4D" w:rsidP="001E4062">
      <w:r>
        <w:separator/>
      </w:r>
    </w:p>
  </w:endnote>
  <w:endnote w:type="continuationSeparator" w:id="0">
    <w:p w14:paraId="6FBDE4BD" w14:textId="77777777" w:rsidR="00447B4D" w:rsidRDefault="00447B4D" w:rsidP="001E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41691"/>
      <w:docPartObj>
        <w:docPartGallery w:val="Page Numbers (Bottom of Page)"/>
        <w:docPartUnique/>
      </w:docPartObj>
    </w:sdtPr>
    <w:sdtEndPr/>
    <w:sdtContent>
      <w:sdt>
        <w:sdtPr>
          <w:id w:val="-1769616900"/>
          <w:docPartObj>
            <w:docPartGallery w:val="Page Numbers (Top of Page)"/>
            <w:docPartUnique/>
          </w:docPartObj>
        </w:sdtPr>
        <w:sdtEndPr/>
        <w:sdtContent>
          <w:p w14:paraId="128AA774" w14:textId="708388A3" w:rsidR="001E4062" w:rsidRDefault="001E4062">
            <w:pPr>
              <w:pStyle w:val="Footer"/>
              <w:jc w:val="right"/>
            </w:pPr>
            <w:r>
              <w:t xml:space="preserve">Page </w:t>
            </w:r>
            <w:r>
              <w:rPr>
                <w:b/>
                <w:bCs/>
              </w:rPr>
              <w:fldChar w:fldCharType="begin"/>
            </w:r>
            <w:r>
              <w:rPr>
                <w:b/>
                <w:bCs/>
              </w:rPr>
              <w:instrText xml:space="preserve"> PAGE </w:instrText>
            </w:r>
            <w:r>
              <w:rPr>
                <w:b/>
                <w:bCs/>
              </w:rPr>
              <w:fldChar w:fldCharType="separate"/>
            </w:r>
            <w:r w:rsidR="0075481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54818">
              <w:rPr>
                <w:b/>
                <w:bCs/>
                <w:noProof/>
              </w:rPr>
              <w:t>4</w:t>
            </w:r>
            <w:r>
              <w:rPr>
                <w:b/>
                <w:bCs/>
              </w:rPr>
              <w:fldChar w:fldCharType="end"/>
            </w:r>
          </w:p>
        </w:sdtContent>
      </w:sdt>
    </w:sdtContent>
  </w:sdt>
  <w:p w14:paraId="0769912F" w14:textId="77777777" w:rsidR="001E4062" w:rsidRDefault="001E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EC88" w14:textId="77777777" w:rsidR="00447B4D" w:rsidRDefault="00447B4D" w:rsidP="001E4062">
      <w:r>
        <w:separator/>
      </w:r>
    </w:p>
  </w:footnote>
  <w:footnote w:type="continuationSeparator" w:id="0">
    <w:p w14:paraId="530A96E8" w14:textId="77777777" w:rsidR="00447B4D" w:rsidRDefault="00447B4D" w:rsidP="001E4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F0E"/>
    <w:multiLevelType w:val="multilevel"/>
    <w:tmpl w:val="65086610"/>
    <w:lvl w:ilvl="0">
      <w:start w:val="1"/>
      <w:numFmt w:val="decimal"/>
      <w:lvlText w:val="%1."/>
      <w:lvlJc w:val="left"/>
      <w:pPr>
        <w:tabs>
          <w:tab w:val="num" w:pos="720"/>
        </w:tabs>
        <w:ind w:left="720" w:hanging="360"/>
      </w:pPr>
      <w:rPr>
        <w:rFonts w:hint="default"/>
        <w:sz w:val="20"/>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4F63"/>
    <w:multiLevelType w:val="multilevel"/>
    <w:tmpl w:val="BA6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556CA"/>
    <w:multiLevelType w:val="hybridMultilevel"/>
    <w:tmpl w:val="999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22B4"/>
    <w:multiLevelType w:val="hybridMultilevel"/>
    <w:tmpl w:val="47FAD170"/>
    <w:lvl w:ilvl="0" w:tplc="70EC6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A7A1C"/>
    <w:multiLevelType w:val="multilevel"/>
    <w:tmpl w:val="8D5A260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A9078B2"/>
    <w:multiLevelType w:val="hybridMultilevel"/>
    <w:tmpl w:val="8E42FFD8"/>
    <w:lvl w:ilvl="0" w:tplc="2A1CB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F6585"/>
    <w:multiLevelType w:val="multilevel"/>
    <w:tmpl w:val="DE26E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7E5C"/>
    <w:multiLevelType w:val="hybridMultilevel"/>
    <w:tmpl w:val="A26456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42443F2"/>
    <w:multiLevelType w:val="hybridMultilevel"/>
    <w:tmpl w:val="E3D6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416F"/>
    <w:multiLevelType w:val="multilevel"/>
    <w:tmpl w:val="EEF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E63FA"/>
    <w:multiLevelType w:val="multilevel"/>
    <w:tmpl w:val="94A62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82C0B"/>
    <w:multiLevelType w:val="hybridMultilevel"/>
    <w:tmpl w:val="4A9E166E"/>
    <w:lvl w:ilvl="0" w:tplc="7950592C">
      <w:numFmt w:val="bullet"/>
      <w:lvlText w:val="-"/>
      <w:lvlJc w:val="left"/>
      <w:pPr>
        <w:ind w:left="1080" w:hanging="360"/>
      </w:pPr>
      <w:rPr>
        <w:rFonts w:ascii="Century Gothic" w:eastAsia="Times New Roman" w:hAnsi="Century Gothic"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241C1"/>
    <w:multiLevelType w:val="multilevel"/>
    <w:tmpl w:val="9458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5119B"/>
    <w:multiLevelType w:val="multilevel"/>
    <w:tmpl w:val="169A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1520C5"/>
    <w:multiLevelType w:val="multilevel"/>
    <w:tmpl w:val="BC64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E7FF6"/>
    <w:multiLevelType w:val="hybridMultilevel"/>
    <w:tmpl w:val="C10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B5281"/>
    <w:multiLevelType w:val="hybridMultilevel"/>
    <w:tmpl w:val="EC76E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EC74E0"/>
    <w:multiLevelType w:val="multilevel"/>
    <w:tmpl w:val="313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0061C"/>
    <w:multiLevelType w:val="multilevel"/>
    <w:tmpl w:val="2572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737B3E"/>
    <w:multiLevelType w:val="multilevel"/>
    <w:tmpl w:val="BB24DB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3186D"/>
    <w:multiLevelType w:val="multilevel"/>
    <w:tmpl w:val="B6D6A6E8"/>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533EE2"/>
    <w:multiLevelType w:val="multilevel"/>
    <w:tmpl w:val="24FE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EE1300"/>
    <w:multiLevelType w:val="multilevel"/>
    <w:tmpl w:val="429AA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71DC4"/>
    <w:multiLevelType w:val="multilevel"/>
    <w:tmpl w:val="1EA27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DF440CD"/>
    <w:multiLevelType w:val="multilevel"/>
    <w:tmpl w:val="5A1EB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0"/>
  </w:num>
  <w:num w:numId="4">
    <w:abstractNumId w:val="9"/>
  </w:num>
  <w:num w:numId="5">
    <w:abstractNumId w:val="19"/>
  </w:num>
  <w:num w:numId="6">
    <w:abstractNumId w:val="14"/>
  </w:num>
  <w:num w:numId="7">
    <w:abstractNumId w:val="12"/>
  </w:num>
  <w:num w:numId="8">
    <w:abstractNumId w:val="17"/>
  </w:num>
  <w:num w:numId="9">
    <w:abstractNumId w:val="1"/>
  </w:num>
  <w:num w:numId="10">
    <w:abstractNumId w:val="6"/>
  </w:num>
  <w:num w:numId="11">
    <w:abstractNumId w:val="6"/>
  </w:num>
  <w:num w:numId="12">
    <w:abstractNumId w:val="21"/>
  </w:num>
  <w:num w:numId="13">
    <w:abstractNumId w:val="18"/>
  </w:num>
  <w:num w:numId="14">
    <w:abstractNumId w:val="10"/>
  </w:num>
  <w:num w:numId="15">
    <w:abstractNumId w:val="8"/>
  </w:num>
  <w:num w:numId="16">
    <w:abstractNumId w:val="16"/>
  </w:num>
  <w:num w:numId="17">
    <w:abstractNumId w:val="15"/>
  </w:num>
  <w:num w:numId="18">
    <w:abstractNumId w:val="3"/>
  </w:num>
  <w:num w:numId="19">
    <w:abstractNumId w:val="5"/>
  </w:num>
  <w:num w:numId="20">
    <w:abstractNumId w:val="11"/>
  </w:num>
  <w:num w:numId="21">
    <w:abstractNumId w:val="22"/>
  </w:num>
  <w:num w:numId="22">
    <w:abstractNumId w:val="20"/>
  </w:num>
  <w:num w:numId="23">
    <w:abstractNumId w:val="7"/>
  </w:num>
  <w:num w:numId="24">
    <w:abstractNumId w:val="23"/>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D6"/>
    <w:rsid w:val="000056B6"/>
    <w:rsid w:val="000D228D"/>
    <w:rsid w:val="00120D4D"/>
    <w:rsid w:val="00130AF3"/>
    <w:rsid w:val="001328A9"/>
    <w:rsid w:val="001408AC"/>
    <w:rsid w:val="001605C2"/>
    <w:rsid w:val="00160E90"/>
    <w:rsid w:val="001703C6"/>
    <w:rsid w:val="00192B48"/>
    <w:rsid w:val="001B6827"/>
    <w:rsid w:val="001E4062"/>
    <w:rsid w:val="00200081"/>
    <w:rsid w:val="00254A87"/>
    <w:rsid w:val="00266A5E"/>
    <w:rsid w:val="0028359A"/>
    <w:rsid w:val="00284690"/>
    <w:rsid w:val="002A1AD0"/>
    <w:rsid w:val="002A33E2"/>
    <w:rsid w:val="002C42C4"/>
    <w:rsid w:val="002E6F7A"/>
    <w:rsid w:val="00313A72"/>
    <w:rsid w:val="0034352B"/>
    <w:rsid w:val="003A40DB"/>
    <w:rsid w:val="003E3450"/>
    <w:rsid w:val="00400C11"/>
    <w:rsid w:val="00424063"/>
    <w:rsid w:val="00445E1F"/>
    <w:rsid w:val="00447B4D"/>
    <w:rsid w:val="00454CFF"/>
    <w:rsid w:val="00495DEB"/>
    <w:rsid w:val="004A47A4"/>
    <w:rsid w:val="004E305C"/>
    <w:rsid w:val="005316A2"/>
    <w:rsid w:val="005415BC"/>
    <w:rsid w:val="00622B18"/>
    <w:rsid w:val="006768FB"/>
    <w:rsid w:val="006817F3"/>
    <w:rsid w:val="00685F6B"/>
    <w:rsid w:val="006F7A5F"/>
    <w:rsid w:val="00735975"/>
    <w:rsid w:val="00754818"/>
    <w:rsid w:val="00760C18"/>
    <w:rsid w:val="00775F81"/>
    <w:rsid w:val="007E7554"/>
    <w:rsid w:val="008D5F28"/>
    <w:rsid w:val="009217A7"/>
    <w:rsid w:val="00954B8B"/>
    <w:rsid w:val="00957AD9"/>
    <w:rsid w:val="009747E6"/>
    <w:rsid w:val="00974DA2"/>
    <w:rsid w:val="009A78D7"/>
    <w:rsid w:val="009F141C"/>
    <w:rsid w:val="00AC2F5B"/>
    <w:rsid w:val="00B328C9"/>
    <w:rsid w:val="00B34764"/>
    <w:rsid w:val="00B465CC"/>
    <w:rsid w:val="00B87F73"/>
    <w:rsid w:val="00BC52A7"/>
    <w:rsid w:val="00BD26D6"/>
    <w:rsid w:val="00C36029"/>
    <w:rsid w:val="00C42A21"/>
    <w:rsid w:val="00C43BDA"/>
    <w:rsid w:val="00C7497B"/>
    <w:rsid w:val="00C86FFE"/>
    <w:rsid w:val="00C9568E"/>
    <w:rsid w:val="00CE25F7"/>
    <w:rsid w:val="00D8369E"/>
    <w:rsid w:val="00DB18D1"/>
    <w:rsid w:val="00DB69D6"/>
    <w:rsid w:val="00DF61D2"/>
    <w:rsid w:val="00E30DF6"/>
    <w:rsid w:val="00EB7CCC"/>
    <w:rsid w:val="00F253AE"/>
    <w:rsid w:val="00F27209"/>
    <w:rsid w:val="00F71991"/>
    <w:rsid w:val="00FA3BE8"/>
    <w:rsid w:val="00FB0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8B1"/>
  <w15:docId w15:val="{742B2786-6129-4DCF-A012-F2A85C8A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D6"/>
    <w:pPr>
      <w:ind w:left="720"/>
      <w:contextualSpacing/>
    </w:pPr>
  </w:style>
  <w:style w:type="paragraph" w:styleId="NormalWeb">
    <w:name w:val="Normal (Web)"/>
    <w:basedOn w:val="Normal"/>
    <w:uiPriority w:val="99"/>
    <w:semiHidden/>
    <w:unhideWhenUsed/>
    <w:rsid w:val="00BD26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26D6"/>
    <w:rPr>
      <w:b/>
      <w:bCs/>
    </w:rPr>
  </w:style>
  <w:style w:type="character" w:styleId="Hyperlink">
    <w:name w:val="Hyperlink"/>
    <w:basedOn w:val="DefaultParagraphFont"/>
    <w:uiPriority w:val="99"/>
    <w:unhideWhenUsed/>
    <w:rsid w:val="00BD26D6"/>
    <w:rPr>
      <w:color w:val="0000FF"/>
      <w:u w:val="single"/>
    </w:rPr>
  </w:style>
  <w:style w:type="character" w:styleId="Emphasis">
    <w:name w:val="Emphasis"/>
    <w:basedOn w:val="DefaultParagraphFont"/>
    <w:uiPriority w:val="20"/>
    <w:qFormat/>
    <w:rsid w:val="00BD26D6"/>
    <w:rPr>
      <w:i/>
      <w:iCs/>
    </w:rPr>
  </w:style>
  <w:style w:type="character" w:customStyle="1" w:styleId="UnresolvedMention">
    <w:name w:val="Unresolved Mention"/>
    <w:basedOn w:val="DefaultParagraphFont"/>
    <w:uiPriority w:val="99"/>
    <w:semiHidden/>
    <w:unhideWhenUsed/>
    <w:rsid w:val="00FA3BE8"/>
    <w:rPr>
      <w:color w:val="605E5C"/>
      <w:shd w:val="clear" w:color="auto" w:fill="E1DFDD"/>
    </w:rPr>
  </w:style>
  <w:style w:type="character" w:styleId="FollowedHyperlink">
    <w:name w:val="FollowedHyperlink"/>
    <w:basedOn w:val="DefaultParagraphFont"/>
    <w:uiPriority w:val="99"/>
    <w:semiHidden/>
    <w:unhideWhenUsed/>
    <w:rsid w:val="000056B6"/>
    <w:rPr>
      <w:color w:val="954F72" w:themeColor="followedHyperlink"/>
      <w:u w:val="single"/>
    </w:rPr>
  </w:style>
  <w:style w:type="character" w:styleId="CommentReference">
    <w:name w:val="annotation reference"/>
    <w:basedOn w:val="DefaultParagraphFont"/>
    <w:uiPriority w:val="99"/>
    <w:semiHidden/>
    <w:unhideWhenUsed/>
    <w:rsid w:val="00E30DF6"/>
    <w:rPr>
      <w:sz w:val="16"/>
      <w:szCs w:val="16"/>
    </w:rPr>
  </w:style>
  <w:style w:type="paragraph" w:styleId="CommentText">
    <w:name w:val="annotation text"/>
    <w:basedOn w:val="Normal"/>
    <w:link w:val="CommentTextChar"/>
    <w:uiPriority w:val="99"/>
    <w:semiHidden/>
    <w:unhideWhenUsed/>
    <w:rsid w:val="00E30DF6"/>
    <w:rPr>
      <w:sz w:val="20"/>
      <w:szCs w:val="20"/>
    </w:rPr>
  </w:style>
  <w:style w:type="character" w:customStyle="1" w:styleId="CommentTextChar">
    <w:name w:val="Comment Text Char"/>
    <w:basedOn w:val="DefaultParagraphFont"/>
    <w:link w:val="CommentText"/>
    <w:uiPriority w:val="99"/>
    <w:semiHidden/>
    <w:rsid w:val="00E30DF6"/>
    <w:rPr>
      <w:sz w:val="20"/>
      <w:szCs w:val="20"/>
    </w:rPr>
  </w:style>
  <w:style w:type="paragraph" w:styleId="CommentSubject">
    <w:name w:val="annotation subject"/>
    <w:basedOn w:val="CommentText"/>
    <w:next w:val="CommentText"/>
    <w:link w:val="CommentSubjectChar"/>
    <w:uiPriority w:val="99"/>
    <w:semiHidden/>
    <w:unhideWhenUsed/>
    <w:rsid w:val="00E30DF6"/>
    <w:rPr>
      <w:b/>
      <w:bCs/>
    </w:rPr>
  </w:style>
  <w:style w:type="character" w:customStyle="1" w:styleId="CommentSubjectChar">
    <w:name w:val="Comment Subject Char"/>
    <w:basedOn w:val="CommentTextChar"/>
    <w:link w:val="CommentSubject"/>
    <w:uiPriority w:val="99"/>
    <w:semiHidden/>
    <w:rsid w:val="00E30DF6"/>
    <w:rPr>
      <w:b/>
      <w:bCs/>
      <w:sz w:val="20"/>
      <w:szCs w:val="20"/>
    </w:rPr>
  </w:style>
  <w:style w:type="paragraph" w:styleId="BalloonText">
    <w:name w:val="Balloon Text"/>
    <w:basedOn w:val="Normal"/>
    <w:link w:val="BalloonTextChar"/>
    <w:uiPriority w:val="99"/>
    <w:semiHidden/>
    <w:unhideWhenUsed/>
    <w:rsid w:val="00E30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DF6"/>
    <w:rPr>
      <w:rFonts w:ascii="Segoe UI" w:hAnsi="Segoe UI" w:cs="Segoe UI"/>
      <w:sz w:val="18"/>
      <w:szCs w:val="18"/>
    </w:rPr>
  </w:style>
  <w:style w:type="table" w:styleId="TableGrid">
    <w:name w:val="Table Grid"/>
    <w:basedOn w:val="TableNormal"/>
    <w:uiPriority w:val="39"/>
    <w:rsid w:val="00AC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062"/>
    <w:pPr>
      <w:tabs>
        <w:tab w:val="center" w:pos="4680"/>
        <w:tab w:val="right" w:pos="9360"/>
      </w:tabs>
    </w:pPr>
  </w:style>
  <w:style w:type="character" w:customStyle="1" w:styleId="HeaderChar">
    <w:name w:val="Header Char"/>
    <w:basedOn w:val="DefaultParagraphFont"/>
    <w:link w:val="Header"/>
    <w:uiPriority w:val="99"/>
    <w:rsid w:val="001E4062"/>
  </w:style>
  <w:style w:type="paragraph" w:styleId="Footer">
    <w:name w:val="footer"/>
    <w:basedOn w:val="Normal"/>
    <w:link w:val="FooterChar"/>
    <w:uiPriority w:val="99"/>
    <w:unhideWhenUsed/>
    <w:rsid w:val="001E4062"/>
    <w:pPr>
      <w:tabs>
        <w:tab w:val="center" w:pos="4680"/>
        <w:tab w:val="right" w:pos="9360"/>
      </w:tabs>
    </w:pPr>
  </w:style>
  <w:style w:type="character" w:customStyle="1" w:styleId="FooterChar">
    <w:name w:val="Footer Char"/>
    <w:basedOn w:val="DefaultParagraphFont"/>
    <w:link w:val="Footer"/>
    <w:uiPriority w:val="99"/>
    <w:rsid w:val="001E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0460">
      <w:bodyDiv w:val="1"/>
      <w:marLeft w:val="0"/>
      <w:marRight w:val="0"/>
      <w:marTop w:val="0"/>
      <w:marBottom w:val="0"/>
      <w:divBdr>
        <w:top w:val="none" w:sz="0" w:space="0" w:color="auto"/>
        <w:left w:val="none" w:sz="0" w:space="0" w:color="auto"/>
        <w:bottom w:val="none" w:sz="0" w:space="0" w:color="auto"/>
        <w:right w:val="none" w:sz="0" w:space="0" w:color="auto"/>
      </w:divBdr>
    </w:div>
    <w:div w:id="874316131">
      <w:bodyDiv w:val="1"/>
      <w:marLeft w:val="0"/>
      <w:marRight w:val="0"/>
      <w:marTop w:val="0"/>
      <w:marBottom w:val="0"/>
      <w:divBdr>
        <w:top w:val="none" w:sz="0" w:space="0" w:color="auto"/>
        <w:left w:val="none" w:sz="0" w:space="0" w:color="auto"/>
        <w:bottom w:val="none" w:sz="0" w:space="0" w:color="auto"/>
        <w:right w:val="none" w:sz="0" w:space="0" w:color="auto"/>
      </w:divBdr>
    </w:div>
    <w:div w:id="907619257">
      <w:bodyDiv w:val="1"/>
      <w:marLeft w:val="0"/>
      <w:marRight w:val="0"/>
      <w:marTop w:val="0"/>
      <w:marBottom w:val="0"/>
      <w:divBdr>
        <w:top w:val="none" w:sz="0" w:space="0" w:color="auto"/>
        <w:left w:val="none" w:sz="0" w:space="0" w:color="auto"/>
        <w:bottom w:val="none" w:sz="0" w:space="0" w:color="auto"/>
        <w:right w:val="none" w:sz="0" w:space="0" w:color="auto"/>
      </w:divBdr>
    </w:div>
    <w:div w:id="1239747195">
      <w:bodyDiv w:val="1"/>
      <w:marLeft w:val="0"/>
      <w:marRight w:val="0"/>
      <w:marTop w:val="0"/>
      <w:marBottom w:val="0"/>
      <w:divBdr>
        <w:top w:val="none" w:sz="0" w:space="0" w:color="auto"/>
        <w:left w:val="none" w:sz="0" w:space="0" w:color="auto"/>
        <w:bottom w:val="none" w:sz="0" w:space="0" w:color="auto"/>
        <w:right w:val="none" w:sz="0" w:space="0" w:color="auto"/>
      </w:divBdr>
    </w:div>
    <w:div w:id="1772160083">
      <w:bodyDiv w:val="1"/>
      <w:marLeft w:val="0"/>
      <w:marRight w:val="0"/>
      <w:marTop w:val="0"/>
      <w:marBottom w:val="0"/>
      <w:divBdr>
        <w:top w:val="none" w:sz="0" w:space="0" w:color="auto"/>
        <w:left w:val="none" w:sz="0" w:space="0" w:color="auto"/>
        <w:bottom w:val="none" w:sz="0" w:space="0" w:color="auto"/>
        <w:right w:val="none" w:sz="0" w:space="0" w:color="auto"/>
      </w:divBdr>
    </w:div>
    <w:div w:id="2028873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rampinteractive.com/NovaCentralRingetteAssoc/files/ncra_operating_manual__-_updated_august_2022%20%282%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rafflebox.ca/kb-tickets/n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fflebox.ca/raffle/ncra"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B4CF-32E8-49FC-A20C-65DA7713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Erin Jones</cp:lastModifiedBy>
  <cp:revision>3</cp:revision>
  <cp:lastPrinted>2022-09-01T18:53:00Z</cp:lastPrinted>
  <dcterms:created xsi:type="dcterms:W3CDTF">2023-11-06T18:13:00Z</dcterms:created>
  <dcterms:modified xsi:type="dcterms:W3CDTF">2023-11-06T18:21:00Z</dcterms:modified>
</cp:coreProperties>
</file>