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2127008"/>
        <w:docPartObj>
          <w:docPartGallery w:val="Cover Pages"/>
          <w:docPartUnique/>
        </w:docPartObj>
      </w:sdtPr>
      <w:sdtEndPr/>
      <w:sdtContent>
        <w:p w14:paraId="52081968" w14:textId="77777777" w:rsidR="00446E3F" w:rsidRPr="00877C46" w:rsidRDefault="00877C46" w:rsidP="00877C46">
          <w:pPr>
            <w:jc w:val="center"/>
          </w:pPr>
          <w:r>
            <w:rPr>
              <w:noProof/>
              <w:lang w:val="en-US"/>
            </w:rPr>
            <w:drawing>
              <wp:inline distT="0" distB="0" distL="0" distR="0" wp14:anchorId="7B632A11" wp14:editId="2651C05E">
                <wp:extent cx="4395470" cy="31337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5470" cy="3133725"/>
                        </a:xfrm>
                        <a:prstGeom prst="rect">
                          <a:avLst/>
                        </a:prstGeom>
                        <a:noFill/>
                      </pic:spPr>
                    </pic:pic>
                  </a:graphicData>
                </a:graphic>
              </wp:inline>
            </w:drawing>
          </w:r>
        </w:p>
        <w:p w14:paraId="1BC384C6" w14:textId="77777777" w:rsidR="00446E3F" w:rsidRPr="00446E3F" w:rsidRDefault="00446E3F" w:rsidP="00446E3F">
          <w:pPr>
            <w:tabs>
              <w:tab w:val="center" w:pos="4680"/>
              <w:tab w:val="right" w:pos="9360"/>
            </w:tabs>
            <w:spacing w:after="0" w:line="240" w:lineRule="auto"/>
            <w:rPr>
              <w:rFonts w:ascii="Cambria" w:eastAsia="Cambria" w:hAnsi="Cambria" w:cs="Cambria"/>
              <w:color w:val="000000"/>
              <w:sz w:val="24"/>
              <w:szCs w:val="24"/>
              <w:lang w:val="en-US"/>
            </w:rPr>
          </w:pPr>
        </w:p>
        <w:p w14:paraId="36C9592D" w14:textId="77777777" w:rsidR="00446E3F" w:rsidRPr="00446E3F" w:rsidRDefault="00446E3F" w:rsidP="00446E3F">
          <w:pPr>
            <w:tabs>
              <w:tab w:val="center" w:pos="4680"/>
              <w:tab w:val="right" w:pos="9360"/>
            </w:tabs>
            <w:spacing w:after="0" w:line="240" w:lineRule="auto"/>
            <w:rPr>
              <w:rFonts w:ascii="Cambria" w:eastAsia="Cambria" w:hAnsi="Cambria" w:cs="Cambria"/>
              <w:color w:val="000000"/>
              <w:sz w:val="24"/>
              <w:szCs w:val="24"/>
              <w:lang w:val="en-US"/>
            </w:rPr>
          </w:pPr>
        </w:p>
        <w:p w14:paraId="656EE47E" w14:textId="60BDE002" w:rsidR="00877C46" w:rsidRPr="00103DE9" w:rsidRDefault="00D66532" w:rsidP="00877C46">
          <w:pPr>
            <w:jc w:val="center"/>
            <w:rPr>
              <w:color w:val="0070C0"/>
              <w:sz w:val="48"/>
            </w:rPr>
          </w:pPr>
          <w:r>
            <w:rPr>
              <w:b/>
              <w:bCs/>
              <w:color w:val="0070C0"/>
              <w:sz w:val="48"/>
            </w:rPr>
            <w:t>20</w:t>
          </w:r>
          <w:r w:rsidR="00DB113F">
            <w:rPr>
              <w:b/>
              <w:bCs/>
              <w:color w:val="0070C0"/>
              <w:sz w:val="48"/>
            </w:rPr>
            <w:t>21</w:t>
          </w:r>
          <w:r>
            <w:rPr>
              <w:b/>
              <w:bCs/>
              <w:color w:val="0070C0"/>
              <w:sz w:val="48"/>
            </w:rPr>
            <w:t>/202</w:t>
          </w:r>
          <w:r w:rsidR="00DB113F">
            <w:rPr>
              <w:b/>
              <w:bCs/>
              <w:color w:val="0070C0"/>
              <w:sz w:val="48"/>
            </w:rPr>
            <w:t>2</w:t>
          </w:r>
        </w:p>
        <w:p w14:paraId="6A40AB1C" w14:textId="77777777" w:rsidR="00877C46" w:rsidRPr="00103DE9" w:rsidRDefault="00877C46" w:rsidP="00877C46">
          <w:pPr>
            <w:jc w:val="center"/>
            <w:rPr>
              <w:color w:val="0070C0"/>
              <w:sz w:val="48"/>
            </w:rPr>
          </w:pPr>
          <w:r w:rsidRPr="00103DE9">
            <w:rPr>
              <w:b/>
              <w:bCs/>
              <w:color w:val="0070C0"/>
              <w:sz w:val="48"/>
            </w:rPr>
            <w:t>Annual General Meeting</w:t>
          </w:r>
        </w:p>
        <w:p w14:paraId="4DF13C3E" w14:textId="77777777" w:rsidR="00877C46" w:rsidRDefault="00877C46" w:rsidP="00877C46">
          <w:pPr>
            <w:jc w:val="center"/>
            <w:rPr>
              <w:b/>
              <w:bCs/>
              <w:color w:val="0070C0"/>
              <w:sz w:val="48"/>
            </w:rPr>
          </w:pPr>
          <w:r w:rsidRPr="00103DE9">
            <w:rPr>
              <w:b/>
              <w:bCs/>
              <w:color w:val="0070C0"/>
              <w:sz w:val="48"/>
            </w:rPr>
            <w:t>Reports from the Board of Directors</w:t>
          </w:r>
        </w:p>
        <w:p w14:paraId="3AA10604" w14:textId="77777777" w:rsidR="00446E3F" w:rsidRPr="00877C46" w:rsidRDefault="00446E3F" w:rsidP="00446E3F">
          <w:pPr>
            <w:tabs>
              <w:tab w:val="center" w:pos="4680"/>
              <w:tab w:val="right" w:pos="9360"/>
            </w:tabs>
            <w:spacing w:after="0" w:line="240" w:lineRule="auto"/>
            <w:rPr>
              <w:rFonts w:ascii="Cambria" w:eastAsia="Cambria" w:hAnsi="Cambria" w:cs="Cambria"/>
              <w:color w:val="000000"/>
              <w:sz w:val="24"/>
              <w:szCs w:val="24"/>
            </w:rPr>
          </w:pPr>
        </w:p>
        <w:p w14:paraId="4E70AC15" w14:textId="77777777" w:rsidR="00446E3F" w:rsidRDefault="00446E3F" w:rsidP="00446E3F">
          <w:pPr>
            <w:tabs>
              <w:tab w:val="center" w:pos="4680"/>
              <w:tab w:val="right" w:pos="9360"/>
            </w:tabs>
            <w:spacing w:after="0" w:line="240" w:lineRule="auto"/>
            <w:rPr>
              <w:rFonts w:ascii="Cambria" w:eastAsia="Cambria" w:hAnsi="Cambria" w:cs="Cambria"/>
              <w:color w:val="000000"/>
              <w:sz w:val="24"/>
              <w:szCs w:val="24"/>
              <w:lang w:val="en-US"/>
            </w:rPr>
          </w:pPr>
        </w:p>
        <w:p w14:paraId="5386794B" w14:textId="77777777" w:rsidR="00877C46" w:rsidRDefault="00877C46" w:rsidP="00446E3F">
          <w:pPr>
            <w:tabs>
              <w:tab w:val="center" w:pos="4680"/>
              <w:tab w:val="right" w:pos="9360"/>
            </w:tabs>
            <w:spacing w:after="0" w:line="240" w:lineRule="auto"/>
            <w:rPr>
              <w:rFonts w:ascii="Cambria" w:eastAsia="Cambria" w:hAnsi="Cambria" w:cs="Cambria"/>
              <w:color w:val="000000"/>
              <w:sz w:val="24"/>
              <w:szCs w:val="24"/>
              <w:lang w:val="en-US"/>
            </w:rPr>
          </w:pPr>
        </w:p>
        <w:p w14:paraId="68E82004" w14:textId="77777777" w:rsidR="00877C46" w:rsidRDefault="00877C46" w:rsidP="00446E3F">
          <w:pPr>
            <w:tabs>
              <w:tab w:val="center" w:pos="4680"/>
              <w:tab w:val="right" w:pos="9360"/>
            </w:tabs>
            <w:spacing w:after="0" w:line="240" w:lineRule="auto"/>
            <w:rPr>
              <w:rFonts w:ascii="Cambria" w:eastAsia="Cambria" w:hAnsi="Cambria" w:cs="Cambria"/>
              <w:color w:val="000000"/>
              <w:sz w:val="24"/>
              <w:szCs w:val="24"/>
              <w:lang w:val="en-US"/>
            </w:rPr>
          </w:pPr>
        </w:p>
        <w:p w14:paraId="2C211744" w14:textId="77777777" w:rsidR="00877C46" w:rsidRPr="00446E3F" w:rsidRDefault="00877C46" w:rsidP="00446E3F">
          <w:pPr>
            <w:tabs>
              <w:tab w:val="center" w:pos="4680"/>
              <w:tab w:val="right" w:pos="9360"/>
            </w:tabs>
            <w:spacing w:after="0" w:line="240" w:lineRule="auto"/>
            <w:rPr>
              <w:rFonts w:ascii="Cambria" w:eastAsia="Cambria" w:hAnsi="Cambria" w:cs="Cambria"/>
              <w:color w:val="000000"/>
              <w:sz w:val="24"/>
              <w:szCs w:val="24"/>
              <w:lang w:val="en-US"/>
            </w:rPr>
          </w:pPr>
        </w:p>
        <w:p w14:paraId="0C864F11" w14:textId="77777777" w:rsidR="00877C46" w:rsidRDefault="00877C46">
          <w:r>
            <w:rPr>
              <w:b/>
              <w:bCs/>
              <w:noProof/>
              <w:color w:val="0070C0"/>
              <w:sz w:val="48"/>
              <w:lang w:val="en-US"/>
            </w:rPr>
            <w:drawing>
              <wp:inline distT="0" distB="0" distL="0" distR="0" wp14:anchorId="294DA919" wp14:editId="235CDA7B">
                <wp:extent cx="5943600" cy="1511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11423"/>
                        </a:xfrm>
                        <a:prstGeom prst="rect">
                          <a:avLst/>
                        </a:prstGeom>
                      </pic:spPr>
                    </pic:pic>
                  </a:graphicData>
                </a:graphic>
              </wp:inline>
            </w:drawing>
          </w:r>
        </w:p>
        <w:p w14:paraId="1793FDF8" w14:textId="77777777" w:rsidR="00877C46" w:rsidRDefault="00877C46">
          <w:r>
            <w:br w:type="page"/>
          </w:r>
        </w:p>
        <w:p w14:paraId="2382CED0" w14:textId="77777777" w:rsidR="00446E3F" w:rsidRDefault="00992755">
          <w:pPr>
            <w:rPr>
              <w:rFonts w:asciiTheme="majorHAnsi" w:eastAsiaTheme="majorEastAsia" w:hAnsiTheme="majorHAnsi" w:cstheme="majorBidi"/>
              <w:b/>
              <w:bCs/>
              <w:color w:val="365F91" w:themeColor="accent1" w:themeShade="BF"/>
              <w:sz w:val="28"/>
              <w:szCs w:val="28"/>
              <w:lang w:val="en-US" w:eastAsia="ja-JP"/>
            </w:rPr>
          </w:pPr>
        </w:p>
      </w:sdtContent>
    </w:sdt>
    <w:sdt>
      <w:sdtPr>
        <w:rPr>
          <w:rFonts w:asciiTheme="minorHAnsi" w:eastAsiaTheme="minorHAnsi" w:hAnsiTheme="minorHAnsi" w:cstheme="minorBidi"/>
          <w:b w:val="0"/>
          <w:bCs w:val="0"/>
          <w:color w:val="auto"/>
          <w:sz w:val="22"/>
          <w:szCs w:val="22"/>
          <w:lang w:val="en-CA" w:eastAsia="en-US"/>
        </w:rPr>
        <w:id w:val="-853424800"/>
        <w:docPartObj>
          <w:docPartGallery w:val="Table of Contents"/>
          <w:docPartUnique/>
        </w:docPartObj>
      </w:sdtPr>
      <w:sdtEndPr>
        <w:rPr>
          <w:noProof/>
        </w:rPr>
      </w:sdtEndPr>
      <w:sdtContent>
        <w:p w14:paraId="6C44D27C" w14:textId="77777777" w:rsidR="007337C7" w:rsidRDefault="007337C7">
          <w:pPr>
            <w:pStyle w:val="TOCHeading"/>
          </w:pPr>
          <w:r>
            <w:t>Table of Contents</w:t>
          </w:r>
        </w:p>
        <w:p w14:paraId="274BBF7B" w14:textId="77777777" w:rsidR="007337C7" w:rsidRPr="007337C7" w:rsidRDefault="007337C7" w:rsidP="007337C7">
          <w:pPr>
            <w:rPr>
              <w:lang w:val="en-US" w:eastAsia="ja-JP"/>
            </w:rPr>
          </w:pPr>
        </w:p>
        <w:p w14:paraId="0317EC08" w14:textId="5267197D" w:rsidR="00195E2B" w:rsidRDefault="007337C7">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100038760" w:history="1">
            <w:r w:rsidR="00195E2B" w:rsidRPr="001148B5">
              <w:rPr>
                <w:rStyle w:val="Hyperlink"/>
                <w:noProof/>
              </w:rPr>
              <w:t>Report of the President of SPFHA 2022 Annual General Meeting:</w:t>
            </w:r>
            <w:r w:rsidR="00195E2B">
              <w:rPr>
                <w:noProof/>
                <w:webHidden/>
              </w:rPr>
              <w:tab/>
            </w:r>
            <w:r w:rsidR="00195E2B">
              <w:rPr>
                <w:noProof/>
                <w:webHidden/>
              </w:rPr>
              <w:fldChar w:fldCharType="begin"/>
            </w:r>
            <w:r w:rsidR="00195E2B">
              <w:rPr>
                <w:noProof/>
                <w:webHidden/>
              </w:rPr>
              <w:instrText xml:space="preserve"> PAGEREF _Toc100038760 \h </w:instrText>
            </w:r>
            <w:r w:rsidR="00195E2B">
              <w:rPr>
                <w:noProof/>
                <w:webHidden/>
              </w:rPr>
            </w:r>
            <w:r w:rsidR="00195E2B">
              <w:rPr>
                <w:noProof/>
                <w:webHidden/>
              </w:rPr>
              <w:fldChar w:fldCharType="separate"/>
            </w:r>
            <w:r w:rsidR="00100386">
              <w:rPr>
                <w:noProof/>
                <w:webHidden/>
              </w:rPr>
              <w:t>2</w:t>
            </w:r>
            <w:r w:rsidR="00195E2B">
              <w:rPr>
                <w:noProof/>
                <w:webHidden/>
              </w:rPr>
              <w:fldChar w:fldCharType="end"/>
            </w:r>
          </w:hyperlink>
        </w:p>
        <w:p w14:paraId="47C6A108" w14:textId="20EC3EB2" w:rsidR="00195E2B" w:rsidRDefault="00195E2B">
          <w:pPr>
            <w:pStyle w:val="TOC1"/>
            <w:tabs>
              <w:tab w:val="right" w:leader="dot" w:pos="9350"/>
            </w:tabs>
            <w:rPr>
              <w:rFonts w:eastAsiaTheme="minorEastAsia"/>
              <w:noProof/>
              <w:lang w:val="en-US"/>
            </w:rPr>
          </w:pPr>
          <w:hyperlink w:anchor="_Toc100038761" w:history="1">
            <w:r w:rsidRPr="001148B5">
              <w:rPr>
                <w:rStyle w:val="Hyperlink"/>
                <w:noProof/>
              </w:rPr>
              <w:t>Report of the Executive Vice President of SPFHA 2022 Annual General Meeting:</w:t>
            </w:r>
            <w:r>
              <w:rPr>
                <w:noProof/>
                <w:webHidden/>
              </w:rPr>
              <w:tab/>
            </w:r>
            <w:r>
              <w:rPr>
                <w:noProof/>
                <w:webHidden/>
              </w:rPr>
              <w:fldChar w:fldCharType="begin"/>
            </w:r>
            <w:r>
              <w:rPr>
                <w:noProof/>
                <w:webHidden/>
              </w:rPr>
              <w:instrText xml:space="preserve"> PAGEREF _Toc100038761 \h </w:instrText>
            </w:r>
            <w:r>
              <w:rPr>
                <w:noProof/>
                <w:webHidden/>
              </w:rPr>
            </w:r>
            <w:r>
              <w:rPr>
                <w:noProof/>
                <w:webHidden/>
              </w:rPr>
              <w:fldChar w:fldCharType="separate"/>
            </w:r>
            <w:r w:rsidR="00100386">
              <w:rPr>
                <w:noProof/>
                <w:webHidden/>
              </w:rPr>
              <w:t>3</w:t>
            </w:r>
            <w:r>
              <w:rPr>
                <w:noProof/>
                <w:webHidden/>
              </w:rPr>
              <w:fldChar w:fldCharType="end"/>
            </w:r>
          </w:hyperlink>
        </w:p>
        <w:p w14:paraId="2A1C9D9B" w14:textId="5752B432" w:rsidR="00195E2B" w:rsidRDefault="00195E2B">
          <w:pPr>
            <w:pStyle w:val="TOC1"/>
            <w:tabs>
              <w:tab w:val="right" w:leader="dot" w:pos="9350"/>
            </w:tabs>
            <w:rPr>
              <w:rFonts w:eastAsiaTheme="minorEastAsia"/>
              <w:noProof/>
              <w:lang w:val="en-US"/>
            </w:rPr>
          </w:pPr>
          <w:hyperlink w:anchor="_Toc100038762" w:history="1">
            <w:r w:rsidRPr="001148B5">
              <w:rPr>
                <w:rStyle w:val="Hyperlink"/>
                <w:noProof/>
              </w:rPr>
              <w:t>Report of the Vice President of Travel of SPFHA 2022 Annual General Meeting:</w:t>
            </w:r>
            <w:r>
              <w:rPr>
                <w:noProof/>
                <w:webHidden/>
              </w:rPr>
              <w:tab/>
            </w:r>
            <w:r>
              <w:rPr>
                <w:noProof/>
                <w:webHidden/>
              </w:rPr>
              <w:fldChar w:fldCharType="begin"/>
            </w:r>
            <w:r>
              <w:rPr>
                <w:noProof/>
                <w:webHidden/>
              </w:rPr>
              <w:instrText xml:space="preserve"> PAGEREF _Toc100038762 \h </w:instrText>
            </w:r>
            <w:r>
              <w:rPr>
                <w:noProof/>
                <w:webHidden/>
              </w:rPr>
            </w:r>
            <w:r>
              <w:rPr>
                <w:noProof/>
                <w:webHidden/>
              </w:rPr>
              <w:fldChar w:fldCharType="separate"/>
            </w:r>
            <w:r w:rsidR="00100386">
              <w:rPr>
                <w:noProof/>
                <w:webHidden/>
              </w:rPr>
              <w:t>4</w:t>
            </w:r>
            <w:r>
              <w:rPr>
                <w:noProof/>
                <w:webHidden/>
              </w:rPr>
              <w:fldChar w:fldCharType="end"/>
            </w:r>
          </w:hyperlink>
        </w:p>
        <w:p w14:paraId="26D70ACB" w14:textId="62B2F441" w:rsidR="00195E2B" w:rsidRDefault="00195E2B">
          <w:pPr>
            <w:pStyle w:val="TOC1"/>
            <w:tabs>
              <w:tab w:val="right" w:leader="dot" w:pos="9350"/>
            </w:tabs>
            <w:rPr>
              <w:rFonts w:eastAsiaTheme="minorEastAsia"/>
              <w:noProof/>
              <w:lang w:val="en-US"/>
            </w:rPr>
          </w:pPr>
          <w:hyperlink w:anchor="_Toc100038763" w:history="1">
            <w:r w:rsidRPr="001148B5">
              <w:rPr>
                <w:rStyle w:val="Hyperlink"/>
                <w:noProof/>
              </w:rPr>
              <w:t>Report of the Vice President of House League of SPFHA 2022 Annual General Meeting:</w:t>
            </w:r>
            <w:r>
              <w:rPr>
                <w:noProof/>
                <w:webHidden/>
              </w:rPr>
              <w:tab/>
            </w:r>
            <w:r>
              <w:rPr>
                <w:noProof/>
                <w:webHidden/>
              </w:rPr>
              <w:fldChar w:fldCharType="begin"/>
            </w:r>
            <w:r>
              <w:rPr>
                <w:noProof/>
                <w:webHidden/>
              </w:rPr>
              <w:instrText xml:space="preserve"> PAGEREF _Toc100038763 \h </w:instrText>
            </w:r>
            <w:r>
              <w:rPr>
                <w:noProof/>
                <w:webHidden/>
              </w:rPr>
            </w:r>
            <w:r>
              <w:rPr>
                <w:noProof/>
                <w:webHidden/>
              </w:rPr>
              <w:fldChar w:fldCharType="separate"/>
            </w:r>
            <w:r w:rsidR="00100386">
              <w:rPr>
                <w:noProof/>
                <w:webHidden/>
              </w:rPr>
              <w:t>6</w:t>
            </w:r>
            <w:r>
              <w:rPr>
                <w:noProof/>
                <w:webHidden/>
              </w:rPr>
              <w:fldChar w:fldCharType="end"/>
            </w:r>
          </w:hyperlink>
        </w:p>
        <w:p w14:paraId="22C5CC2A" w14:textId="7A75E85B" w:rsidR="00195E2B" w:rsidRDefault="00195E2B">
          <w:pPr>
            <w:pStyle w:val="TOC1"/>
            <w:tabs>
              <w:tab w:val="right" w:leader="dot" w:pos="9350"/>
            </w:tabs>
            <w:rPr>
              <w:rFonts w:eastAsiaTheme="minorEastAsia"/>
              <w:noProof/>
              <w:lang w:val="en-US"/>
            </w:rPr>
          </w:pPr>
          <w:hyperlink w:anchor="_Toc100038764" w:history="1">
            <w:r w:rsidRPr="001148B5">
              <w:rPr>
                <w:rStyle w:val="Hyperlink"/>
                <w:noProof/>
                <w:lang w:val="en-US"/>
              </w:rPr>
              <w:t>Report of the Treasurer of SPFHA 2020 Annual General Meeting</w:t>
            </w:r>
            <w:r>
              <w:rPr>
                <w:noProof/>
                <w:webHidden/>
              </w:rPr>
              <w:tab/>
            </w:r>
            <w:r>
              <w:rPr>
                <w:noProof/>
                <w:webHidden/>
              </w:rPr>
              <w:fldChar w:fldCharType="begin"/>
            </w:r>
            <w:r>
              <w:rPr>
                <w:noProof/>
                <w:webHidden/>
              </w:rPr>
              <w:instrText xml:space="preserve"> PAGEREF _Toc100038764 \h </w:instrText>
            </w:r>
            <w:r>
              <w:rPr>
                <w:noProof/>
                <w:webHidden/>
              </w:rPr>
            </w:r>
            <w:r>
              <w:rPr>
                <w:noProof/>
                <w:webHidden/>
              </w:rPr>
              <w:fldChar w:fldCharType="separate"/>
            </w:r>
            <w:r w:rsidR="00100386">
              <w:rPr>
                <w:noProof/>
                <w:webHidden/>
              </w:rPr>
              <w:t>7</w:t>
            </w:r>
            <w:r>
              <w:rPr>
                <w:noProof/>
                <w:webHidden/>
              </w:rPr>
              <w:fldChar w:fldCharType="end"/>
            </w:r>
          </w:hyperlink>
        </w:p>
        <w:p w14:paraId="19362680" w14:textId="2F8FA098" w:rsidR="00195E2B" w:rsidRDefault="00195E2B">
          <w:pPr>
            <w:pStyle w:val="TOC1"/>
            <w:tabs>
              <w:tab w:val="right" w:leader="dot" w:pos="9350"/>
            </w:tabs>
            <w:rPr>
              <w:rFonts w:eastAsiaTheme="minorEastAsia"/>
              <w:noProof/>
              <w:lang w:val="en-US"/>
            </w:rPr>
          </w:pPr>
          <w:hyperlink w:anchor="_Toc100038765" w:history="1">
            <w:r w:rsidRPr="001148B5">
              <w:rPr>
                <w:rStyle w:val="Hyperlink"/>
                <w:noProof/>
                <w:lang w:val="en-US"/>
              </w:rPr>
              <w:t>Report of the Registrar of SPFHA 2020 Annual General Meeting</w:t>
            </w:r>
            <w:r>
              <w:rPr>
                <w:noProof/>
                <w:webHidden/>
              </w:rPr>
              <w:tab/>
            </w:r>
            <w:r>
              <w:rPr>
                <w:noProof/>
                <w:webHidden/>
              </w:rPr>
              <w:fldChar w:fldCharType="begin"/>
            </w:r>
            <w:r>
              <w:rPr>
                <w:noProof/>
                <w:webHidden/>
              </w:rPr>
              <w:instrText xml:space="preserve"> PAGEREF _Toc100038765 \h </w:instrText>
            </w:r>
            <w:r>
              <w:rPr>
                <w:noProof/>
                <w:webHidden/>
              </w:rPr>
            </w:r>
            <w:r>
              <w:rPr>
                <w:noProof/>
                <w:webHidden/>
              </w:rPr>
              <w:fldChar w:fldCharType="separate"/>
            </w:r>
            <w:r w:rsidR="00100386">
              <w:rPr>
                <w:noProof/>
                <w:webHidden/>
              </w:rPr>
              <w:t>9</w:t>
            </w:r>
            <w:r>
              <w:rPr>
                <w:noProof/>
                <w:webHidden/>
              </w:rPr>
              <w:fldChar w:fldCharType="end"/>
            </w:r>
          </w:hyperlink>
        </w:p>
        <w:p w14:paraId="4D6FBBAA" w14:textId="7DE5BAFE" w:rsidR="00195E2B" w:rsidRDefault="00195E2B">
          <w:pPr>
            <w:pStyle w:val="TOC1"/>
            <w:tabs>
              <w:tab w:val="right" w:leader="dot" w:pos="9350"/>
            </w:tabs>
            <w:rPr>
              <w:rFonts w:eastAsiaTheme="minorEastAsia"/>
              <w:noProof/>
              <w:lang w:val="en-US"/>
            </w:rPr>
          </w:pPr>
          <w:hyperlink w:anchor="_Toc100038766" w:history="1">
            <w:r w:rsidRPr="001148B5">
              <w:rPr>
                <w:rStyle w:val="Hyperlink"/>
                <w:noProof/>
              </w:rPr>
              <w:t>Report of the Coaching and Skills Development Coordinator of SPFHA 2022 Annual General Meeting:</w:t>
            </w:r>
            <w:r>
              <w:rPr>
                <w:noProof/>
                <w:webHidden/>
              </w:rPr>
              <w:tab/>
            </w:r>
            <w:r>
              <w:rPr>
                <w:noProof/>
                <w:webHidden/>
              </w:rPr>
              <w:fldChar w:fldCharType="begin"/>
            </w:r>
            <w:r>
              <w:rPr>
                <w:noProof/>
                <w:webHidden/>
              </w:rPr>
              <w:instrText xml:space="preserve"> PAGEREF _Toc100038766 \h </w:instrText>
            </w:r>
            <w:r>
              <w:rPr>
                <w:noProof/>
                <w:webHidden/>
              </w:rPr>
            </w:r>
            <w:r>
              <w:rPr>
                <w:noProof/>
                <w:webHidden/>
              </w:rPr>
              <w:fldChar w:fldCharType="separate"/>
            </w:r>
            <w:r w:rsidR="00100386">
              <w:rPr>
                <w:noProof/>
                <w:webHidden/>
              </w:rPr>
              <w:t>11</w:t>
            </w:r>
            <w:r>
              <w:rPr>
                <w:noProof/>
                <w:webHidden/>
              </w:rPr>
              <w:fldChar w:fldCharType="end"/>
            </w:r>
          </w:hyperlink>
        </w:p>
        <w:p w14:paraId="527F4751" w14:textId="4C4102AF" w:rsidR="00195E2B" w:rsidRDefault="00195E2B">
          <w:pPr>
            <w:pStyle w:val="TOC1"/>
            <w:tabs>
              <w:tab w:val="right" w:leader="dot" w:pos="9350"/>
            </w:tabs>
            <w:rPr>
              <w:rFonts w:eastAsiaTheme="minorEastAsia"/>
              <w:noProof/>
              <w:lang w:val="en-US"/>
            </w:rPr>
          </w:pPr>
          <w:hyperlink w:anchor="_Toc100038767" w:history="1">
            <w:r w:rsidRPr="001148B5">
              <w:rPr>
                <w:rStyle w:val="Hyperlink"/>
                <w:noProof/>
              </w:rPr>
              <w:t>Report of the Tournament Convenor of SPFHA 2022 Annual General Meeting:</w:t>
            </w:r>
            <w:r>
              <w:rPr>
                <w:noProof/>
                <w:webHidden/>
              </w:rPr>
              <w:tab/>
            </w:r>
            <w:r>
              <w:rPr>
                <w:noProof/>
                <w:webHidden/>
              </w:rPr>
              <w:fldChar w:fldCharType="begin"/>
            </w:r>
            <w:r>
              <w:rPr>
                <w:noProof/>
                <w:webHidden/>
              </w:rPr>
              <w:instrText xml:space="preserve"> PAGEREF _Toc100038767 \h </w:instrText>
            </w:r>
            <w:r>
              <w:rPr>
                <w:noProof/>
                <w:webHidden/>
              </w:rPr>
            </w:r>
            <w:r>
              <w:rPr>
                <w:noProof/>
                <w:webHidden/>
              </w:rPr>
              <w:fldChar w:fldCharType="separate"/>
            </w:r>
            <w:r w:rsidR="00100386">
              <w:rPr>
                <w:noProof/>
                <w:webHidden/>
              </w:rPr>
              <w:t>12</w:t>
            </w:r>
            <w:r>
              <w:rPr>
                <w:noProof/>
                <w:webHidden/>
              </w:rPr>
              <w:fldChar w:fldCharType="end"/>
            </w:r>
          </w:hyperlink>
        </w:p>
        <w:p w14:paraId="77DFD11A" w14:textId="1FCAB703" w:rsidR="00195E2B" w:rsidRDefault="00195E2B">
          <w:pPr>
            <w:pStyle w:val="TOC1"/>
            <w:tabs>
              <w:tab w:val="right" w:leader="dot" w:pos="9350"/>
            </w:tabs>
            <w:rPr>
              <w:rFonts w:eastAsiaTheme="minorEastAsia"/>
              <w:noProof/>
              <w:lang w:val="en-US"/>
            </w:rPr>
          </w:pPr>
          <w:hyperlink w:anchor="_Toc100038768" w:history="1">
            <w:r w:rsidRPr="001148B5">
              <w:rPr>
                <w:rStyle w:val="Hyperlink"/>
                <w:noProof/>
              </w:rPr>
              <w:t>Report of the Equipment Coordinator of SPFHA 2022 Annual General Meeting:</w:t>
            </w:r>
            <w:r>
              <w:rPr>
                <w:noProof/>
                <w:webHidden/>
              </w:rPr>
              <w:tab/>
            </w:r>
            <w:r>
              <w:rPr>
                <w:noProof/>
                <w:webHidden/>
              </w:rPr>
              <w:fldChar w:fldCharType="begin"/>
            </w:r>
            <w:r>
              <w:rPr>
                <w:noProof/>
                <w:webHidden/>
              </w:rPr>
              <w:instrText xml:space="preserve"> PAGEREF _Toc100038768 \h </w:instrText>
            </w:r>
            <w:r>
              <w:rPr>
                <w:noProof/>
                <w:webHidden/>
              </w:rPr>
            </w:r>
            <w:r>
              <w:rPr>
                <w:noProof/>
                <w:webHidden/>
              </w:rPr>
              <w:fldChar w:fldCharType="separate"/>
            </w:r>
            <w:r w:rsidR="00100386">
              <w:rPr>
                <w:noProof/>
                <w:webHidden/>
              </w:rPr>
              <w:t>13</w:t>
            </w:r>
            <w:r>
              <w:rPr>
                <w:noProof/>
                <w:webHidden/>
              </w:rPr>
              <w:fldChar w:fldCharType="end"/>
            </w:r>
          </w:hyperlink>
        </w:p>
        <w:p w14:paraId="6065DB1D" w14:textId="0BB7FF01" w:rsidR="00195E2B" w:rsidRDefault="00195E2B">
          <w:pPr>
            <w:pStyle w:val="TOC1"/>
            <w:tabs>
              <w:tab w:val="right" w:leader="dot" w:pos="9350"/>
            </w:tabs>
            <w:rPr>
              <w:rFonts w:eastAsiaTheme="minorEastAsia"/>
              <w:noProof/>
              <w:lang w:val="en-US"/>
            </w:rPr>
          </w:pPr>
          <w:hyperlink w:anchor="_Toc100038769" w:history="1">
            <w:r w:rsidRPr="001148B5">
              <w:rPr>
                <w:rStyle w:val="Hyperlink"/>
                <w:noProof/>
              </w:rPr>
              <w:t>Report of the Public Relations Representative of SPFHA 2022 Annual General Meeting:</w:t>
            </w:r>
            <w:r>
              <w:rPr>
                <w:noProof/>
                <w:webHidden/>
              </w:rPr>
              <w:tab/>
            </w:r>
            <w:r>
              <w:rPr>
                <w:noProof/>
                <w:webHidden/>
              </w:rPr>
              <w:fldChar w:fldCharType="begin"/>
            </w:r>
            <w:r>
              <w:rPr>
                <w:noProof/>
                <w:webHidden/>
              </w:rPr>
              <w:instrText xml:space="preserve"> PAGEREF _Toc100038769 \h </w:instrText>
            </w:r>
            <w:r>
              <w:rPr>
                <w:noProof/>
                <w:webHidden/>
              </w:rPr>
            </w:r>
            <w:r>
              <w:rPr>
                <w:noProof/>
                <w:webHidden/>
              </w:rPr>
              <w:fldChar w:fldCharType="separate"/>
            </w:r>
            <w:r w:rsidR="00100386">
              <w:rPr>
                <w:noProof/>
                <w:webHidden/>
              </w:rPr>
              <w:t>15</w:t>
            </w:r>
            <w:r>
              <w:rPr>
                <w:noProof/>
                <w:webHidden/>
              </w:rPr>
              <w:fldChar w:fldCharType="end"/>
            </w:r>
          </w:hyperlink>
        </w:p>
        <w:p w14:paraId="3E93CD5D" w14:textId="250CBBA8" w:rsidR="00195E2B" w:rsidRDefault="00195E2B">
          <w:pPr>
            <w:pStyle w:val="TOC1"/>
            <w:tabs>
              <w:tab w:val="right" w:leader="dot" w:pos="9350"/>
            </w:tabs>
            <w:rPr>
              <w:rFonts w:eastAsiaTheme="minorEastAsia"/>
              <w:noProof/>
              <w:lang w:val="en-US"/>
            </w:rPr>
          </w:pPr>
          <w:hyperlink w:anchor="_Toc100038770" w:history="1">
            <w:r w:rsidRPr="001148B5">
              <w:rPr>
                <w:rStyle w:val="Hyperlink"/>
                <w:noProof/>
              </w:rPr>
              <w:t>Report of the Junior Team Liaison of SPFHA 2022 Annual General Meeting:</w:t>
            </w:r>
            <w:r>
              <w:rPr>
                <w:noProof/>
                <w:webHidden/>
              </w:rPr>
              <w:tab/>
            </w:r>
            <w:r>
              <w:rPr>
                <w:noProof/>
                <w:webHidden/>
              </w:rPr>
              <w:fldChar w:fldCharType="begin"/>
            </w:r>
            <w:r>
              <w:rPr>
                <w:noProof/>
                <w:webHidden/>
              </w:rPr>
              <w:instrText xml:space="preserve"> PAGEREF _Toc100038770 \h </w:instrText>
            </w:r>
            <w:r>
              <w:rPr>
                <w:noProof/>
                <w:webHidden/>
              </w:rPr>
            </w:r>
            <w:r>
              <w:rPr>
                <w:noProof/>
                <w:webHidden/>
              </w:rPr>
              <w:fldChar w:fldCharType="separate"/>
            </w:r>
            <w:r w:rsidR="00100386">
              <w:rPr>
                <w:noProof/>
                <w:webHidden/>
              </w:rPr>
              <w:t>16</w:t>
            </w:r>
            <w:r>
              <w:rPr>
                <w:noProof/>
                <w:webHidden/>
              </w:rPr>
              <w:fldChar w:fldCharType="end"/>
            </w:r>
          </w:hyperlink>
        </w:p>
        <w:p w14:paraId="473A3CDB" w14:textId="1AD9ECC3" w:rsidR="00195E2B" w:rsidRDefault="00195E2B">
          <w:pPr>
            <w:pStyle w:val="TOC1"/>
            <w:tabs>
              <w:tab w:val="right" w:leader="dot" w:pos="9350"/>
            </w:tabs>
            <w:rPr>
              <w:rFonts w:eastAsiaTheme="minorEastAsia"/>
              <w:noProof/>
              <w:lang w:val="en-US"/>
            </w:rPr>
          </w:pPr>
          <w:hyperlink w:anchor="_Toc100038771" w:history="1">
            <w:r w:rsidRPr="001148B5">
              <w:rPr>
                <w:rStyle w:val="Hyperlink"/>
                <w:noProof/>
              </w:rPr>
              <w:t>Report of the Referee Convenor of SPFHA 2022 Annual General Meeting</w:t>
            </w:r>
            <w:r>
              <w:rPr>
                <w:noProof/>
                <w:webHidden/>
              </w:rPr>
              <w:tab/>
            </w:r>
            <w:r>
              <w:rPr>
                <w:noProof/>
                <w:webHidden/>
              </w:rPr>
              <w:fldChar w:fldCharType="begin"/>
            </w:r>
            <w:r>
              <w:rPr>
                <w:noProof/>
                <w:webHidden/>
              </w:rPr>
              <w:instrText xml:space="preserve"> PAGEREF _Toc100038771 \h </w:instrText>
            </w:r>
            <w:r>
              <w:rPr>
                <w:noProof/>
                <w:webHidden/>
              </w:rPr>
            </w:r>
            <w:r>
              <w:rPr>
                <w:noProof/>
                <w:webHidden/>
              </w:rPr>
              <w:fldChar w:fldCharType="separate"/>
            </w:r>
            <w:r w:rsidR="00100386">
              <w:rPr>
                <w:noProof/>
                <w:webHidden/>
              </w:rPr>
              <w:t>17</w:t>
            </w:r>
            <w:r>
              <w:rPr>
                <w:noProof/>
                <w:webHidden/>
              </w:rPr>
              <w:fldChar w:fldCharType="end"/>
            </w:r>
          </w:hyperlink>
        </w:p>
        <w:p w14:paraId="203D6FC2" w14:textId="3F3BF6E4" w:rsidR="00195E2B" w:rsidRDefault="00195E2B">
          <w:pPr>
            <w:pStyle w:val="TOC1"/>
            <w:tabs>
              <w:tab w:val="right" w:leader="dot" w:pos="9350"/>
            </w:tabs>
            <w:rPr>
              <w:rFonts w:eastAsiaTheme="minorEastAsia"/>
              <w:noProof/>
              <w:lang w:val="en-US"/>
            </w:rPr>
          </w:pPr>
          <w:hyperlink w:anchor="_Toc100038772" w:history="1">
            <w:r w:rsidRPr="001148B5">
              <w:rPr>
                <w:rStyle w:val="Hyperlink"/>
                <w:noProof/>
              </w:rPr>
              <w:t>Report of the Webmaster of SPFHA 2022 Annual General Meeting:</w:t>
            </w:r>
            <w:r>
              <w:rPr>
                <w:noProof/>
                <w:webHidden/>
              </w:rPr>
              <w:tab/>
            </w:r>
            <w:r>
              <w:rPr>
                <w:noProof/>
                <w:webHidden/>
              </w:rPr>
              <w:fldChar w:fldCharType="begin"/>
            </w:r>
            <w:r>
              <w:rPr>
                <w:noProof/>
                <w:webHidden/>
              </w:rPr>
              <w:instrText xml:space="preserve"> PAGEREF _Toc100038772 \h </w:instrText>
            </w:r>
            <w:r>
              <w:rPr>
                <w:noProof/>
                <w:webHidden/>
              </w:rPr>
            </w:r>
            <w:r>
              <w:rPr>
                <w:noProof/>
                <w:webHidden/>
              </w:rPr>
              <w:fldChar w:fldCharType="separate"/>
            </w:r>
            <w:r w:rsidR="00100386">
              <w:rPr>
                <w:noProof/>
                <w:webHidden/>
              </w:rPr>
              <w:t>18</w:t>
            </w:r>
            <w:r>
              <w:rPr>
                <w:noProof/>
                <w:webHidden/>
              </w:rPr>
              <w:fldChar w:fldCharType="end"/>
            </w:r>
          </w:hyperlink>
        </w:p>
        <w:p w14:paraId="7121C1B4" w14:textId="6FF522EA" w:rsidR="007337C7" w:rsidRDefault="007337C7" w:rsidP="007337C7">
          <w:r>
            <w:rPr>
              <w:b/>
              <w:bCs/>
              <w:noProof/>
            </w:rPr>
            <w:fldChar w:fldCharType="end"/>
          </w:r>
        </w:p>
      </w:sdtContent>
    </w:sdt>
    <w:p w14:paraId="37111625" w14:textId="77777777" w:rsidR="007337C7" w:rsidRDefault="007337C7" w:rsidP="007337C7">
      <w:pPr>
        <w:pStyle w:val="Heading1"/>
      </w:pPr>
      <w:r>
        <w:br w:type="page"/>
      </w:r>
    </w:p>
    <w:p w14:paraId="258B57BE" w14:textId="0BF38C16" w:rsidR="00335580" w:rsidRPr="00566DB3" w:rsidRDefault="00335580" w:rsidP="00335580">
      <w:pPr>
        <w:pStyle w:val="Heading1"/>
      </w:pPr>
      <w:bookmarkStart w:id="0" w:name="_Toc100038760"/>
      <w:r>
        <w:lastRenderedPageBreak/>
        <w:t>R</w:t>
      </w:r>
      <w:r w:rsidRPr="00566DB3">
        <w:t xml:space="preserve">eport of the </w:t>
      </w:r>
      <w:r>
        <w:t>President of SPFHA 202</w:t>
      </w:r>
      <w:r w:rsidR="00DB113F">
        <w:t>2</w:t>
      </w:r>
      <w:r w:rsidRPr="00566DB3">
        <w:t xml:space="preserve"> Annual General Meeting:</w:t>
      </w:r>
      <w:bookmarkEnd w:id="0"/>
    </w:p>
    <w:p w14:paraId="6DB1E6BE" w14:textId="77777777" w:rsidR="00335580" w:rsidRDefault="00335580"/>
    <w:p w14:paraId="79869776" w14:textId="77777777" w:rsidR="0040570C" w:rsidRDefault="0040570C" w:rsidP="0040570C">
      <w:r>
        <w:t>Report of the President</w:t>
      </w:r>
    </w:p>
    <w:p w14:paraId="3B6D77A3" w14:textId="77777777" w:rsidR="0040570C" w:rsidRDefault="0040570C" w:rsidP="0040570C">
      <w:r>
        <w:t xml:space="preserve">The 2021/2022 season began with the uncertainty as to whether players would be able to return to a pre-pandemic style of hockey.  During the summer, OWHA gave all associations the ok to start on ice training and allowed tryouts to occur.  August was a very busy month as many skates were scheduled for all age groups.  Tryouts started and players returned to the ice.  There was an excitement in the arena that could be felt by all.  Many smiles on the players faces as they took the ice for the first time in many months.  In 2021/2022, SPFHA supported 7 travel teams and 20 house league teams. </w:t>
      </w:r>
    </w:p>
    <w:p w14:paraId="71938619" w14:textId="77777777" w:rsidR="0040570C" w:rsidRDefault="0040570C" w:rsidP="0040570C">
      <w:r>
        <w:t xml:space="preserve">As the season progressed, the Board of Directors closely monitored OWHA announcements and changes and carefully set out to create a safe environment for our players, </w:t>
      </w:r>
      <w:proofErr w:type="gramStart"/>
      <w:r>
        <w:t>coaches</w:t>
      </w:r>
      <w:proofErr w:type="gramEnd"/>
      <w:r>
        <w:t xml:space="preserve"> and volunteers.  Difficult decisions were made in the best interest of our SPFHA members.</w:t>
      </w:r>
    </w:p>
    <w:p w14:paraId="438C5DC6" w14:textId="77777777" w:rsidR="0040570C" w:rsidRDefault="0040570C" w:rsidP="0040570C">
      <w:r>
        <w:t xml:space="preserve">In January, after a month long shut down, hockey began again. House League playoffs and Travel playoffs and play-downs were played and resulted in 3 travel teams, Southwest Wildcats Jr AA, U18AA and U11B going to the Provincials and 8 house league teams going to the EKGHL Championships.  </w:t>
      </w:r>
    </w:p>
    <w:p w14:paraId="7AF655F5" w14:textId="77777777" w:rsidR="0040570C" w:rsidRDefault="0040570C" w:rsidP="0040570C">
      <w:r>
        <w:t>On March 26</w:t>
      </w:r>
      <w:r>
        <w:rPr>
          <w:vertAlign w:val="superscript"/>
        </w:rPr>
        <w:t>th</w:t>
      </w:r>
      <w:r>
        <w:t xml:space="preserve"> SPFHA held its first Day of Champions since 2019.  Many exciting games were played, the teams enjoyed either a pancake breakfast or a pizza lunch.  Thanks to Maria Lloyd and Aaron </w:t>
      </w:r>
      <w:proofErr w:type="spellStart"/>
      <w:r>
        <w:t>Ansen</w:t>
      </w:r>
      <w:proofErr w:type="spellEnd"/>
      <w:r>
        <w:t xml:space="preserve"> for organizing this day.  I would also like to thank all the volunteers who helped in making this day successful. It was well run and provided an opportunity for all age levels to interact.</w:t>
      </w:r>
    </w:p>
    <w:p w14:paraId="574CA0D2" w14:textId="77777777" w:rsidR="0040570C" w:rsidRDefault="0040570C" w:rsidP="0040570C">
      <w:r>
        <w:t xml:space="preserve">I would like to thank the entire Board of Directors for their dedication and hard work this season.  It was a pleasure working alongside you this year.   For those not returning to the board, I wish you the best.  For those joining us after the AGM, I look forward to making the 2022/2023 season successful.  I would also like to thank all coaches, trainers, den moms, on ice helpers, </w:t>
      </w:r>
      <w:proofErr w:type="gramStart"/>
      <w:r>
        <w:t>adult</w:t>
      </w:r>
      <w:proofErr w:type="gramEnd"/>
      <w:r>
        <w:t xml:space="preserve"> and youth volunteers.  Your willingness to give freely of your time is greatly appreciated.  A big thank you also goes to all the players, parents, </w:t>
      </w:r>
      <w:proofErr w:type="gramStart"/>
      <w:r>
        <w:t>grandparents</w:t>
      </w:r>
      <w:proofErr w:type="gramEnd"/>
      <w:r>
        <w:t xml:space="preserve"> and other fans that were all essential to the successful season.  An organization such as SPFHA cannot run without you all.  </w:t>
      </w:r>
    </w:p>
    <w:p w14:paraId="31C28C34" w14:textId="77777777" w:rsidR="0040570C" w:rsidRDefault="0040570C" w:rsidP="0040570C">
      <w:r>
        <w:t>This was my first year as President of the SPFHA.  Although I have been on the board since 2016 as Secretary, I came into this role knowing that I have many things to learn.  I will continue to work with all members to create a fun open environment for females to play hockey.  The Board is here to support all members and to answer all questions.  Please do not hesitate to reach out.</w:t>
      </w:r>
    </w:p>
    <w:p w14:paraId="0F8980A8" w14:textId="77777777" w:rsidR="0040570C" w:rsidRDefault="0040570C" w:rsidP="0040570C">
      <w:r>
        <w:t>I look forward to next season and what the year could bring.</w:t>
      </w:r>
    </w:p>
    <w:p w14:paraId="291977BD" w14:textId="77777777" w:rsidR="0040570C" w:rsidRDefault="0040570C" w:rsidP="0040570C">
      <w:r>
        <w:t>Francine Stadler</w:t>
      </w:r>
    </w:p>
    <w:p w14:paraId="511344CF" w14:textId="77777777" w:rsidR="0040570C" w:rsidRDefault="0040570C" w:rsidP="0040570C">
      <w:r>
        <w:t>SPFHA President</w:t>
      </w:r>
    </w:p>
    <w:p w14:paraId="497DA41F" w14:textId="77777777" w:rsidR="00335580" w:rsidRPr="00335580" w:rsidRDefault="00335580" w:rsidP="00335580">
      <w:pPr>
        <w:rPr>
          <w:rFonts w:asciiTheme="majorHAnsi" w:eastAsiaTheme="majorEastAsia" w:hAnsiTheme="majorHAnsi" w:cstheme="majorBidi"/>
          <w:b/>
          <w:bCs/>
          <w:color w:val="365F91" w:themeColor="accent1" w:themeShade="BF"/>
          <w:sz w:val="24"/>
          <w:szCs w:val="24"/>
        </w:rPr>
      </w:pPr>
      <w:r w:rsidRPr="00335580">
        <w:rPr>
          <w:sz w:val="24"/>
          <w:szCs w:val="24"/>
        </w:rPr>
        <w:br w:type="page"/>
      </w:r>
    </w:p>
    <w:p w14:paraId="740E0FA7" w14:textId="765185C3" w:rsidR="00566DB3" w:rsidRPr="00566DB3" w:rsidRDefault="00077ABC" w:rsidP="00346A5E">
      <w:pPr>
        <w:pStyle w:val="Heading1"/>
      </w:pPr>
      <w:bookmarkStart w:id="1" w:name="_Toc100038761"/>
      <w:r>
        <w:lastRenderedPageBreak/>
        <w:t>R</w:t>
      </w:r>
      <w:r w:rsidR="00566DB3" w:rsidRPr="00566DB3">
        <w:t xml:space="preserve">eport of the </w:t>
      </w:r>
      <w:r w:rsidR="00566DB3">
        <w:t xml:space="preserve">Executive </w:t>
      </w:r>
      <w:r w:rsidR="00D66532">
        <w:t>Vice President of SPFHA 202</w:t>
      </w:r>
      <w:r w:rsidR="00DB113F">
        <w:t>2</w:t>
      </w:r>
      <w:r w:rsidR="00566DB3" w:rsidRPr="00566DB3">
        <w:t xml:space="preserve"> Annual General Meeting:</w:t>
      </w:r>
      <w:bookmarkEnd w:id="1"/>
    </w:p>
    <w:p w14:paraId="5A7B6411" w14:textId="77777777" w:rsidR="00346A5E" w:rsidRDefault="00346A5E" w:rsidP="00346A5E"/>
    <w:p w14:paraId="0EF04471" w14:textId="77777777" w:rsidR="00100386" w:rsidRPr="00100386" w:rsidRDefault="00100386" w:rsidP="00100386">
      <w:pPr>
        <w:rPr>
          <w:sz w:val="24"/>
          <w:szCs w:val="24"/>
        </w:rPr>
      </w:pPr>
      <w:r w:rsidRPr="00100386">
        <w:rPr>
          <w:sz w:val="24"/>
          <w:szCs w:val="24"/>
        </w:rPr>
        <w:t xml:space="preserve">From the Executive Vice President standpoint this past season presented new organizational challenges related to the Covid-19 pandemic.  From an uncertain position in the spring and summer of 2021 not knowing when the season would begin, nor what limitations we would be facing re: social distancing in dressing rooms and on ice, </w:t>
      </w:r>
      <w:proofErr w:type="gramStart"/>
      <w:r w:rsidRPr="00100386">
        <w:rPr>
          <w:sz w:val="24"/>
          <w:szCs w:val="24"/>
        </w:rPr>
        <w:t>whether or not</w:t>
      </w:r>
      <w:proofErr w:type="gramEnd"/>
      <w:r w:rsidRPr="00100386">
        <w:rPr>
          <w:sz w:val="24"/>
          <w:szCs w:val="24"/>
        </w:rPr>
        <w:t xml:space="preserve"> 5v5 games or tournaments would be permitted.  What would screening requirements look like, would vaccines be required, how many families would return to play?  There were an incredible </w:t>
      </w:r>
      <w:proofErr w:type="gramStart"/>
      <w:r w:rsidRPr="00100386">
        <w:rPr>
          <w:sz w:val="24"/>
          <w:szCs w:val="24"/>
        </w:rPr>
        <w:t>amount</w:t>
      </w:r>
      <w:proofErr w:type="gramEnd"/>
      <w:r w:rsidRPr="00100386">
        <w:rPr>
          <w:sz w:val="24"/>
          <w:szCs w:val="24"/>
        </w:rPr>
        <w:t xml:space="preserve"> of unknown variables facing our board of directors.</w:t>
      </w:r>
    </w:p>
    <w:p w14:paraId="327E51F5" w14:textId="77777777" w:rsidR="00100386" w:rsidRPr="00100386" w:rsidRDefault="00100386" w:rsidP="00100386">
      <w:pPr>
        <w:rPr>
          <w:sz w:val="24"/>
          <w:szCs w:val="24"/>
        </w:rPr>
      </w:pPr>
      <w:r w:rsidRPr="00100386">
        <w:rPr>
          <w:sz w:val="24"/>
          <w:szCs w:val="24"/>
        </w:rPr>
        <w:t>Once announcements began from various levels of government, WECHU and OWHA permitting a return to hockey there was a great deal of regulatory paperwork to be completed in a short time frame. We were also challenged to develop a system to complete, collect and maintain daily Covid-screening records and to verify participant vaccine records in an extremely short timeline while respecting, as much as possible, the privacy and confidentiality of our members.</w:t>
      </w:r>
    </w:p>
    <w:p w14:paraId="331AF29B" w14:textId="77777777" w:rsidR="00100386" w:rsidRPr="00100386" w:rsidRDefault="00100386" w:rsidP="00100386">
      <w:pPr>
        <w:rPr>
          <w:sz w:val="24"/>
          <w:szCs w:val="24"/>
        </w:rPr>
      </w:pPr>
      <w:r w:rsidRPr="00100386">
        <w:rPr>
          <w:sz w:val="24"/>
          <w:szCs w:val="24"/>
        </w:rPr>
        <w:t>Last summer and fall, the additional rules and regulations were numerous, and at times, seemed ever-changing. I am proud to say that our executive did an exemplary job of working through these issues to get the necessary approvals to get our athletes back on the ice as quickly and safely as possible.</w:t>
      </w:r>
    </w:p>
    <w:p w14:paraId="625447DE" w14:textId="0B6603C2" w:rsidR="00100386" w:rsidRPr="00100386" w:rsidRDefault="00100386" w:rsidP="00100386">
      <w:pPr>
        <w:rPr>
          <w:sz w:val="24"/>
          <w:szCs w:val="24"/>
        </w:rPr>
      </w:pPr>
      <w:r w:rsidRPr="00100386">
        <w:rPr>
          <w:sz w:val="24"/>
          <w:szCs w:val="24"/>
        </w:rPr>
        <w:t>Thank you to all team staff who were so cooperative and diligent in collecting and submitting the Covid screening information last fall.</w:t>
      </w:r>
    </w:p>
    <w:p w14:paraId="5655F267" w14:textId="77777777" w:rsidR="00100386" w:rsidRPr="00100386" w:rsidRDefault="00100386" w:rsidP="00100386">
      <w:pPr>
        <w:rPr>
          <w:sz w:val="24"/>
          <w:szCs w:val="24"/>
        </w:rPr>
      </w:pPr>
      <w:r w:rsidRPr="00100386">
        <w:rPr>
          <w:sz w:val="24"/>
          <w:szCs w:val="24"/>
        </w:rPr>
        <w:t>As chair of the Discipline Committee this past season was a quiet one, as no issues were brought forward.</w:t>
      </w:r>
    </w:p>
    <w:p w14:paraId="3A4142B1" w14:textId="77777777" w:rsidR="00100386" w:rsidRPr="00100386" w:rsidRDefault="00100386" w:rsidP="00100386">
      <w:pPr>
        <w:rPr>
          <w:sz w:val="24"/>
          <w:szCs w:val="24"/>
        </w:rPr>
      </w:pPr>
    </w:p>
    <w:p w14:paraId="74A86201" w14:textId="77777777" w:rsidR="00100386" w:rsidRPr="00100386" w:rsidRDefault="00100386" w:rsidP="00100386">
      <w:pPr>
        <w:rPr>
          <w:sz w:val="24"/>
          <w:szCs w:val="24"/>
        </w:rPr>
      </w:pPr>
      <w:r w:rsidRPr="00100386">
        <w:rPr>
          <w:sz w:val="24"/>
          <w:szCs w:val="24"/>
        </w:rPr>
        <w:t>Best wishes to all for a happy and healthy off-season.</w:t>
      </w:r>
    </w:p>
    <w:p w14:paraId="7AC4BB2B" w14:textId="77777777" w:rsidR="00100386" w:rsidRPr="00100386" w:rsidRDefault="00100386" w:rsidP="00100386">
      <w:pPr>
        <w:rPr>
          <w:sz w:val="24"/>
          <w:szCs w:val="24"/>
        </w:rPr>
      </w:pPr>
    </w:p>
    <w:p w14:paraId="5F721BF7" w14:textId="77777777" w:rsidR="00385E19" w:rsidRPr="00100386" w:rsidRDefault="00385E19" w:rsidP="003166A9">
      <w:pPr>
        <w:spacing w:after="0" w:line="240" w:lineRule="auto"/>
        <w:rPr>
          <w:sz w:val="24"/>
          <w:szCs w:val="24"/>
        </w:rPr>
      </w:pPr>
      <w:r w:rsidRPr="00100386">
        <w:rPr>
          <w:sz w:val="24"/>
          <w:szCs w:val="24"/>
        </w:rPr>
        <w:t xml:space="preserve">Paula </w:t>
      </w:r>
      <w:proofErr w:type="spellStart"/>
      <w:r w:rsidRPr="00100386">
        <w:rPr>
          <w:sz w:val="24"/>
          <w:szCs w:val="24"/>
        </w:rPr>
        <w:t>Stamatiadis</w:t>
      </w:r>
      <w:proofErr w:type="spellEnd"/>
    </w:p>
    <w:p w14:paraId="37A7BD5B" w14:textId="77777777" w:rsidR="00385E19" w:rsidRPr="00100386" w:rsidRDefault="00385E19" w:rsidP="003166A9">
      <w:pPr>
        <w:spacing w:after="0" w:line="240" w:lineRule="auto"/>
        <w:rPr>
          <w:sz w:val="24"/>
          <w:szCs w:val="24"/>
        </w:rPr>
      </w:pPr>
      <w:r w:rsidRPr="00100386">
        <w:rPr>
          <w:sz w:val="24"/>
          <w:szCs w:val="24"/>
        </w:rPr>
        <w:t xml:space="preserve">Executive VP </w:t>
      </w:r>
    </w:p>
    <w:p w14:paraId="391811BE" w14:textId="77777777" w:rsidR="00FF3E11" w:rsidRDefault="00FF3E11" w:rsidP="003166A9">
      <w:pPr>
        <w:spacing w:after="0"/>
        <w:rPr>
          <w:rFonts w:asciiTheme="majorHAnsi" w:eastAsiaTheme="majorEastAsia" w:hAnsiTheme="majorHAnsi" w:cstheme="majorBidi"/>
          <w:b/>
          <w:bCs/>
          <w:color w:val="365F91" w:themeColor="accent1" w:themeShade="BF"/>
          <w:sz w:val="28"/>
          <w:szCs w:val="28"/>
        </w:rPr>
      </w:pPr>
      <w:r>
        <w:br w:type="page"/>
      </w:r>
    </w:p>
    <w:p w14:paraId="6B6D7D03" w14:textId="0A02C84E" w:rsidR="00A36CBC" w:rsidRPr="00566DB3" w:rsidRDefault="009D7B2E" w:rsidP="00890FDD">
      <w:pPr>
        <w:pStyle w:val="Heading1"/>
        <w:rPr>
          <w:b w:val="0"/>
        </w:rPr>
      </w:pPr>
      <w:bookmarkStart w:id="2" w:name="_Toc100038762"/>
      <w:r w:rsidRPr="00566DB3">
        <w:lastRenderedPageBreak/>
        <w:t xml:space="preserve">Report of the </w:t>
      </w:r>
      <w:r w:rsidR="00A36CBC" w:rsidRPr="00566DB3">
        <w:t xml:space="preserve">Vice President </w:t>
      </w:r>
      <w:r w:rsidRPr="00566DB3">
        <w:t xml:space="preserve">of Travel </w:t>
      </w:r>
      <w:r w:rsidR="00D66532">
        <w:t>of SPFHA 202</w:t>
      </w:r>
      <w:r w:rsidR="00DB113F">
        <w:t>2</w:t>
      </w:r>
      <w:r w:rsidR="00A36CBC" w:rsidRPr="00566DB3">
        <w:t xml:space="preserve"> Annual General Meeting</w:t>
      </w:r>
      <w:r w:rsidRPr="00566DB3">
        <w:rPr>
          <w:b w:val="0"/>
        </w:rPr>
        <w:t>:</w:t>
      </w:r>
      <w:bookmarkEnd w:id="2"/>
    </w:p>
    <w:p w14:paraId="6261D7DF" w14:textId="77777777" w:rsidR="002C652D" w:rsidRPr="002C652D" w:rsidRDefault="002C652D" w:rsidP="002C652D">
      <w:pPr>
        <w:rPr>
          <w:sz w:val="24"/>
          <w:szCs w:val="24"/>
        </w:rPr>
      </w:pPr>
    </w:p>
    <w:p w14:paraId="74405568" w14:textId="77777777" w:rsidR="00924E56" w:rsidRDefault="002C652D" w:rsidP="00924E56">
      <w:r w:rsidRPr="002C652D">
        <w:rPr>
          <w:sz w:val="24"/>
          <w:szCs w:val="24"/>
        </w:rPr>
        <w:t xml:space="preserve"> </w:t>
      </w:r>
      <w:r w:rsidR="00924E56">
        <w:t>Another year like no other…</w:t>
      </w:r>
    </w:p>
    <w:p w14:paraId="6319606E" w14:textId="77777777" w:rsidR="00924E56" w:rsidRDefault="00924E56" w:rsidP="00924E56">
      <w:r>
        <w:t xml:space="preserve">Preparations for the 2021-22 season began during </w:t>
      </w:r>
      <w:proofErr w:type="gramStart"/>
      <w:r>
        <w:t>Stay at Home</w:t>
      </w:r>
      <w:proofErr w:type="gramEnd"/>
      <w:r>
        <w:t xml:space="preserve"> orders in February 2021 with a call for travel coach applications. The Travel Coach Selection Committee selected following coaches to lead our teams for the unknown 21-22 season. </w:t>
      </w:r>
    </w:p>
    <w:p w14:paraId="5F953A4B" w14:textId="77777777" w:rsidR="00924E56" w:rsidRDefault="00924E56" w:rsidP="00924E56">
      <w:r>
        <w:t xml:space="preserve">U11 – Don </w:t>
      </w:r>
      <w:proofErr w:type="spellStart"/>
      <w:r>
        <w:t>Lepine</w:t>
      </w:r>
      <w:proofErr w:type="spellEnd"/>
      <w:r>
        <w:t xml:space="preserve"> / Steve </w:t>
      </w:r>
      <w:proofErr w:type="spellStart"/>
      <w:r>
        <w:t>Marentette</w:t>
      </w:r>
      <w:proofErr w:type="spellEnd"/>
      <w:r>
        <w:t xml:space="preserve">, U13 – Matt </w:t>
      </w:r>
      <w:proofErr w:type="spellStart"/>
      <w:r>
        <w:t>Debruyn</w:t>
      </w:r>
      <w:proofErr w:type="spellEnd"/>
      <w:r>
        <w:t xml:space="preserve">, U15 – Adam </w:t>
      </w:r>
      <w:proofErr w:type="spellStart"/>
      <w:r>
        <w:t>Dagenais</w:t>
      </w:r>
      <w:proofErr w:type="spellEnd"/>
      <w:r>
        <w:t xml:space="preserve">, Steve Burke, U18 – Gary Quenneville, Jim </w:t>
      </w:r>
      <w:proofErr w:type="spellStart"/>
      <w:r>
        <w:t>Stamatiadis</w:t>
      </w:r>
      <w:proofErr w:type="spellEnd"/>
      <w:r>
        <w:t>. There was not enough interest for a second U11 team, and no coaching applications were received for U13 second team despite our best efforts.</w:t>
      </w:r>
    </w:p>
    <w:p w14:paraId="7AEA4362" w14:textId="77777777" w:rsidR="00924E56" w:rsidRDefault="00924E56" w:rsidP="00924E56">
      <w:r>
        <w:t>With the uncertainty of the season start date and structure from OWHA, and the status of provincial restrictions and shutdowns, tryouts for travel teams were moved to mid-August. Planning for Pre-Tryout Conditioning skates started in early July with booking ice times and estimating costs for the skates in August.</w:t>
      </w:r>
    </w:p>
    <w:p w14:paraId="0827F546" w14:textId="77777777" w:rsidR="00924E56" w:rsidRDefault="00924E56" w:rsidP="00924E56">
      <w:r>
        <w:t>Our association started on ice sessions the first week of August with a combined 12 hours of pre-tryout conditioning skates.</w:t>
      </w:r>
    </w:p>
    <w:p w14:paraId="7FF93CD7" w14:textId="77777777" w:rsidR="00924E56" w:rsidRDefault="00924E56" w:rsidP="00924E56">
      <w:r>
        <w:t xml:space="preserve">OWHA had mandated that tryouts </w:t>
      </w:r>
      <w:proofErr w:type="gramStart"/>
      <w:r>
        <w:t>not commence</w:t>
      </w:r>
      <w:proofErr w:type="gramEnd"/>
      <w:r>
        <w:t xml:space="preserve"> before April 14</w:t>
      </w:r>
      <w:r>
        <w:rPr>
          <w:vertAlign w:val="superscript"/>
        </w:rPr>
        <w:t>th</w:t>
      </w:r>
      <w:r>
        <w:t>. Over the course of several days after the 14</w:t>
      </w:r>
      <w:r>
        <w:rPr>
          <w:vertAlign w:val="superscript"/>
        </w:rPr>
        <w:t>th</w:t>
      </w:r>
      <w:r>
        <w:t xml:space="preserve">, tryouts were successfully run over a total of 23 hours of ice. </w:t>
      </w:r>
    </w:p>
    <w:p w14:paraId="17A01013" w14:textId="77777777" w:rsidR="00924E56" w:rsidRDefault="00924E56" w:rsidP="00924E56">
      <w:r>
        <w:t>Once teams were selected, another 12 hours of ice were split between them for practices. Parent meetings were held in early September, team budgets were proposed, and jerseys and team wear were ordered as more details became available from OWHA regarding the COVID affected season start and realignment of the defunct Lower Lakes Female Hockey League. The good news from OWHA that the season was to resemble a traditional hockey season, with 5 on 5 play, no cohorts as we had the previous year, came as a relief.</w:t>
      </w:r>
    </w:p>
    <w:p w14:paraId="72956810" w14:textId="77777777" w:rsidR="00924E56" w:rsidRDefault="00924E56" w:rsidP="00924E56">
      <w:r>
        <w:t xml:space="preserve">SPFHA fielded the following classifications this past year. U11B, U13A, U15AA, U15B, U18A, and U18AA. </w:t>
      </w:r>
    </w:p>
    <w:p w14:paraId="68C632BC" w14:textId="77777777" w:rsidR="00924E56" w:rsidRDefault="00924E56" w:rsidP="00924E56">
      <w:r>
        <w:t xml:space="preserve">Many obstacles were overcome by SPFHA and its membership at the beginning of the season. Some of these included goalie shortages at certain levels (some which threatened to shut down teams), vaccination mandates, and a general uncertainty of provincial and local health unit restrictions. Inevitably, a few weeks of the regular season would pause, but all efforts were made to reschedule lost games once Ontario eased restrictions. Late in the season a referee shortage would provide more obstacles to navigate with a small </w:t>
      </w:r>
      <w:proofErr w:type="gramStart"/>
      <w:r>
        <w:t>number</w:t>
      </w:r>
      <w:proofErr w:type="gramEnd"/>
      <w:r>
        <w:t xml:space="preserve"> games being negatively affected.</w:t>
      </w:r>
    </w:p>
    <w:p w14:paraId="16953921" w14:textId="77777777" w:rsidR="00924E56" w:rsidRDefault="00924E56" w:rsidP="00924E56">
      <w:r>
        <w:t xml:space="preserve">Travel Coach Selections were made for the 2022-23 season in mid-March. SPFHA is pleased with the coaching line-up that has been installed for next season and wish all coaches the best of luck. </w:t>
      </w:r>
    </w:p>
    <w:p w14:paraId="75BD70DD" w14:textId="77777777" w:rsidR="00924E56" w:rsidRDefault="00924E56" w:rsidP="00924E56">
      <w:r>
        <w:lastRenderedPageBreak/>
        <w:t xml:space="preserve">U11 – Kyle </w:t>
      </w:r>
      <w:proofErr w:type="spellStart"/>
      <w:r>
        <w:t>Voy</w:t>
      </w:r>
      <w:proofErr w:type="spellEnd"/>
      <w:r>
        <w:t xml:space="preserve">, U13 Matt </w:t>
      </w:r>
      <w:proofErr w:type="spellStart"/>
      <w:r>
        <w:t>Debruyn</w:t>
      </w:r>
      <w:proofErr w:type="spellEnd"/>
      <w:r>
        <w:t xml:space="preserve"> and TBA, U15 Ryan Gelinas and TBA, U18 Mary Fehr and David Norris.</w:t>
      </w:r>
    </w:p>
    <w:p w14:paraId="7F9FD23B" w14:textId="77777777" w:rsidR="00924E56" w:rsidRDefault="00924E56" w:rsidP="00924E56">
      <w:r>
        <w:t>Two SPFHA teams, U11B and U18AA, will be representing SPFHA at Provincials this year the weekend of April 9</w:t>
      </w:r>
      <w:r>
        <w:rPr>
          <w:vertAlign w:val="superscript"/>
        </w:rPr>
        <w:t>th</w:t>
      </w:r>
      <w:r>
        <w:t>. Congratulations to both teams.</w:t>
      </w:r>
    </w:p>
    <w:p w14:paraId="31511CB1" w14:textId="77777777" w:rsidR="00924E56" w:rsidRDefault="00924E56" w:rsidP="00924E56">
      <w:r>
        <w:t>While all travel teams had varying levels of success, I would like to thank everyone involved, from coaches, assistants, trainers, managers, volunteer screeners, as well as Board Members and all involved that made this season a positive one for so many of our travel players.</w:t>
      </w:r>
    </w:p>
    <w:p w14:paraId="0FC68480" w14:textId="77777777" w:rsidR="00924E56" w:rsidRDefault="00924E56" w:rsidP="00924E56">
      <w:r>
        <w:t xml:space="preserve">We look forward to next year with great deal of optimism as we continue to grow our program in a positive direction. </w:t>
      </w:r>
    </w:p>
    <w:p w14:paraId="4DD5DFF1" w14:textId="6129A2A7" w:rsidR="00924E56" w:rsidRDefault="00924E56" w:rsidP="00924E56"/>
    <w:p w14:paraId="20FCF84B" w14:textId="77777777" w:rsidR="00924E56" w:rsidRDefault="00924E56" w:rsidP="00924E56">
      <w:r>
        <w:t>Steve St Louis</w:t>
      </w:r>
    </w:p>
    <w:p w14:paraId="23CE23A0" w14:textId="77777777" w:rsidR="00924E56" w:rsidRDefault="00924E56" w:rsidP="00924E56">
      <w:r>
        <w:t>VP Travel</w:t>
      </w:r>
    </w:p>
    <w:p w14:paraId="01A9B229" w14:textId="36396474" w:rsidR="002C652D" w:rsidRPr="002C652D" w:rsidRDefault="002C652D" w:rsidP="002C652D">
      <w:pPr>
        <w:rPr>
          <w:sz w:val="24"/>
          <w:szCs w:val="24"/>
        </w:rPr>
      </w:pPr>
    </w:p>
    <w:p w14:paraId="66248EF5" w14:textId="77777777" w:rsidR="002C652D" w:rsidRPr="002C652D" w:rsidRDefault="002C652D" w:rsidP="002C652D">
      <w:pPr>
        <w:rPr>
          <w:sz w:val="24"/>
          <w:szCs w:val="24"/>
        </w:rPr>
      </w:pPr>
    </w:p>
    <w:p w14:paraId="6ED76DBB" w14:textId="5839E234" w:rsidR="00FF3E11" w:rsidRDefault="00FF3E11" w:rsidP="002C652D">
      <w:pPr>
        <w:rPr>
          <w:sz w:val="24"/>
          <w:szCs w:val="24"/>
        </w:rPr>
      </w:pPr>
      <w:r>
        <w:rPr>
          <w:sz w:val="24"/>
          <w:szCs w:val="24"/>
        </w:rPr>
        <w:br w:type="page"/>
      </w:r>
    </w:p>
    <w:p w14:paraId="59999698" w14:textId="2D3B2830" w:rsidR="00890FDD" w:rsidRDefault="00890FDD" w:rsidP="004D7D39">
      <w:pPr>
        <w:pStyle w:val="Heading1"/>
        <w:spacing w:line="240" w:lineRule="auto"/>
      </w:pPr>
      <w:bookmarkStart w:id="3" w:name="_Toc100038763"/>
      <w:r>
        <w:lastRenderedPageBreak/>
        <w:t>Report of the Vice Preside</w:t>
      </w:r>
      <w:r w:rsidR="00566DB3">
        <w:t xml:space="preserve">nt </w:t>
      </w:r>
      <w:r w:rsidR="00D66532">
        <w:t>of House League of SPFHA 202</w:t>
      </w:r>
      <w:r w:rsidR="00DB113F">
        <w:t>2</w:t>
      </w:r>
      <w:r>
        <w:t xml:space="preserve"> Annual General Meeting:</w:t>
      </w:r>
      <w:bookmarkEnd w:id="3"/>
    </w:p>
    <w:p w14:paraId="74332234" w14:textId="77777777" w:rsidR="004D7D39" w:rsidRPr="004D7D39" w:rsidRDefault="004D7D39" w:rsidP="004D7D39">
      <w:pPr>
        <w:spacing w:line="240" w:lineRule="auto"/>
      </w:pPr>
    </w:p>
    <w:p w14:paraId="5CC20FB2" w14:textId="77777777" w:rsidR="00507EAA" w:rsidRDefault="00507EAA" w:rsidP="00507EAA">
      <w:pPr>
        <w:pStyle w:val="BodyText"/>
        <w:spacing w:before="208" w:line="276" w:lineRule="auto"/>
        <w:ind w:right="227"/>
        <w:rPr>
          <w:spacing w:val="-3"/>
        </w:rPr>
      </w:pPr>
      <w:r>
        <w:t>T</w:t>
      </w:r>
      <w:r>
        <w:rPr>
          <w:spacing w:val="-1"/>
        </w:rPr>
        <w:t>he</w:t>
      </w:r>
      <w:r>
        <w:rPr>
          <w:spacing w:val="-4"/>
        </w:rPr>
        <w:t xml:space="preserve"> </w:t>
      </w:r>
      <w:r>
        <w:rPr>
          <w:spacing w:val="-1"/>
        </w:rPr>
        <w:t>2021/2022</w:t>
      </w:r>
      <w:r>
        <w:rPr>
          <w:spacing w:val="-3"/>
        </w:rPr>
        <w:t xml:space="preserve"> </w:t>
      </w:r>
      <w:r>
        <w:rPr>
          <w:spacing w:val="-1"/>
        </w:rPr>
        <w:t>season</w:t>
      </w:r>
      <w:r>
        <w:rPr>
          <w:spacing w:val="-3"/>
        </w:rPr>
        <w:t xml:space="preserve"> started with all the high hopes of a return to a normal “pre-covid like” world; that was naively optimistic. Thanks to many of the board members for helping me get up to speed quickly and working with me to handle every hurdle thrown at us.</w:t>
      </w:r>
    </w:p>
    <w:p w14:paraId="1BE11155" w14:textId="77777777" w:rsidR="00507EAA" w:rsidRDefault="00507EAA" w:rsidP="00507EAA">
      <w:pPr>
        <w:pStyle w:val="BodyText"/>
        <w:spacing w:before="208" w:line="276" w:lineRule="auto"/>
        <w:ind w:right="227"/>
        <w:rPr>
          <w:spacing w:val="-3"/>
        </w:rPr>
      </w:pPr>
      <w:r>
        <w:rPr>
          <w:spacing w:val="-3"/>
        </w:rPr>
        <w:t>Who remembers filling out manual screening, online screening, 1</w:t>
      </w:r>
      <w:r>
        <w:rPr>
          <w:spacing w:val="-3"/>
          <w:vertAlign w:val="superscript"/>
        </w:rPr>
        <w:t>st</w:t>
      </w:r>
      <w:r>
        <w:rPr>
          <w:spacing w:val="-3"/>
        </w:rPr>
        <w:t>, 2</w:t>
      </w:r>
      <w:r>
        <w:rPr>
          <w:spacing w:val="-3"/>
          <w:vertAlign w:val="superscript"/>
        </w:rPr>
        <w:t>nd</w:t>
      </w:r>
      <w:r>
        <w:rPr>
          <w:spacing w:val="-3"/>
        </w:rPr>
        <w:t xml:space="preserve">, booster doses… who remembers the “pause” to the season or having to wear a mask everywhere?!.... LOL. We can laugh </w:t>
      </w:r>
      <w:proofErr w:type="gramStart"/>
      <w:r>
        <w:rPr>
          <w:spacing w:val="-3"/>
        </w:rPr>
        <w:t>now,</w:t>
      </w:r>
      <w:proofErr w:type="gramEnd"/>
      <w:r>
        <w:rPr>
          <w:spacing w:val="-3"/>
        </w:rPr>
        <w:t xml:space="preserve"> in the end we had a great season!</w:t>
      </w:r>
    </w:p>
    <w:p w14:paraId="2462B269" w14:textId="77777777" w:rsidR="00507EAA" w:rsidRDefault="00507EAA" w:rsidP="00507EAA">
      <w:pPr>
        <w:pStyle w:val="BodyText"/>
        <w:spacing w:before="208" w:line="276" w:lineRule="auto"/>
        <w:ind w:right="227"/>
        <w:rPr>
          <w:spacing w:val="48"/>
        </w:rPr>
      </w:pPr>
      <w:r>
        <w:t>I</w:t>
      </w:r>
      <w:r>
        <w:rPr>
          <w:spacing w:val="-5"/>
        </w:rPr>
        <w:t>t was my</w:t>
      </w:r>
      <w:r>
        <w:rPr>
          <w:spacing w:val="-6"/>
        </w:rPr>
        <w:t xml:space="preserve"> </w:t>
      </w:r>
      <w:r>
        <w:rPr>
          <w:spacing w:val="-1"/>
        </w:rPr>
        <w:t>pleasure to work</w:t>
      </w:r>
      <w:r>
        <w:rPr>
          <w:spacing w:val="-3"/>
        </w:rPr>
        <w:t xml:space="preserve"> </w:t>
      </w:r>
      <w:r>
        <w:rPr>
          <w:spacing w:val="-1"/>
        </w:rPr>
        <w:t>with</w:t>
      </w:r>
      <w:r>
        <w:rPr>
          <w:spacing w:val="-3"/>
        </w:rPr>
        <w:t xml:space="preserve"> </w:t>
      </w:r>
      <w:r>
        <w:t>a great</w:t>
      </w:r>
      <w:r>
        <w:rPr>
          <w:spacing w:val="-2"/>
        </w:rPr>
        <w:t xml:space="preserve"> </w:t>
      </w:r>
      <w:r>
        <w:rPr>
          <w:spacing w:val="-1"/>
        </w:rPr>
        <w:t>group</w:t>
      </w:r>
      <w:r>
        <w:rPr>
          <w:spacing w:val="-4"/>
        </w:rPr>
        <w:t xml:space="preserve"> </w:t>
      </w:r>
      <w:r>
        <w:t>of</w:t>
      </w:r>
      <w:r>
        <w:rPr>
          <w:spacing w:val="-3"/>
        </w:rPr>
        <w:t xml:space="preserve"> </w:t>
      </w:r>
      <w:r>
        <w:t>coaches</w:t>
      </w:r>
      <w:r>
        <w:rPr>
          <w:spacing w:val="-2"/>
        </w:rPr>
        <w:t xml:space="preserve"> </w:t>
      </w:r>
      <w:r>
        <w:rPr>
          <w:spacing w:val="-1"/>
        </w:rPr>
        <w:t>throughout</w:t>
      </w:r>
      <w:r>
        <w:rPr>
          <w:spacing w:val="-3"/>
        </w:rPr>
        <w:t xml:space="preserve"> </w:t>
      </w:r>
      <w:r>
        <w:rPr>
          <w:spacing w:val="-1"/>
        </w:rPr>
        <w:t>the</w:t>
      </w:r>
      <w:r>
        <w:rPr>
          <w:spacing w:val="55"/>
          <w:w w:val="99"/>
        </w:rPr>
        <w:t xml:space="preserve"> </w:t>
      </w:r>
      <w:r>
        <w:rPr>
          <w:spacing w:val="-1"/>
        </w:rPr>
        <w:t>season. I and these coaches spent</w:t>
      </w:r>
      <w:r>
        <w:rPr>
          <w:spacing w:val="-4"/>
        </w:rPr>
        <w:t xml:space="preserve"> numerous</w:t>
      </w:r>
      <w:r>
        <w:rPr>
          <w:spacing w:val="-2"/>
        </w:rPr>
        <w:t xml:space="preserve"> </w:t>
      </w:r>
      <w:r>
        <w:rPr>
          <w:spacing w:val="-1"/>
        </w:rPr>
        <w:t>hours</w:t>
      </w:r>
      <w:r>
        <w:rPr>
          <w:spacing w:val="-2"/>
        </w:rPr>
        <w:t xml:space="preserve"> on and off the ice </w:t>
      </w:r>
      <w:r>
        <w:rPr>
          <w:spacing w:val="-1"/>
        </w:rPr>
        <w:t>supporting the young and talented kids that had been itching for an outlet from isolation.</w:t>
      </w:r>
      <w:r>
        <w:rPr>
          <w:spacing w:val="48"/>
        </w:rPr>
        <w:t xml:space="preserve"> </w:t>
      </w:r>
    </w:p>
    <w:p w14:paraId="79633963" w14:textId="77777777" w:rsidR="00507EAA" w:rsidRDefault="00507EAA" w:rsidP="00507EAA">
      <w:pPr>
        <w:pStyle w:val="BodyText"/>
        <w:spacing w:before="208" w:line="276" w:lineRule="auto"/>
        <w:ind w:right="227"/>
        <w:rPr>
          <w:spacing w:val="48"/>
        </w:rPr>
      </w:pPr>
      <w:r>
        <w:t>This</w:t>
      </w:r>
      <w:r>
        <w:rPr>
          <w:spacing w:val="-3"/>
        </w:rPr>
        <w:t xml:space="preserve"> </w:t>
      </w:r>
      <w:r>
        <w:rPr>
          <w:spacing w:val="-1"/>
        </w:rPr>
        <w:t>season the House league</w:t>
      </w:r>
      <w:r>
        <w:rPr>
          <w:spacing w:val="29"/>
          <w:w w:val="99"/>
        </w:rPr>
        <w:t xml:space="preserve"> </w:t>
      </w:r>
      <w:r>
        <w:t>program had just over 300 registrants spread over 5 divisions, 20 teams playing out of 5 facilities weekly</w:t>
      </w:r>
      <w:r>
        <w:rPr>
          <w:spacing w:val="-1"/>
        </w:rPr>
        <w:t>. This year’s divisions broke down into 4 teams in U9,</w:t>
      </w:r>
      <w:r>
        <w:rPr>
          <w:spacing w:val="-2"/>
        </w:rPr>
        <w:t xml:space="preserve"> </w:t>
      </w:r>
      <w:r>
        <w:t>4 teams in U11, 4 teams in U13, 3 teams in U15, and 5 teams in U22</w:t>
      </w:r>
      <w:r>
        <w:rPr>
          <w:spacing w:val="-1"/>
        </w:rPr>
        <w:t>.</w:t>
      </w:r>
      <w:r>
        <w:rPr>
          <w:spacing w:val="49"/>
        </w:rPr>
        <w:t xml:space="preserve"> </w:t>
      </w:r>
    </w:p>
    <w:p w14:paraId="6E9D8399" w14:textId="77777777" w:rsidR="00507EAA" w:rsidRDefault="00507EAA" w:rsidP="00507EAA">
      <w:pPr>
        <w:pStyle w:val="BodyText"/>
        <w:spacing w:before="200" w:line="276" w:lineRule="auto"/>
        <w:ind w:right="279"/>
        <w:rPr>
          <w:spacing w:val="-1"/>
        </w:rPr>
      </w:pPr>
      <w:r>
        <w:rPr>
          <w:spacing w:val="-1"/>
        </w:rPr>
        <w:t>Congratulations</w:t>
      </w:r>
      <w:r>
        <w:rPr>
          <w:spacing w:val="-5"/>
        </w:rPr>
        <w:t xml:space="preserve"> </w:t>
      </w:r>
      <w:r>
        <w:t>to</w:t>
      </w:r>
      <w:r>
        <w:rPr>
          <w:spacing w:val="-2"/>
        </w:rPr>
        <w:t xml:space="preserve"> </w:t>
      </w:r>
      <w:r>
        <w:rPr>
          <w:spacing w:val="-1"/>
        </w:rPr>
        <w:t>all</w:t>
      </w:r>
      <w:r>
        <w:rPr>
          <w:spacing w:val="-3"/>
        </w:rPr>
        <w:t xml:space="preserve"> </w:t>
      </w:r>
      <w:r>
        <w:rPr>
          <w:spacing w:val="-1"/>
        </w:rPr>
        <w:t>teams</w:t>
      </w:r>
      <w:r>
        <w:rPr>
          <w:spacing w:val="-3"/>
        </w:rPr>
        <w:t xml:space="preserve"> </w:t>
      </w:r>
      <w:r>
        <w:rPr>
          <w:spacing w:val="-1"/>
        </w:rPr>
        <w:t>that</w:t>
      </w:r>
      <w:r>
        <w:rPr>
          <w:spacing w:val="-2"/>
        </w:rPr>
        <w:t xml:space="preserve"> were </w:t>
      </w:r>
      <w:r>
        <w:rPr>
          <w:spacing w:val="-1"/>
        </w:rPr>
        <w:t>successful in their quest for the cup at the Day of Champions. 3 games ended in a shootout! And most games were within a goal.</w:t>
      </w:r>
    </w:p>
    <w:p w14:paraId="2BCE6F82" w14:textId="77777777" w:rsidR="00507EAA" w:rsidRDefault="00507EAA" w:rsidP="00507EAA">
      <w:pPr>
        <w:pStyle w:val="BodyText"/>
        <w:spacing w:before="200" w:line="276" w:lineRule="auto"/>
        <w:ind w:right="279"/>
        <w:rPr>
          <w:spacing w:val="-1"/>
        </w:rPr>
      </w:pPr>
      <w:r>
        <w:rPr>
          <w:spacing w:val="-1"/>
        </w:rPr>
        <w:t>Hope to see everyone back again next year.</w:t>
      </w:r>
    </w:p>
    <w:p w14:paraId="2998897F" w14:textId="77777777" w:rsidR="00507EAA" w:rsidRDefault="00507EAA" w:rsidP="00507EAA">
      <w:pPr>
        <w:pStyle w:val="BodyText"/>
        <w:spacing w:before="200" w:line="276" w:lineRule="auto"/>
        <w:ind w:right="279"/>
        <w:rPr>
          <w:spacing w:val="22"/>
          <w:w w:val="99"/>
        </w:rPr>
      </w:pPr>
      <w:r>
        <w:t>Thank</w:t>
      </w:r>
      <w:r>
        <w:rPr>
          <w:spacing w:val="-6"/>
        </w:rPr>
        <w:t xml:space="preserve"> </w:t>
      </w:r>
      <w:r>
        <w:rPr>
          <w:spacing w:val="-1"/>
        </w:rPr>
        <w:t>you,</w:t>
      </w:r>
      <w:r>
        <w:rPr>
          <w:spacing w:val="22"/>
          <w:w w:val="99"/>
        </w:rPr>
        <w:t xml:space="preserve"> </w:t>
      </w:r>
    </w:p>
    <w:p w14:paraId="40DAA85E" w14:textId="77777777" w:rsidR="003166A9" w:rsidRDefault="003166A9" w:rsidP="002C0883">
      <w:pPr>
        <w:rPr>
          <w:sz w:val="24"/>
          <w:szCs w:val="24"/>
        </w:rPr>
      </w:pPr>
    </w:p>
    <w:p w14:paraId="1F79F2F8" w14:textId="4F369D83" w:rsidR="002C0883" w:rsidRPr="002C0883" w:rsidRDefault="00DB113F" w:rsidP="003166A9">
      <w:pPr>
        <w:spacing w:after="0" w:line="240" w:lineRule="auto"/>
        <w:rPr>
          <w:sz w:val="24"/>
          <w:szCs w:val="24"/>
        </w:rPr>
      </w:pPr>
      <w:r>
        <w:rPr>
          <w:sz w:val="24"/>
          <w:szCs w:val="24"/>
        </w:rPr>
        <w:t>Aaron Anson</w:t>
      </w:r>
    </w:p>
    <w:p w14:paraId="246ADF40" w14:textId="77777777" w:rsidR="002C0883" w:rsidRPr="002C0883" w:rsidRDefault="002C0883" w:rsidP="003166A9">
      <w:pPr>
        <w:spacing w:after="0" w:line="240" w:lineRule="auto"/>
        <w:rPr>
          <w:sz w:val="24"/>
          <w:szCs w:val="24"/>
        </w:rPr>
      </w:pPr>
      <w:r w:rsidRPr="002C0883">
        <w:rPr>
          <w:sz w:val="24"/>
          <w:szCs w:val="24"/>
        </w:rPr>
        <w:t>VP of House League</w:t>
      </w:r>
    </w:p>
    <w:p w14:paraId="330354D8" w14:textId="77777777" w:rsidR="006D4EFD" w:rsidRDefault="006D4EFD">
      <w:pPr>
        <w:rPr>
          <w:rFonts w:asciiTheme="majorHAnsi" w:eastAsiaTheme="majorEastAsia" w:hAnsiTheme="majorHAnsi" w:cstheme="majorBidi"/>
          <w:b/>
          <w:bCs/>
          <w:color w:val="365F91" w:themeColor="accent1" w:themeShade="BF"/>
          <w:sz w:val="28"/>
          <w:szCs w:val="28"/>
          <w:lang w:val="en-US"/>
        </w:rPr>
      </w:pPr>
      <w:r>
        <w:rPr>
          <w:lang w:val="en-US"/>
        </w:rPr>
        <w:br w:type="page"/>
      </w:r>
    </w:p>
    <w:p w14:paraId="05C9F4D1" w14:textId="77777777" w:rsidR="00A36CBC" w:rsidRDefault="00A36CBC" w:rsidP="007337C7">
      <w:pPr>
        <w:pStyle w:val="Heading1"/>
        <w:rPr>
          <w:lang w:val="en-US"/>
        </w:rPr>
      </w:pPr>
      <w:bookmarkStart w:id="4" w:name="_Toc100038764"/>
      <w:r>
        <w:rPr>
          <w:lang w:val="en-US"/>
        </w:rPr>
        <w:lastRenderedPageBreak/>
        <w:t>Repor</w:t>
      </w:r>
      <w:r w:rsidR="00566DB3">
        <w:rPr>
          <w:lang w:val="en-US"/>
        </w:rPr>
        <w:t>t of the Treasurer of SPFHA 20</w:t>
      </w:r>
      <w:r w:rsidR="00D66532">
        <w:rPr>
          <w:lang w:val="en-US"/>
        </w:rPr>
        <w:t>20</w:t>
      </w:r>
      <w:r>
        <w:rPr>
          <w:lang w:val="en-US"/>
        </w:rPr>
        <w:t xml:space="preserve"> Annual General Meeting</w:t>
      </w:r>
      <w:bookmarkEnd w:id="4"/>
    </w:p>
    <w:p w14:paraId="39EF7874" w14:textId="77777777" w:rsidR="00FF0B2A" w:rsidRDefault="00FF0B2A" w:rsidP="00FF0B2A">
      <w:pPr>
        <w:spacing w:after="0" w:line="240" w:lineRule="auto"/>
        <w:rPr>
          <w:b/>
          <w:color w:val="17365D" w:themeColor="text2" w:themeShade="BF"/>
          <w:sz w:val="36"/>
          <w:szCs w:val="36"/>
        </w:rPr>
      </w:pPr>
      <w:r>
        <w:rPr>
          <w:b/>
          <w:color w:val="17365D" w:themeColor="text2" w:themeShade="BF"/>
          <w:sz w:val="36"/>
          <w:szCs w:val="36"/>
        </w:rPr>
        <w:t>Sun Parlour Female Hockey Association</w:t>
      </w:r>
    </w:p>
    <w:p w14:paraId="788ECA44" w14:textId="77777777" w:rsidR="00F97217" w:rsidRDefault="00F97217" w:rsidP="00FF0B2A">
      <w:pPr>
        <w:spacing w:after="0" w:line="240" w:lineRule="auto"/>
        <w:rPr>
          <w:bCs/>
        </w:rPr>
      </w:pPr>
    </w:p>
    <w:p w14:paraId="6ACD4898" w14:textId="77777777" w:rsidR="00F97217" w:rsidRPr="00F97217" w:rsidRDefault="00F97217" w:rsidP="00F97217">
      <w:pPr>
        <w:spacing w:after="0" w:line="240" w:lineRule="auto"/>
        <w:rPr>
          <w:bCs/>
        </w:rPr>
      </w:pPr>
      <w:r w:rsidRPr="00F97217">
        <w:rPr>
          <w:bCs/>
        </w:rPr>
        <w:t>Fiscal 2021/2022</w:t>
      </w:r>
    </w:p>
    <w:tbl>
      <w:tblPr>
        <w:tblStyle w:val="TableGrid"/>
        <w:tblpPr w:leftFromText="180" w:rightFromText="180" w:vertAnchor="text" w:horzAnchor="margin" w:tblpY="88"/>
        <w:tblOverlap w:val="never"/>
        <w:tblW w:w="9442" w:type="dxa"/>
        <w:tblLook w:val="04A0" w:firstRow="1" w:lastRow="0" w:firstColumn="1" w:lastColumn="0" w:noHBand="0" w:noVBand="1"/>
      </w:tblPr>
      <w:tblGrid>
        <w:gridCol w:w="4042"/>
        <w:gridCol w:w="1800"/>
        <w:gridCol w:w="1800"/>
        <w:gridCol w:w="1800"/>
      </w:tblGrid>
      <w:tr w:rsidR="00F97217" w:rsidRPr="00F97217" w14:paraId="2AE8DEAE" w14:textId="77777777" w:rsidTr="00F97217">
        <w:trPr>
          <w:trHeight w:val="272"/>
        </w:trPr>
        <w:tc>
          <w:tcPr>
            <w:tcW w:w="4042" w:type="dxa"/>
            <w:tcBorders>
              <w:top w:val="single" w:sz="12" w:space="0" w:color="auto"/>
              <w:left w:val="single" w:sz="12" w:space="0" w:color="auto"/>
              <w:bottom w:val="single" w:sz="12" w:space="0" w:color="auto"/>
              <w:right w:val="single" w:sz="18" w:space="0" w:color="auto"/>
            </w:tcBorders>
          </w:tcPr>
          <w:p w14:paraId="6066E741" w14:textId="77777777" w:rsidR="00F97217" w:rsidRPr="00F97217" w:rsidRDefault="00F97217">
            <w:pPr>
              <w:pStyle w:val="NoSpacing"/>
              <w:rPr>
                <w:bCs/>
              </w:rPr>
            </w:pPr>
          </w:p>
        </w:tc>
        <w:tc>
          <w:tcPr>
            <w:tcW w:w="1800" w:type="dxa"/>
            <w:tcBorders>
              <w:top w:val="single" w:sz="18" w:space="0" w:color="auto"/>
              <w:left w:val="single" w:sz="18" w:space="0" w:color="auto"/>
              <w:bottom w:val="single" w:sz="12" w:space="0" w:color="auto"/>
              <w:right w:val="single" w:sz="12" w:space="0" w:color="auto"/>
            </w:tcBorders>
            <w:hideMark/>
          </w:tcPr>
          <w:p w14:paraId="66C28227" w14:textId="77777777" w:rsidR="00F97217" w:rsidRPr="00F97217" w:rsidRDefault="00F97217">
            <w:pPr>
              <w:pStyle w:val="NoSpacing"/>
              <w:jc w:val="center"/>
              <w:rPr>
                <w:bCs/>
              </w:rPr>
            </w:pPr>
            <w:r w:rsidRPr="00F97217">
              <w:rPr>
                <w:bCs/>
              </w:rPr>
              <w:t>Budget</w:t>
            </w:r>
          </w:p>
          <w:p w14:paraId="4F07EE54" w14:textId="77777777" w:rsidR="00F97217" w:rsidRPr="00F97217" w:rsidRDefault="00F97217">
            <w:pPr>
              <w:pStyle w:val="NoSpacing"/>
              <w:jc w:val="center"/>
              <w:rPr>
                <w:bCs/>
              </w:rPr>
            </w:pPr>
            <w:r w:rsidRPr="00F97217">
              <w:rPr>
                <w:bCs/>
              </w:rPr>
              <w:t>2021/2022</w:t>
            </w:r>
          </w:p>
          <w:p w14:paraId="7E4EF663" w14:textId="77777777" w:rsidR="00F97217" w:rsidRPr="00F97217" w:rsidRDefault="00F97217">
            <w:pPr>
              <w:pStyle w:val="NoSpacing"/>
              <w:jc w:val="center"/>
              <w:rPr>
                <w:bCs/>
              </w:rPr>
            </w:pPr>
            <w:r w:rsidRPr="00F97217">
              <w:rPr>
                <w:bCs/>
              </w:rPr>
              <w:t>Season</w:t>
            </w:r>
          </w:p>
          <w:p w14:paraId="364F270E" w14:textId="77777777" w:rsidR="00F97217" w:rsidRPr="00F97217" w:rsidRDefault="00F97217">
            <w:pPr>
              <w:pStyle w:val="NoSpacing"/>
              <w:ind w:right="-18"/>
              <w:jc w:val="center"/>
              <w:rPr>
                <w:bCs/>
              </w:rPr>
            </w:pPr>
            <w:r w:rsidRPr="00F97217">
              <w:rPr>
                <w:bCs/>
              </w:rPr>
              <w:t>$</w:t>
            </w:r>
          </w:p>
        </w:tc>
        <w:tc>
          <w:tcPr>
            <w:tcW w:w="1800" w:type="dxa"/>
            <w:tcBorders>
              <w:top w:val="single" w:sz="18" w:space="0" w:color="auto"/>
              <w:left w:val="single" w:sz="18" w:space="0" w:color="auto"/>
              <w:bottom w:val="single" w:sz="12" w:space="0" w:color="auto"/>
              <w:right w:val="single" w:sz="12" w:space="0" w:color="auto"/>
            </w:tcBorders>
            <w:hideMark/>
          </w:tcPr>
          <w:p w14:paraId="159A1DEE" w14:textId="77777777" w:rsidR="00F97217" w:rsidRPr="00F97217" w:rsidRDefault="00F97217">
            <w:pPr>
              <w:pStyle w:val="NoSpacing"/>
              <w:jc w:val="center"/>
              <w:rPr>
                <w:bCs/>
              </w:rPr>
            </w:pPr>
            <w:r w:rsidRPr="00F97217">
              <w:rPr>
                <w:bCs/>
              </w:rPr>
              <w:t>Actual</w:t>
            </w:r>
          </w:p>
          <w:p w14:paraId="547ADEC5" w14:textId="77777777" w:rsidR="00F97217" w:rsidRPr="00F97217" w:rsidRDefault="00F97217">
            <w:pPr>
              <w:pStyle w:val="NoSpacing"/>
              <w:jc w:val="center"/>
              <w:rPr>
                <w:bCs/>
              </w:rPr>
            </w:pPr>
            <w:r w:rsidRPr="00F97217">
              <w:rPr>
                <w:bCs/>
              </w:rPr>
              <w:t>2021/2022</w:t>
            </w:r>
          </w:p>
          <w:p w14:paraId="08C104F6" w14:textId="77777777" w:rsidR="00F97217" w:rsidRPr="00F97217" w:rsidRDefault="00F97217">
            <w:pPr>
              <w:pStyle w:val="NoSpacing"/>
              <w:jc w:val="center"/>
              <w:rPr>
                <w:bCs/>
              </w:rPr>
            </w:pPr>
            <w:r w:rsidRPr="00F97217">
              <w:rPr>
                <w:bCs/>
              </w:rPr>
              <w:t>Season</w:t>
            </w:r>
          </w:p>
          <w:p w14:paraId="6FE7F93A" w14:textId="77777777" w:rsidR="00F97217" w:rsidRPr="00F97217" w:rsidRDefault="00F97217">
            <w:pPr>
              <w:pStyle w:val="NoSpacing"/>
              <w:jc w:val="center"/>
              <w:rPr>
                <w:bCs/>
              </w:rPr>
            </w:pPr>
            <w:r w:rsidRPr="00F97217">
              <w:rPr>
                <w:bCs/>
              </w:rPr>
              <w:t>$</w:t>
            </w:r>
          </w:p>
        </w:tc>
        <w:tc>
          <w:tcPr>
            <w:tcW w:w="1800" w:type="dxa"/>
            <w:tcBorders>
              <w:top w:val="single" w:sz="18" w:space="0" w:color="auto"/>
              <w:left w:val="single" w:sz="18" w:space="0" w:color="auto"/>
              <w:bottom w:val="single" w:sz="12" w:space="0" w:color="auto"/>
              <w:right w:val="single" w:sz="12" w:space="0" w:color="auto"/>
            </w:tcBorders>
            <w:hideMark/>
          </w:tcPr>
          <w:p w14:paraId="31511830" w14:textId="77777777" w:rsidR="00F97217" w:rsidRPr="00F97217" w:rsidRDefault="00F97217">
            <w:pPr>
              <w:pStyle w:val="NoSpacing"/>
              <w:jc w:val="center"/>
              <w:rPr>
                <w:bCs/>
              </w:rPr>
            </w:pPr>
            <w:r w:rsidRPr="00F97217">
              <w:rPr>
                <w:bCs/>
              </w:rPr>
              <w:t>Variance</w:t>
            </w:r>
          </w:p>
          <w:p w14:paraId="0F19B57E" w14:textId="77777777" w:rsidR="00F97217" w:rsidRPr="00F97217" w:rsidRDefault="00F97217">
            <w:pPr>
              <w:pStyle w:val="NoSpacing"/>
              <w:jc w:val="center"/>
              <w:rPr>
                <w:bCs/>
              </w:rPr>
            </w:pPr>
            <w:r w:rsidRPr="00F97217">
              <w:rPr>
                <w:bCs/>
              </w:rPr>
              <w:t>2021/2022</w:t>
            </w:r>
          </w:p>
          <w:p w14:paraId="68546442" w14:textId="77777777" w:rsidR="00F97217" w:rsidRPr="00F97217" w:rsidRDefault="00F97217">
            <w:pPr>
              <w:pStyle w:val="NoSpacing"/>
              <w:jc w:val="center"/>
              <w:rPr>
                <w:bCs/>
              </w:rPr>
            </w:pPr>
            <w:r w:rsidRPr="00F97217">
              <w:rPr>
                <w:bCs/>
              </w:rPr>
              <w:t>Season</w:t>
            </w:r>
          </w:p>
          <w:p w14:paraId="08972EBE" w14:textId="77777777" w:rsidR="00F97217" w:rsidRPr="00F97217" w:rsidRDefault="00F97217">
            <w:pPr>
              <w:pStyle w:val="NoSpacing"/>
              <w:jc w:val="center"/>
              <w:rPr>
                <w:bCs/>
              </w:rPr>
            </w:pPr>
            <w:r w:rsidRPr="00F97217">
              <w:rPr>
                <w:bCs/>
              </w:rPr>
              <w:t>$</w:t>
            </w:r>
          </w:p>
        </w:tc>
      </w:tr>
      <w:tr w:rsidR="00F97217" w:rsidRPr="00F97217" w14:paraId="23EF3126" w14:textId="77777777" w:rsidTr="00F97217">
        <w:trPr>
          <w:trHeight w:val="288"/>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tcPr>
          <w:p w14:paraId="42B380C5"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7B5FCAF2"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24F9ADC3"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198BD175" w14:textId="77777777" w:rsidR="00F97217" w:rsidRPr="00F97217" w:rsidRDefault="00F97217">
            <w:pPr>
              <w:pStyle w:val="NoSpacing"/>
              <w:rPr>
                <w:bCs/>
              </w:rPr>
            </w:pPr>
          </w:p>
        </w:tc>
      </w:tr>
      <w:tr w:rsidR="00F97217" w:rsidRPr="00F97217" w14:paraId="2D01B62E" w14:textId="77777777" w:rsidTr="00F97217">
        <w:trPr>
          <w:trHeight w:val="288"/>
        </w:trPr>
        <w:tc>
          <w:tcPr>
            <w:tcW w:w="4042" w:type="dxa"/>
            <w:tcBorders>
              <w:top w:val="single" w:sz="12" w:space="0" w:color="auto"/>
              <w:left w:val="single" w:sz="12" w:space="0" w:color="auto"/>
              <w:bottom w:val="nil"/>
              <w:right w:val="single" w:sz="18" w:space="0" w:color="auto"/>
            </w:tcBorders>
            <w:hideMark/>
          </w:tcPr>
          <w:p w14:paraId="2A3D48C3" w14:textId="77777777" w:rsidR="00F97217" w:rsidRPr="00F97217" w:rsidRDefault="00F97217">
            <w:pPr>
              <w:pStyle w:val="NoSpacing"/>
              <w:rPr>
                <w:bCs/>
              </w:rPr>
            </w:pPr>
            <w:r w:rsidRPr="00F97217">
              <w:rPr>
                <w:bCs/>
              </w:rPr>
              <w:t xml:space="preserve">   Registration revenue</w:t>
            </w:r>
          </w:p>
        </w:tc>
        <w:tc>
          <w:tcPr>
            <w:tcW w:w="1800" w:type="dxa"/>
            <w:tcBorders>
              <w:top w:val="single" w:sz="12" w:space="0" w:color="auto"/>
              <w:left w:val="single" w:sz="18" w:space="0" w:color="auto"/>
              <w:bottom w:val="nil"/>
              <w:right w:val="single" w:sz="12" w:space="0" w:color="auto"/>
            </w:tcBorders>
            <w:hideMark/>
          </w:tcPr>
          <w:p w14:paraId="0C1D1F09" w14:textId="77777777" w:rsidR="00F97217" w:rsidRPr="00F97217" w:rsidRDefault="00F97217">
            <w:pPr>
              <w:pStyle w:val="NoSpacing"/>
              <w:jc w:val="right"/>
              <w:rPr>
                <w:bCs/>
              </w:rPr>
            </w:pPr>
            <w:r w:rsidRPr="00F97217">
              <w:rPr>
                <w:bCs/>
              </w:rPr>
              <w:t>288,950</w:t>
            </w:r>
          </w:p>
        </w:tc>
        <w:tc>
          <w:tcPr>
            <w:tcW w:w="1800" w:type="dxa"/>
            <w:tcBorders>
              <w:top w:val="single" w:sz="12" w:space="0" w:color="auto"/>
              <w:left w:val="single" w:sz="18" w:space="0" w:color="auto"/>
              <w:bottom w:val="nil"/>
              <w:right w:val="single" w:sz="12" w:space="0" w:color="auto"/>
            </w:tcBorders>
            <w:hideMark/>
          </w:tcPr>
          <w:p w14:paraId="543C469A" w14:textId="77777777" w:rsidR="00F97217" w:rsidRPr="00F97217" w:rsidRDefault="00F97217">
            <w:pPr>
              <w:pStyle w:val="NoSpacing"/>
              <w:jc w:val="right"/>
              <w:rPr>
                <w:bCs/>
              </w:rPr>
            </w:pPr>
            <w:r w:rsidRPr="00F97217">
              <w:rPr>
                <w:bCs/>
              </w:rPr>
              <w:t>233,248</w:t>
            </w:r>
          </w:p>
        </w:tc>
        <w:tc>
          <w:tcPr>
            <w:tcW w:w="1800" w:type="dxa"/>
            <w:tcBorders>
              <w:top w:val="single" w:sz="12" w:space="0" w:color="auto"/>
              <w:left w:val="single" w:sz="18" w:space="0" w:color="auto"/>
              <w:bottom w:val="nil"/>
              <w:right w:val="single" w:sz="12" w:space="0" w:color="auto"/>
            </w:tcBorders>
            <w:hideMark/>
          </w:tcPr>
          <w:p w14:paraId="276D73D7" w14:textId="77777777" w:rsidR="00F97217" w:rsidRPr="00F97217" w:rsidRDefault="00F97217">
            <w:pPr>
              <w:pStyle w:val="NoSpacing"/>
              <w:jc w:val="right"/>
              <w:rPr>
                <w:bCs/>
              </w:rPr>
            </w:pPr>
            <w:r w:rsidRPr="00F97217">
              <w:rPr>
                <w:bCs/>
              </w:rPr>
              <w:t>55,702</w:t>
            </w:r>
          </w:p>
        </w:tc>
      </w:tr>
      <w:tr w:rsidR="00F97217" w:rsidRPr="00F97217" w14:paraId="10864075" w14:textId="77777777" w:rsidTr="00F97217">
        <w:trPr>
          <w:trHeight w:val="288"/>
        </w:trPr>
        <w:tc>
          <w:tcPr>
            <w:tcW w:w="4042" w:type="dxa"/>
            <w:tcBorders>
              <w:top w:val="nil"/>
              <w:left w:val="single" w:sz="12" w:space="0" w:color="auto"/>
              <w:bottom w:val="nil"/>
              <w:right w:val="single" w:sz="18" w:space="0" w:color="auto"/>
            </w:tcBorders>
            <w:hideMark/>
          </w:tcPr>
          <w:p w14:paraId="35B6C998" w14:textId="77777777" w:rsidR="00F97217" w:rsidRPr="00F97217" w:rsidRDefault="00F97217">
            <w:pPr>
              <w:pStyle w:val="NoSpacing"/>
              <w:rPr>
                <w:bCs/>
              </w:rPr>
            </w:pPr>
            <w:r w:rsidRPr="00F97217">
              <w:rPr>
                <w:bCs/>
              </w:rPr>
              <w:t xml:space="preserve">   Reimbursements - Travel team</w:t>
            </w:r>
          </w:p>
        </w:tc>
        <w:tc>
          <w:tcPr>
            <w:tcW w:w="1800" w:type="dxa"/>
            <w:tcBorders>
              <w:top w:val="nil"/>
              <w:left w:val="single" w:sz="18" w:space="0" w:color="auto"/>
              <w:bottom w:val="nil"/>
              <w:right w:val="single" w:sz="12" w:space="0" w:color="auto"/>
            </w:tcBorders>
            <w:hideMark/>
          </w:tcPr>
          <w:p w14:paraId="40609F9D" w14:textId="77777777" w:rsidR="00F97217" w:rsidRPr="00F97217" w:rsidRDefault="00F97217">
            <w:pPr>
              <w:pStyle w:val="NoSpacing"/>
              <w:jc w:val="right"/>
              <w:rPr>
                <w:bCs/>
              </w:rPr>
            </w:pPr>
            <w:r w:rsidRPr="00F97217">
              <w:rPr>
                <w:bCs/>
              </w:rPr>
              <w:t>81,500</w:t>
            </w:r>
          </w:p>
        </w:tc>
        <w:tc>
          <w:tcPr>
            <w:tcW w:w="1800" w:type="dxa"/>
            <w:tcBorders>
              <w:top w:val="nil"/>
              <w:left w:val="single" w:sz="18" w:space="0" w:color="auto"/>
              <w:bottom w:val="nil"/>
              <w:right w:val="single" w:sz="12" w:space="0" w:color="auto"/>
            </w:tcBorders>
            <w:hideMark/>
          </w:tcPr>
          <w:p w14:paraId="55D82A3E" w14:textId="77777777" w:rsidR="00F97217" w:rsidRPr="00F97217" w:rsidRDefault="00F97217">
            <w:pPr>
              <w:pStyle w:val="NoSpacing"/>
              <w:jc w:val="right"/>
              <w:rPr>
                <w:bCs/>
              </w:rPr>
            </w:pPr>
            <w:r w:rsidRPr="00F97217">
              <w:rPr>
                <w:bCs/>
              </w:rPr>
              <w:t>68,820</w:t>
            </w:r>
          </w:p>
        </w:tc>
        <w:tc>
          <w:tcPr>
            <w:tcW w:w="1800" w:type="dxa"/>
            <w:tcBorders>
              <w:top w:val="nil"/>
              <w:left w:val="single" w:sz="18" w:space="0" w:color="auto"/>
              <w:bottom w:val="nil"/>
              <w:right w:val="single" w:sz="12" w:space="0" w:color="auto"/>
            </w:tcBorders>
            <w:hideMark/>
          </w:tcPr>
          <w:p w14:paraId="60D96F0D" w14:textId="77777777" w:rsidR="00F97217" w:rsidRPr="00F97217" w:rsidRDefault="00F97217">
            <w:pPr>
              <w:pStyle w:val="NoSpacing"/>
              <w:jc w:val="right"/>
              <w:rPr>
                <w:bCs/>
              </w:rPr>
            </w:pPr>
            <w:r w:rsidRPr="00F97217">
              <w:rPr>
                <w:bCs/>
              </w:rPr>
              <w:t>12,680</w:t>
            </w:r>
          </w:p>
        </w:tc>
      </w:tr>
      <w:tr w:rsidR="00F97217" w:rsidRPr="00F97217" w14:paraId="53F1A93E" w14:textId="77777777" w:rsidTr="00F97217">
        <w:trPr>
          <w:trHeight w:val="272"/>
        </w:trPr>
        <w:tc>
          <w:tcPr>
            <w:tcW w:w="4042" w:type="dxa"/>
            <w:tcBorders>
              <w:top w:val="nil"/>
              <w:left w:val="single" w:sz="12" w:space="0" w:color="auto"/>
              <w:bottom w:val="nil"/>
              <w:right w:val="single" w:sz="18" w:space="0" w:color="auto"/>
            </w:tcBorders>
            <w:hideMark/>
          </w:tcPr>
          <w:p w14:paraId="09639037" w14:textId="77777777" w:rsidR="00F97217" w:rsidRPr="00F97217" w:rsidRDefault="00F97217">
            <w:pPr>
              <w:pStyle w:val="NoSpacing"/>
              <w:rPr>
                <w:bCs/>
              </w:rPr>
            </w:pPr>
            <w:r w:rsidRPr="00F97217">
              <w:rPr>
                <w:bCs/>
              </w:rPr>
              <w:t xml:space="preserve">   Sponsorships</w:t>
            </w:r>
          </w:p>
        </w:tc>
        <w:tc>
          <w:tcPr>
            <w:tcW w:w="1800" w:type="dxa"/>
            <w:tcBorders>
              <w:top w:val="nil"/>
              <w:left w:val="single" w:sz="18" w:space="0" w:color="auto"/>
              <w:bottom w:val="nil"/>
              <w:right w:val="single" w:sz="12" w:space="0" w:color="auto"/>
            </w:tcBorders>
            <w:hideMark/>
          </w:tcPr>
          <w:p w14:paraId="4BA03AF0" w14:textId="77777777" w:rsidR="00F97217" w:rsidRPr="00F97217" w:rsidRDefault="00F97217">
            <w:pPr>
              <w:pStyle w:val="NoSpacing"/>
              <w:jc w:val="right"/>
              <w:rPr>
                <w:bCs/>
              </w:rPr>
            </w:pPr>
            <w:r w:rsidRPr="00F97217">
              <w:rPr>
                <w:bCs/>
              </w:rPr>
              <w:t>-</w:t>
            </w:r>
          </w:p>
        </w:tc>
        <w:tc>
          <w:tcPr>
            <w:tcW w:w="1800" w:type="dxa"/>
            <w:tcBorders>
              <w:top w:val="nil"/>
              <w:left w:val="single" w:sz="18" w:space="0" w:color="auto"/>
              <w:bottom w:val="nil"/>
              <w:right w:val="single" w:sz="12" w:space="0" w:color="auto"/>
            </w:tcBorders>
            <w:hideMark/>
          </w:tcPr>
          <w:p w14:paraId="5D01E26D" w14:textId="77777777" w:rsidR="00F97217" w:rsidRPr="00F97217" w:rsidRDefault="00F97217">
            <w:pPr>
              <w:pStyle w:val="NoSpacing"/>
              <w:jc w:val="right"/>
              <w:rPr>
                <w:bCs/>
              </w:rPr>
            </w:pPr>
            <w:r w:rsidRPr="00F97217">
              <w:rPr>
                <w:bCs/>
              </w:rPr>
              <w:t>1,583</w:t>
            </w:r>
          </w:p>
        </w:tc>
        <w:tc>
          <w:tcPr>
            <w:tcW w:w="1800" w:type="dxa"/>
            <w:tcBorders>
              <w:top w:val="nil"/>
              <w:left w:val="single" w:sz="18" w:space="0" w:color="auto"/>
              <w:bottom w:val="nil"/>
              <w:right w:val="single" w:sz="12" w:space="0" w:color="auto"/>
            </w:tcBorders>
            <w:hideMark/>
          </w:tcPr>
          <w:p w14:paraId="2C585640" w14:textId="77777777" w:rsidR="00F97217" w:rsidRPr="00F97217" w:rsidRDefault="00F97217">
            <w:pPr>
              <w:pStyle w:val="NoSpacing"/>
              <w:jc w:val="right"/>
              <w:rPr>
                <w:bCs/>
              </w:rPr>
            </w:pPr>
            <w:r w:rsidRPr="00F97217">
              <w:rPr>
                <w:bCs/>
              </w:rPr>
              <w:t>(1,583)</w:t>
            </w:r>
          </w:p>
        </w:tc>
      </w:tr>
      <w:tr w:rsidR="00F97217" w:rsidRPr="00F97217" w14:paraId="486FF87C" w14:textId="77777777" w:rsidTr="00F97217">
        <w:trPr>
          <w:trHeight w:val="272"/>
        </w:trPr>
        <w:tc>
          <w:tcPr>
            <w:tcW w:w="4042" w:type="dxa"/>
            <w:tcBorders>
              <w:top w:val="nil"/>
              <w:left w:val="single" w:sz="12" w:space="0" w:color="auto"/>
              <w:bottom w:val="single" w:sz="12" w:space="0" w:color="auto"/>
              <w:right w:val="single" w:sz="18" w:space="0" w:color="auto"/>
            </w:tcBorders>
            <w:hideMark/>
          </w:tcPr>
          <w:p w14:paraId="78F6A11D" w14:textId="77777777" w:rsidR="00F97217" w:rsidRPr="00F97217" w:rsidRDefault="00F97217">
            <w:pPr>
              <w:pStyle w:val="NoSpacing"/>
              <w:rPr>
                <w:bCs/>
              </w:rPr>
            </w:pPr>
            <w:r w:rsidRPr="00F97217">
              <w:rPr>
                <w:bCs/>
              </w:rPr>
              <w:t xml:space="preserve">   Miscellaneous</w:t>
            </w:r>
          </w:p>
        </w:tc>
        <w:tc>
          <w:tcPr>
            <w:tcW w:w="1800" w:type="dxa"/>
            <w:tcBorders>
              <w:top w:val="nil"/>
              <w:left w:val="single" w:sz="18" w:space="0" w:color="auto"/>
              <w:bottom w:val="single" w:sz="12" w:space="0" w:color="auto"/>
              <w:right w:val="single" w:sz="12" w:space="0" w:color="auto"/>
            </w:tcBorders>
            <w:hideMark/>
          </w:tcPr>
          <w:p w14:paraId="288FBD76" w14:textId="77777777" w:rsidR="00F97217" w:rsidRPr="00F97217" w:rsidRDefault="00F97217">
            <w:pPr>
              <w:pStyle w:val="NoSpacing"/>
              <w:jc w:val="right"/>
              <w:rPr>
                <w:bCs/>
              </w:rPr>
            </w:pPr>
            <w:r w:rsidRPr="00F97217">
              <w:rPr>
                <w:bCs/>
              </w:rPr>
              <w:t>-</w:t>
            </w:r>
          </w:p>
        </w:tc>
        <w:tc>
          <w:tcPr>
            <w:tcW w:w="1800" w:type="dxa"/>
            <w:tcBorders>
              <w:top w:val="nil"/>
              <w:left w:val="single" w:sz="18" w:space="0" w:color="auto"/>
              <w:bottom w:val="single" w:sz="12" w:space="0" w:color="auto"/>
              <w:right w:val="single" w:sz="12" w:space="0" w:color="auto"/>
            </w:tcBorders>
            <w:hideMark/>
          </w:tcPr>
          <w:p w14:paraId="2D642F4F" w14:textId="77777777" w:rsidR="00F97217" w:rsidRPr="00F97217" w:rsidRDefault="00F97217">
            <w:pPr>
              <w:pStyle w:val="NoSpacing"/>
              <w:jc w:val="right"/>
              <w:rPr>
                <w:bCs/>
              </w:rPr>
            </w:pPr>
            <w:r w:rsidRPr="00F97217">
              <w:rPr>
                <w:bCs/>
              </w:rPr>
              <w:t>4,058</w:t>
            </w:r>
          </w:p>
        </w:tc>
        <w:tc>
          <w:tcPr>
            <w:tcW w:w="1800" w:type="dxa"/>
            <w:tcBorders>
              <w:top w:val="nil"/>
              <w:left w:val="single" w:sz="18" w:space="0" w:color="auto"/>
              <w:bottom w:val="single" w:sz="12" w:space="0" w:color="auto"/>
              <w:right w:val="single" w:sz="12" w:space="0" w:color="auto"/>
            </w:tcBorders>
            <w:hideMark/>
          </w:tcPr>
          <w:p w14:paraId="7777C290" w14:textId="77777777" w:rsidR="00F97217" w:rsidRPr="00F97217" w:rsidRDefault="00F97217">
            <w:pPr>
              <w:pStyle w:val="NoSpacing"/>
              <w:jc w:val="right"/>
              <w:rPr>
                <w:bCs/>
              </w:rPr>
            </w:pPr>
            <w:r w:rsidRPr="00F97217">
              <w:rPr>
                <w:bCs/>
              </w:rPr>
              <w:t>(4,058)</w:t>
            </w:r>
          </w:p>
        </w:tc>
      </w:tr>
      <w:tr w:rsidR="00F97217" w:rsidRPr="00F97217" w14:paraId="7AAA5614" w14:textId="77777777" w:rsidTr="00F97217">
        <w:trPr>
          <w:trHeight w:val="288"/>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hideMark/>
          </w:tcPr>
          <w:p w14:paraId="0A9C95BA" w14:textId="77777777" w:rsidR="00F97217" w:rsidRPr="00F97217" w:rsidRDefault="00F97217">
            <w:pPr>
              <w:pStyle w:val="NoSpacing"/>
              <w:rPr>
                <w:bCs/>
              </w:rPr>
            </w:pPr>
            <w:r w:rsidRPr="00F97217">
              <w:rPr>
                <w:bCs/>
              </w:rPr>
              <w:t>Total revenue</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3428AA88" w14:textId="77777777" w:rsidR="00F97217" w:rsidRPr="00F97217" w:rsidRDefault="00F97217">
            <w:pPr>
              <w:pStyle w:val="NoSpacing"/>
              <w:jc w:val="right"/>
              <w:rPr>
                <w:bCs/>
              </w:rPr>
            </w:pPr>
            <w:r w:rsidRPr="00F97217">
              <w:rPr>
                <w:bCs/>
              </w:rPr>
              <w:t>370,450</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1722F275" w14:textId="77777777" w:rsidR="00F97217" w:rsidRPr="00F97217" w:rsidRDefault="00F97217">
            <w:pPr>
              <w:pStyle w:val="NoSpacing"/>
              <w:jc w:val="right"/>
              <w:rPr>
                <w:bCs/>
              </w:rPr>
            </w:pPr>
            <w:r w:rsidRPr="00F97217">
              <w:rPr>
                <w:bCs/>
              </w:rPr>
              <w:t>307,709</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32BC3E2F" w14:textId="77777777" w:rsidR="00F97217" w:rsidRPr="00F97217" w:rsidRDefault="00F97217">
            <w:pPr>
              <w:pStyle w:val="NoSpacing"/>
              <w:jc w:val="right"/>
              <w:rPr>
                <w:bCs/>
              </w:rPr>
            </w:pPr>
            <w:r w:rsidRPr="00F97217">
              <w:rPr>
                <w:bCs/>
              </w:rPr>
              <w:t>62,741</w:t>
            </w:r>
          </w:p>
        </w:tc>
      </w:tr>
      <w:tr w:rsidR="00F97217" w:rsidRPr="00F97217" w14:paraId="77EA8989" w14:textId="77777777" w:rsidTr="00F97217">
        <w:trPr>
          <w:trHeight w:val="304"/>
        </w:trPr>
        <w:tc>
          <w:tcPr>
            <w:tcW w:w="4042" w:type="dxa"/>
            <w:tcBorders>
              <w:top w:val="single" w:sz="12" w:space="0" w:color="auto"/>
              <w:left w:val="single" w:sz="12" w:space="0" w:color="auto"/>
              <w:bottom w:val="single" w:sz="12" w:space="0" w:color="auto"/>
              <w:right w:val="single" w:sz="18" w:space="0" w:color="auto"/>
            </w:tcBorders>
          </w:tcPr>
          <w:p w14:paraId="73B548A1"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tcPr>
          <w:p w14:paraId="0CB04300"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tcPr>
          <w:p w14:paraId="610709E0"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tcPr>
          <w:p w14:paraId="6612BD06" w14:textId="77777777" w:rsidR="00F97217" w:rsidRPr="00F97217" w:rsidRDefault="00F97217">
            <w:pPr>
              <w:pStyle w:val="NoSpacing"/>
              <w:rPr>
                <w:bCs/>
              </w:rPr>
            </w:pPr>
          </w:p>
        </w:tc>
      </w:tr>
      <w:tr w:rsidR="00F97217" w:rsidRPr="00F97217" w14:paraId="588B91CA" w14:textId="77777777" w:rsidTr="00F97217">
        <w:trPr>
          <w:trHeight w:val="304"/>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hideMark/>
          </w:tcPr>
          <w:p w14:paraId="7BAB3E5C" w14:textId="77777777" w:rsidR="00F97217" w:rsidRPr="00F97217" w:rsidRDefault="00F97217">
            <w:pPr>
              <w:pStyle w:val="NoSpacing"/>
              <w:rPr>
                <w:bCs/>
              </w:rPr>
            </w:pPr>
            <w:r w:rsidRPr="00F97217">
              <w:rPr>
                <w:bCs/>
              </w:rPr>
              <w:t>Expenses</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73843758"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324C28C6"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2EC50CDF" w14:textId="77777777" w:rsidR="00F97217" w:rsidRPr="00F97217" w:rsidRDefault="00F97217">
            <w:pPr>
              <w:pStyle w:val="NoSpacing"/>
              <w:rPr>
                <w:bCs/>
              </w:rPr>
            </w:pPr>
          </w:p>
        </w:tc>
      </w:tr>
      <w:tr w:rsidR="00F97217" w:rsidRPr="00F97217" w14:paraId="36A16EA2" w14:textId="77777777" w:rsidTr="00F97217">
        <w:trPr>
          <w:trHeight w:val="304"/>
        </w:trPr>
        <w:tc>
          <w:tcPr>
            <w:tcW w:w="4042" w:type="dxa"/>
            <w:tcBorders>
              <w:top w:val="single" w:sz="12" w:space="0" w:color="auto"/>
              <w:left w:val="single" w:sz="12" w:space="0" w:color="auto"/>
              <w:bottom w:val="nil"/>
              <w:right w:val="single" w:sz="18" w:space="0" w:color="auto"/>
            </w:tcBorders>
            <w:hideMark/>
          </w:tcPr>
          <w:p w14:paraId="7D64D6DC" w14:textId="77777777" w:rsidR="00F97217" w:rsidRPr="00F97217" w:rsidRDefault="00F97217">
            <w:pPr>
              <w:pStyle w:val="NoSpacing"/>
              <w:rPr>
                <w:bCs/>
              </w:rPr>
            </w:pPr>
            <w:r w:rsidRPr="00F97217">
              <w:rPr>
                <w:bCs/>
              </w:rPr>
              <w:t xml:space="preserve">  Rentals (Ice, auditorium, office)</w:t>
            </w:r>
          </w:p>
        </w:tc>
        <w:tc>
          <w:tcPr>
            <w:tcW w:w="1800" w:type="dxa"/>
            <w:tcBorders>
              <w:top w:val="single" w:sz="12" w:space="0" w:color="auto"/>
              <w:left w:val="single" w:sz="18" w:space="0" w:color="auto"/>
              <w:bottom w:val="nil"/>
              <w:right w:val="single" w:sz="12" w:space="0" w:color="auto"/>
            </w:tcBorders>
            <w:hideMark/>
          </w:tcPr>
          <w:p w14:paraId="2093A604" w14:textId="77777777" w:rsidR="00F97217" w:rsidRPr="00F97217" w:rsidRDefault="00F97217">
            <w:pPr>
              <w:pStyle w:val="NoSpacing"/>
              <w:jc w:val="right"/>
              <w:rPr>
                <w:bCs/>
              </w:rPr>
            </w:pPr>
            <w:r w:rsidRPr="00F97217">
              <w:rPr>
                <w:bCs/>
              </w:rPr>
              <w:t>251,769</w:t>
            </w:r>
          </w:p>
        </w:tc>
        <w:tc>
          <w:tcPr>
            <w:tcW w:w="1800" w:type="dxa"/>
            <w:tcBorders>
              <w:top w:val="single" w:sz="12" w:space="0" w:color="auto"/>
              <w:left w:val="single" w:sz="18" w:space="0" w:color="auto"/>
              <w:bottom w:val="nil"/>
              <w:right w:val="single" w:sz="12" w:space="0" w:color="auto"/>
            </w:tcBorders>
            <w:hideMark/>
          </w:tcPr>
          <w:p w14:paraId="5B54B71A" w14:textId="77777777" w:rsidR="00F97217" w:rsidRPr="00F97217" w:rsidRDefault="00F97217">
            <w:pPr>
              <w:pStyle w:val="NoSpacing"/>
              <w:jc w:val="right"/>
              <w:rPr>
                <w:bCs/>
              </w:rPr>
            </w:pPr>
            <w:r w:rsidRPr="00F97217">
              <w:rPr>
                <w:bCs/>
              </w:rPr>
              <w:t>214,546</w:t>
            </w:r>
          </w:p>
        </w:tc>
        <w:tc>
          <w:tcPr>
            <w:tcW w:w="1800" w:type="dxa"/>
            <w:tcBorders>
              <w:top w:val="single" w:sz="12" w:space="0" w:color="auto"/>
              <w:left w:val="single" w:sz="18" w:space="0" w:color="auto"/>
              <w:bottom w:val="nil"/>
              <w:right w:val="single" w:sz="12" w:space="0" w:color="auto"/>
            </w:tcBorders>
            <w:hideMark/>
          </w:tcPr>
          <w:p w14:paraId="5C013D81" w14:textId="77777777" w:rsidR="00F97217" w:rsidRPr="00F97217" w:rsidRDefault="00F97217">
            <w:pPr>
              <w:pStyle w:val="NoSpacing"/>
              <w:jc w:val="right"/>
              <w:rPr>
                <w:bCs/>
              </w:rPr>
            </w:pPr>
            <w:r w:rsidRPr="00F97217">
              <w:rPr>
                <w:bCs/>
              </w:rPr>
              <w:t>37,223</w:t>
            </w:r>
          </w:p>
        </w:tc>
      </w:tr>
      <w:tr w:rsidR="00F97217" w:rsidRPr="00F97217" w14:paraId="47B65004" w14:textId="77777777" w:rsidTr="00F97217">
        <w:trPr>
          <w:trHeight w:val="304"/>
        </w:trPr>
        <w:tc>
          <w:tcPr>
            <w:tcW w:w="4042" w:type="dxa"/>
            <w:tcBorders>
              <w:top w:val="nil"/>
              <w:left w:val="single" w:sz="12" w:space="0" w:color="auto"/>
              <w:bottom w:val="nil"/>
              <w:right w:val="single" w:sz="18" w:space="0" w:color="auto"/>
            </w:tcBorders>
            <w:hideMark/>
          </w:tcPr>
          <w:p w14:paraId="6A1DFE7D" w14:textId="77777777" w:rsidR="00F97217" w:rsidRPr="00F97217" w:rsidRDefault="00F97217">
            <w:pPr>
              <w:pStyle w:val="NoSpacing"/>
              <w:rPr>
                <w:bCs/>
              </w:rPr>
            </w:pPr>
            <w:r w:rsidRPr="00F97217">
              <w:rPr>
                <w:bCs/>
              </w:rPr>
              <w:t xml:space="preserve">  OWHA fees</w:t>
            </w:r>
          </w:p>
        </w:tc>
        <w:tc>
          <w:tcPr>
            <w:tcW w:w="1800" w:type="dxa"/>
            <w:tcBorders>
              <w:top w:val="nil"/>
              <w:left w:val="single" w:sz="18" w:space="0" w:color="auto"/>
              <w:bottom w:val="nil"/>
              <w:right w:val="single" w:sz="12" w:space="0" w:color="auto"/>
            </w:tcBorders>
            <w:hideMark/>
          </w:tcPr>
          <w:p w14:paraId="1BB8DFBF" w14:textId="77777777" w:rsidR="00F97217" w:rsidRPr="00F97217" w:rsidRDefault="00F97217">
            <w:pPr>
              <w:pStyle w:val="NoSpacing"/>
              <w:jc w:val="right"/>
              <w:rPr>
                <w:bCs/>
              </w:rPr>
            </w:pPr>
            <w:r w:rsidRPr="00F97217">
              <w:rPr>
                <w:bCs/>
              </w:rPr>
              <w:t>34,243</w:t>
            </w:r>
          </w:p>
        </w:tc>
        <w:tc>
          <w:tcPr>
            <w:tcW w:w="1800" w:type="dxa"/>
            <w:tcBorders>
              <w:top w:val="nil"/>
              <w:left w:val="single" w:sz="18" w:space="0" w:color="auto"/>
              <w:bottom w:val="nil"/>
              <w:right w:val="single" w:sz="12" w:space="0" w:color="auto"/>
            </w:tcBorders>
            <w:hideMark/>
          </w:tcPr>
          <w:p w14:paraId="1E6C702A" w14:textId="77777777" w:rsidR="00F97217" w:rsidRPr="00F97217" w:rsidRDefault="00F97217">
            <w:pPr>
              <w:pStyle w:val="NoSpacing"/>
              <w:jc w:val="right"/>
              <w:rPr>
                <w:bCs/>
              </w:rPr>
            </w:pPr>
            <w:r w:rsidRPr="00F97217">
              <w:rPr>
                <w:bCs/>
              </w:rPr>
              <w:t>23,204</w:t>
            </w:r>
          </w:p>
        </w:tc>
        <w:tc>
          <w:tcPr>
            <w:tcW w:w="1800" w:type="dxa"/>
            <w:tcBorders>
              <w:top w:val="nil"/>
              <w:left w:val="single" w:sz="18" w:space="0" w:color="auto"/>
              <w:bottom w:val="nil"/>
              <w:right w:val="single" w:sz="12" w:space="0" w:color="auto"/>
            </w:tcBorders>
            <w:hideMark/>
          </w:tcPr>
          <w:p w14:paraId="4117C390" w14:textId="77777777" w:rsidR="00F97217" w:rsidRPr="00F97217" w:rsidRDefault="00F97217">
            <w:pPr>
              <w:pStyle w:val="NoSpacing"/>
              <w:jc w:val="right"/>
              <w:rPr>
                <w:bCs/>
              </w:rPr>
            </w:pPr>
            <w:r w:rsidRPr="00F97217">
              <w:rPr>
                <w:bCs/>
              </w:rPr>
              <w:t>11,039</w:t>
            </w:r>
          </w:p>
        </w:tc>
      </w:tr>
      <w:tr w:rsidR="00F97217" w:rsidRPr="00F97217" w14:paraId="0550838C" w14:textId="77777777" w:rsidTr="00F97217">
        <w:trPr>
          <w:trHeight w:val="304"/>
        </w:trPr>
        <w:tc>
          <w:tcPr>
            <w:tcW w:w="4042" w:type="dxa"/>
            <w:tcBorders>
              <w:top w:val="nil"/>
              <w:left w:val="single" w:sz="12" w:space="0" w:color="auto"/>
              <w:bottom w:val="nil"/>
              <w:right w:val="single" w:sz="18" w:space="0" w:color="auto"/>
            </w:tcBorders>
            <w:hideMark/>
          </w:tcPr>
          <w:p w14:paraId="38288817" w14:textId="77777777" w:rsidR="00F97217" w:rsidRPr="00F97217" w:rsidRDefault="00F97217">
            <w:pPr>
              <w:pStyle w:val="NoSpacing"/>
              <w:rPr>
                <w:bCs/>
              </w:rPr>
            </w:pPr>
            <w:r w:rsidRPr="00F97217">
              <w:rPr>
                <w:bCs/>
              </w:rPr>
              <w:t xml:space="preserve">  Women's Hockey Referee Association</w:t>
            </w:r>
          </w:p>
        </w:tc>
        <w:tc>
          <w:tcPr>
            <w:tcW w:w="1800" w:type="dxa"/>
            <w:tcBorders>
              <w:top w:val="nil"/>
              <w:left w:val="single" w:sz="18" w:space="0" w:color="auto"/>
              <w:bottom w:val="nil"/>
              <w:right w:val="single" w:sz="12" w:space="0" w:color="auto"/>
            </w:tcBorders>
            <w:hideMark/>
          </w:tcPr>
          <w:p w14:paraId="05F99DA5" w14:textId="77777777" w:rsidR="00F97217" w:rsidRPr="00F97217" w:rsidRDefault="00F97217">
            <w:pPr>
              <w:pStyle w:val="NoSpacing"/>
              <w:jc w:val="right"/>
              <w:rPr>
                <w:bCs/>
              </w:rPr>
            </w:pPr>
            <w:r w:rsidRPr="00F97217">
              <w:rPr>
                <w:bCs/>
              </w:rPr>
              <w:t>30,000</w:t>
            </w:r>
          </w:p>
        </w:tc>
        <w:tc>
          <w:tcPr>
            <w:tcW w:w="1800" w:type="dxa"/>
            <w:tcBorders>
              <w:top w:val="nil"/>
              <w:left w:val="single" w:sz="18" w:space="0" w:color="auto"/>
              <w:bottom w:val="nil"/>
              <w:right w:val="single" w:sz="12" w:space="0" w:color="auto"/>
            </w:tcBorders>
            <w:hideMark/>
          </w:tcPr>
          <w:p w14:paraId="54217AC3" w14:textId="77777777" w:rsidR="00F97217" w:rsidRPr="00F97217" w:rsidRDefault="00F97217">
            <w:pPr>
              <w:pStyle w:val="NoSpacing"/>
              <w:jc w:val="right"/>
              <w:rPr>
                <w:bCs/>
              </w:rPr>
            </w:pPr>
            <w:r w:rsidRPr="00F97217">
              <w:rPr>
                <w:bCs/>
              </w:rPr>
              <w:t>17,744</w:t>
            </w:r>
          </w:p>
        </w:tc>
        <w:tc>
          <w:tcPr>
            <w:tcW w:w="1800" w:type="dxa"/>
            <w:tcBorders>
              <w:top w:val="nil"/>
              <w:left w:val="single" w:sz="18" w:space="0" w:color="auto"/>
              <w:bottom w:val="nil"/>
              <w:right w:val="single" w:sz="12" w:space="0" w:color="auto"/>
            </w:tcBorders>
            <w:hideMark/>
          </w:tcPr>
          <w:p w14:paraId="236F710B" w14:textId="77777777" w:rsidR="00F97217" w:rsidRPr="00F97217" w:rsidRDefault="00F97217">
            <w:pPr>
              <w:pStyle w:val="NoSpacing"/>
              <w:jc w:val="right"/>
              <w:rPr>
                <w:bCs/>
              </w:rPr>
            </w:pPr>
            <w:r w:rsidRPr="00F97217">
              <w:rPr>
                <w:bCs/>
              </w:rPr>
              <w:t>12,256</w:t>
            </w:r>
          </w:p>
        </w:tc>
      </w:tr>
      <w:tr w:rsidR="00F97217" w:rsidRPr="00F97217" w14:paraId="5C8D809D" w14:textId="77777777" w:rsidTr="00F97217">
        <w:trPr>
          <w:trHeight w:val="304"/>
        </w:trPr>
        <w:tc>
          <w:tcPr>
            <w:tcW w:w="4042" w:type="dxa"/>
            <w:tcBorders>
              <w:top w:val="nil"/>
              <w:left w:val="single" w:sz="12" w:space="0" w:color="auto"/>
              <w:bottom w:val="nil"/>
              <w:right w:val="single" w:sz="18" w:space="0" w:color="auto"/>
            </w:tcBorders>
            <w:hideMark/>
          </w:tcPr>
          <w:p w14:paraId="7CD34F72" w14:textId="77777777" w:rsidR="00F97217" w:rsidRPr="00F97217" w:rsidRDefault="00F97217">
            <w:pPr>
              <w:pStyle w:val="NoSpacing"/>
              <w:rPr>
                <w:bCs/>
              </w:rPr>
            </w:pPr>
            <w:r w:rsidRPr="00F97217">
              <w:rPr>
                <w:bCs/>
              </w:rPr>
              <w:t xml:space="preserve">  Apparel</w:t>
            </w:r>
          </w:p>
        </w:tc>
        <w:tc>
          <w:tcPr>
            <w:tcW w:w="1800" w:type="dxa"/>
            <w:tcBorders>
              <w:top w:val="nil"/>
              <w:left w:val="single" w:sz="18" w:space="0" w:color="auto"/>
              <w:bottom w:val="nil"/>
              <w:right w:val="single" w:sz="12" w:space="0" w:color="auto"/>
            </w:tcBorders>
            <w:hideMark/>
          </w:tcPr>
          <w:p w14:paraId="519BD474" w14:textId="77777777" w:rsidR="00F97217" w:rsidRPr="00F97217" w:rsidRDefault="00F97217">
            <w:pPr>
              <w:pStyle w:val="NoSpacing"/>
              <w:jc w:val="right"/>
              <w:rPr>
                <w:bCs/>
              </w:rPr>
            </w:pPr>
            <w:r w:rsidRPr="00F97217">
              <w:rPr>
                <w:bCs/>
              </w:rPr>
              <w:t>16,820</w:t>
            </w:r>
          </w:p>
        </w:tc>
        <w:tc>
          <w:tcPr>
            <w:tcW w:w="1800" w:type="dxa"/>
            <w:tcBorders>
              <w:top w:val="nil"/>
              <w:left w:val="single" w:sz="18" w:space="0" w:color="auto"/>
              <w:bottom w:val="nil"/>
              <w:right w:val="single" w:sz="12" w:space="0" w:color="auto"/>
            </w:tcBorders>
            <w:hideMark/>
          </w:tcPr>
          <w:p w14:paraId="623252B6" w14:textId="77777777" w:rsidR="00F97217" w:rsidRPr="00F97217" w:rsidRDefault="00F97217">
            <w:pPr>
              <w:pStyle w:val="NoSpacing"/>
              <w:jc w:val="right"/>
              <w:rPr>
                <w:bCs/>
              </w:rPr>
            </w:pPr>
            <w:r w:rsidRPr="00F97217">
              <w:rPr>
                <w:bCs/>
              </w:rPr>
              <w:t>-</w:t>
            </w:r>
          </w:p>
        </w:tc>
        <w:tc>
          <w:tcPr>
            <w:tcW w:w="1800" w:type="dxa"/>
            <w:tcBorders>
              <w:top w:val="nil"/>
              <w:left w:val="single" w:sz="18" w:space="0" w:color="auto"/>
              <w:bottom w:val="nil"/>
              <w:right w:val="single" w:sz="12" w:space="0" w:color="auto"/>
            </w:tcBorders>
            <w:hideMark/>
          </w:tcPr>
          <w:p w14:paraId="3F9BF186" w14:textId="77777777" w:rsidR="00F97217" w:rsidRPr="00F97217" w:rsidRDefault="00F97217">
            <w:pPr>
              <w:pStyle w:val="NoSpacing"/>
              <w:jc w:val="right"/>
              <w:rPr>
                <w:bCs/>
              </w:rPr>
            </w:pPr>
            <w:r w:rsidRPr="00F97217">
              <w:rPr>
                <w:bCs/>
              </w:rPr>
              <w:t>16,820</w:t>
            </w:r>
          </w:p>
        </w:tc>
      </w:tr>
      <w:tr w:rsidR="00F97217" w:rsidRPr="00F97217" w14:paraId="679CCC45" w14:textId="77777777" w:rsidTr="00F97217">
        <w:trPr>
          <w:trHeight w:val="304"/>
        </w:trPr>
        <w:tc>
          <w:tcPr>
            <w:tcW w:w="4042" w:type="dxa"/>
            <w:tcBorders>
              <w:top w:val="nil"/>
              <w:left w:val="single" w:sz="12" w:space="0" w:color="auto"/>
              <w:bottom w:val="nil"/>
              <w:right w:val="single" w:sz="18" w:space="0" w:color="auto"/>
            </w:tcBorders>
            <w:hideMark/>
          </w:tcPr>
          <w:p w14:paraId="3B8BE632" w14:textId="77777777" w:rsidR="00F97217" w:rsidRPr="00F97217" w:rsidRDefault="00F97217">
            <w:pPr>
              <w:pStyle w:val="NoSpacing"/>
              <w:rPr>
                <w:bCs/>
              </w:rPr>
            </w:pPr>
            <w:r w:rsidRPr="00F97217">
              <w:rPr>
                <w:bCs/>
              </w:rPr>
              <w:t xml:space="preserve">  Professional fees</w:t>
            </w:r>
          </w:p>
        </w:tc>
        <w:tc>
          <w:tcPr>
            <w:tcW w:w="1800" w:type="dxa"/>
            <w:tcBorders>
              <w:top w:val="nil"/>
              <w:left w:val="single" w:sz="18" w:space="0" w:color="auto"/>
              <w:bottom w:val="nil"/>
              <w:right w:val="single" w:sz="12" w:space="0" w:color="auto"/>
            </w:tcBorders>
            <w:hideMark/>
          </w:tcPr>
          <w:p w14:paraId="010AD9DE" w14:textId="77777777" w:rsidR="00F97217" w:rsidRPr="00F97217" w:rsidRDefault="00F97217">
            <w:pPr>
              <w:pStyle w:val="NoSpacing"/>
              <w:jc w:val="right"/>
              <w:rPr>
                <w:bCs/>
              </w:rPr>
            </w:pPr>
            <w:r w:rsidRPr="00F97217">
              <w:rPr>
                <w:bCs/>
              </w:rPr>
              <w:t>8,475</w:t>
            </w:r>
          </w:p>
        </w:tc>
        <w:tc>
          <w:tcPr>
            <w:tcW w:w="1800" w:type="dxa"/>
            <w:tcBorders>
              <w:top w:val="nil"/>
              <w:left w:val="single" w:sz="18" w:space="0" w:color="auto"/>
              <w:bottom w:val="nil"/>
              <w:right w:val="single" w:sz="12" w:space="0" w:color="auto"/>
            </w:tcBorders>
            <w:hideMark/>
          </w:tcPr>
          <w:p w14:paraId="1854DAFD" w14:textId="77777777" w:rsidR="00F97217" w:rsidRPr="00F97217" w:rsidRDefault="00F97217">
            <w:pPr>
              <w:pStyle w:val="NoSpacing"/>
              <w:jc w:val="right"/>
              <w:rPr>
                <w:bCs/>
              </w:rPr>
            </w:pPr>
            <w:r w:rsidRPr="00F97217">
              <w:rPr>
                <w:bCs/>
              </w:rPr>
              <w:t>-</w:t>
            </w:r>
          </w:p>
        </w:tc>
        <w:tc>
          <w:tcPr>
            <w:tcW w:w="1800" w:type="dxa"/>
            <w:tcBorders>
              <w:top w:val="nil"/>
              <w:left w:val="single" w:sz="18" w:space="0" w:color="auto"/>
              <w:bottom w:val="nil"/>
              <w:right w:val="single" w:sz="12" w:space="0" w:color="auto"/>
            </w:tcBorders>
            <w:hideMark/>
          </w:tcPr>
          <w:p w14:paraId="0A61DE60" w14:textId="77777777" w:rsidR="00F97217" w:rsidRPr="00F97217" w:rsidRDefault="00F97217">
            <w:pPr>
              <w:pStyle w:val="NoSpacing"/>
              <w:jc w:val="right"/>
              <w:rPr>
                <w:bCs/>
              </w:rPr>
            </w:pPr>
            <w:r w:rsidRPr="00F97217">
              <w:rPr>
                <w:bCs/>
              </w:rPr>
              <w:t>8,475</w:t>
            </w:r>
          </w:p>
        </w:tc>
      </w:tr>
      <w:tr w:rsidR="00F97217" w:rsidRPr="00F97217" w14:paraId="1D7D1E0C" w14:textId="77777777" w:rsidTr="00F97217">
        <w:trPr>
          <w:trHeight w:val="304"/>
        </w:trPr>
        <w:tc>
          <w:tcPr>
            <w:tcW w:w="4042" w:type="dxa"/>
            <w:tcBorders>
              <w:top w:val="nil"/>
              <w:left w:val="single" w:sz="12" w:space="0" w:color="auto"/>
              <w:bottom w:val="nil"/>
              <w:right w:val="single" w:sz="18" w:space="0" w:color="auto"/>
            </w:tcBorders>
            <w:hideMark/>
          </w:tcPr>
          <w:p w14:paraId="05556EE4" w14:textId="77777777" w:rsidR="00F97217" w:rsidRPr="00F97217" w:rsidRDefault="00F97217">
            <w:pPr>
              <w:pStyle w:val="NoSpacing"/>
              <w:rPr>
                <w:bCs/>
              </w:rPr>
            </w:pPr>
            <w:r w:rsidRPr="00F97217">
              <w:rPr>
                <w:bCs/>
              </w:rPr>
              <w:t xml:space="preserve">  Board stipends</w:t>
            </w:r>
          </w:p>
        </w:tc>
        <w:tc>
          <w:tcPr>
            <w:tcW w:w="1800" w:type="dxa"/>
            <w:tcBorders>
              <w:top w:val="nil"/>
              <w:left w:val="single" w:sz="18" w:space="0" w:color="auto"/>
              <w:bottom w:val="nil"/>
              <w:right w:val="single" w:sz="12" w:space="0" w:color="auto"/>
            </w:tcBorders>
            <w:hideMark/>
          </w:tcPr>
          <w:p w14:paraId="398BC758" w14:textId="77777777" w:rsidR="00F97217" w:rsidRPr="00F97217" w:rsidRDefault="00F97217">
            <w:pPr>
              <w:pStyle w:val="NoSpacing"/>
              <w:jc w:val="right"/>
              <w:rPr>
                <w:bCs/>
              </w:rPr>
            </w:pPr>
            <w:r w:rsidRPr="00F97217">
              <w:rPr>
                <w:bCs/>
              </w:rPr>
              <w:t>3,750</w:t>
            </w:r>
          </w:p>
        </w:tc>
        <w:tc>
          <w:tcPr>
            <w:tcW w:w="1800" w:type="dxa"/>
            <w:tcBorders>
              <w:top w:val="nil"/>
              <w:left w:val="single" w:sz="18" w:space="0" w:color="auto"/>
              <w:bottom w:val="nil"/>
              <w:right w:val="single" w:sz="12" w:space="0" w:color="auto"/>
            </w:tcBorders>
            <w:hideMark/>
          </w:tcPr>
          <w:p w14:paraId="426B3C62" w14:textId="77777777" w:rsidR="00F97217" w:rsidRPr="00F97217" w:rsidRDefault="00F97217">
            <w:pPr>
              <w:pStyle w:val="NoSpacing"/>
              <w:jc w:val="right"/>
              <w:rPr>
                <w:bCs/>
              </w:rPr>
            </w:pPr>
            <w:r w:rsidRPr="00F97217">
              <w:rPr>
                <w:bCs/>
              </w:rPr>
              <w:t>3,750</w:t>
            </w:r>
          </w:p>
        </w:tc>
        <w:tc>
          <w:tcPr>
            <w:tcW w:w="1800" w:type="dxa"/>
            <w:tcBorders>
              <w:top w:val="nil"/>
              <w:left w:val="single" w:sz="18" w:space="0" w:color="auto"/>
              <w:bottom w:val="nil"/>
              <w:right w:val="single" w:sz="12" w:space="0" w:color="auto"/>
            </w:tcBorders>
            <w:hideMark/>
          </w:tcPr>
          <w:p w14:paraId="26F84508" w14:textId="77777777" w:rsidR="00F97217" w:rsidRPr="00F97217" w:rsidRDefault="00F97217">
            <w:pPr>
              <w:pStyle w:val="NoSpacing"/>
              <w:jc w:val="right"/>
              <w:rPr>
                <w:bCs/>
              </w:rPr>
            </w:pPr>
            <w:r w:rsidRPr="00F97217">
              <w:rPr>
                <w:bCs/>
              </w:rPr>
              <w:t>-</w:t>
            </w:r>
          </w:p>
        </w:tc>
      </w:tr>
      <w:tr w:rsidR="00F97217" w:rsidRPr="00F97217" w14:paraId="6473D9F4" w14:textId="77777777" w:rsidTr="00F97217">
        <w:trPr>
          <w:trHeight w:val="304"/>
        </w:trPr>
        <w:tc>
          <w:tcPr>
            <w:tcW w:w="4042" w:type="dxa"/>
            <w:tcBorders>
              <w:top w:val="nil"/>
              <w:left w:val="single" w:sz="12" w:space="0" w:color="auto"/>
              <w:bottom w:val="nil"/>
              <w:right w:val="single" w:sz="18" w:space="0" w:color="auto"/>
            </w:tcBorders>
            <w:hideMark/>
          </w:tcPr>
          <w:p w14:paraId="63F6798A" w14:textId="77777777" w:rsidR="00F97217" w:rsidRPr="00F97217" w:rsidRDefault="00F97217">
            <w:pPr>
              <w:pStyle w:val="NoSpacing"/>
              <w:rPr>
                <w:bCs/>
              </w:rPr>
            </w:pPr>
            <w:r w:rsidRPr="00F97217">
              <w:rPr>
                <w:bCs/>
              </w:rPr>
              <w:t xml:space="preserve">  Essex-Kent Interlock fees</w:t>
            </w:r>
          </w:p>
        </w:tc>
        <w:tc>
          <w:tcPr>
            <w:tcW w:w="1800" w:type="dxa"/>
            <w:tcBorders>
              <w:top w:val="nil"/>
              <w:left w:val="single" w:sz="18" w:space="0" w:color="auto"/>
              <w:bottom w:val="nil"/>
              <w:right w:val="single" w:sz="12" w:space="0" w:color="auto"/>
            </w:tcBorders>
            <w:hideMark/>
          </w:tcPr>
          <w:p w14:paraId="01A19268" w14:textId="77777777" w:rsidR="00F97217" w:rsidRPr="00F97217" w:rsidRDefault="00F97217">
            <w:pPr>
              <w:pStyle w:val="NoSpacing"/>
              <w:jc w:val="right"/>
              <w:rPr>
                <w:bCs/>
              </w:rPr>
            </w:pPr>
            <w:r w:rsidRPr="00F97217">
              <w:rPr>
                <w:bCs/>
              </w:rPr>
              <w:t>3,300</w:t>
            </w:r>
          </w:p>
        </w:tc>
        <w:tc>
          <w:tcPr>
            <w:tcW w:w="1800" w:type="dxa"/>
            <w:tcBorders>
              <w:top w:val="nil"/>
              <w:left w:val="single" w:sz="18" w:space="0" w:color="auto"/>
              <w:bottom w:val="nil"/>
              <w:right w:val="single" w:sz="12" w:space="0" w:color="auto"/>
            </w:tcBorders>
            <w:hideMark/>
          </w:tcPr>
          <w:p w14:paraId="2E7A4925" w14:textId="77777777" w:rsidR="00F97217" w:rsidRPr="00F97217" w:rsidRDefault="00F97217">
            <w:pPr>
              <w:pStyle w:val="NoSpacing"/>
              <w:jc w:val="right"/>
              <w:rPr>
                <w:bCs/>
              </w:rPr>
            </w:pPr>
            <w:r w:rsidRPr="00F97217">
              <w:rPr>
                <w:bCs/>
              </w:rPr>
              <w:t>500</w:t>
            </w:r>
          </w:p>
        </w:tc>
        <w:tc>
          <w:tcPr>
            <w:tcW w:w="1800" w:type="dxa"/>
            <w:tcBorders>
              <w:top w:val="nil"/>
              <w:left w:val="single" w:sz="18" w:space="0" w:color="auto"/>
              <w:bottom w:val="nil"/>
              <w:right w:val="single" w:sz="12" w:space="0" w:color="auto"/>
            </w:tcBorders>
            <w:hideMark/>
          </w:tcPr>
          <w:p w14:paraId="2454CE1C" w14:textId="77777777" w:rsidR="00F97217" w:rsidRPr="00F97217" w:rsidRDefault="00F97217">
            <w:pPr>
              <w:pStyle w:val="NoSpacing"/>
              <w:jc w:val="right"/>
              <w:rPr>
                <w:bCs/>
              </w:rPr>
            </w:pPr>
            <w:r w:rsidRPr="00F97217">
              <w:rPr>
                <w:bCs/>
              </w:rPr>
              <w:t>2,800</w:t>
            </w:r>
          </w:p>
        </w:tc>
      </w:tr>
      <w:tr w:rsidR="00F97217" w:rsidRPr="00F97217" w14:paraId="325D7571" w14:textId="77777777" w:rsidTr="00F97217">
        <w:trPr>
          <w:trHeight w:val="304"/>
        </w:trPr>
        <w:tc>
          <w:tcPr>
            <w:tcW w:w="4042" w:type="dxa"/>
            <w:tcBorders>
              <w:top w:val="nil"/>
              <w:left w:val="single" w:sz="12" w:space="0" w:color="auto"/>
              <w:bottom w:val="nil"/>
              <w:right w:val="single" w:sz="18" w:space="0" w:color="auto"/>
            </w:tcBorders>
            <w:hideMark/>
          </w:tcPr>
          <w:p w14:paraId="4B7D5CAA" w14:textId="77777777" w:rsidR="00F97217" w:rsidRPr="00F97217" w:rsidRDefault="00F97217">
            <w:pPr>
              <w:pStyle w:val="NoSpacing"/>
              <w:rPr>
                <w:bCs/>
              </w:rPr>
            </w:pPr>
            <w:r w:rsidRPr="00F97217">
              <w:rPr>
                <w:bCs/>
              </w:rPr>
              <w:t xml:space="preserve">  Lower Lakes registration fees</w:t>
            </w:r>
          </w:p>
        </w:tc>
        <w:tc>
          <w:tcPr>
            <w:tcW w:w="1800" w:type="dxa"/>
            <w:tcBorders>
              <w:top w:val="nil"/>
              <w:left w:val="single" w:sz="18" w:space="0" w:color="auto"/>
              <w:bottom w:val="nil"/>
              <w:right w:val="single" w:sz="12" w:space="0" w:color="auto"/>
            </w:tcBorders>
            <w:hideMark/>
          </w:tcPr>
          <w:p w14:paraId="2358C106" w14:textId="77777777" w:rsidR="00F97217" w:rsidRPr="00F97217" w:rsidRDefault="00F97217">
            <w:pPr>
              <w:pStyle w:val="NoSpacing"/>
              <w:jc w:val="right"/>
              <w:rPr>
                <w:bCs/>
              </w:rPr>
            </w:pPr>
            <w:r w:rsidRPr="00F97217">
              <w:rPr>
                <w:bCs/>
              </w:rPr>
              <w:t>2,800</w:t>
            </w:r>
          </w:p>
        </w:tc>
        <w:tc>
          <w:tcPr>
            <w:tcW w:w="1800" w:type="dxa"/>
            <w:tcBorders>
              <w:top w:val="nil"/>
              <w:left w:val="single" w:sz="18" w:space="0" w:color="auto"/>
              <w:bottom w:val="nil"/>
              <w:right w:val="single" w:sz="12" w:space="0" w:color="auto"/>
            </w:tcBorders>
            <w:hideMark/>
          </w:tcPr>
          <w:p w14:paraId="1EF1BFCD" w14:textId="77777777" w:rsidR="00F97217" w:rsidRPr="00F97217" w:rsidRDefault="00F97217">
            <w:pPr>
              <w:pStyle w:val="NoSpacing"/>
              <w:jc w:val="right"/>
              <w:rPr>
                <w:bCs/>
              </w:rPr>
            </w:pPr>
            <w:r w:rsidRPr="00F97217">
              <w:rPr>
                <w:bCs/>
              </w:rPr>
              <w:t>-</w:t>
            </w:r>
          </w:p>
        </w:tc>
        <w:tc>
          <w:tcPr>
            <w:tcW w:w="1800" w:type="dxa"/>
            <w:tcBorders>
              <w:top w:val="nil"/>
              <w:left w:val="single" w:sz="18" w:space="0" w:color="auto"/>
              <w:bottom w:val="nil"/>
              <w:right w:val="single" w:sz="12" w:space="0" w:color="auto"/>
            </w:tcBorders>
            <w:hideMark/>
          </w:tcPr>
          <w:p w14:paraId="3B57CCED" w14:textId="77777777" w:rsidR="00F97217" w:rsidRPr="00F97217" w:rsidRDefault="00F97217">
            <w:pPr>
              <w:pStyle w:val="NoSpacing"/>
              <w:jc w:val="right"/>
              <w:rPr>
                <w:bCs/>
              </w:rPr>
            </w:pPr>
            <w:r w:rsidRPr="00F97217">
              <w:rPr>
                <w:bCs/>
              </w:rPr>
              <w:t>2,800</w:t>
            </w:r>
          </w:p>
        </w:tc>
      </w:tr>
      <w:tr w:rsidR="00F97217" w:rsidRPr="00F97217" w14:paraId="7C9A69CD" w14:textId="77777777" w:rsidTr="00F97217">
        <w:trPr>
          <w:trHeight w:val="304"/>
        </w:trPr>
        <w:tc>
          <w:tcPr>
            <w:tcW w:w="4042" w:type="dxa"/>
            <w:tcBorders>
              <w:top w:val="nil"/>
              <w:left w:val="single" w:sz="12" w:space="0" w:color="auto"/>
              <w:bottom w:val="nil"/>
              <w:right w:val="single" w:sz="18" w:space="0" w:color="auto"/>
            </w:tcBorders>
            <w:hideMark/>
          </w:tcPr>
          <w:p w14:paraId="466F459E" w14:textId="77777777" w:rsidR="00F97217" w:rsidRPr="00F97217" w:rsidRDefault="00F97217">
            <w:pPr>
              <w:pStyle w:val="NoSpacing"/>
              <w:rPr>
                <w:bCs/>
              </w:rPr>
            </w:pPr>
            <w:r w:rsidRPr="00F97217">
              <w:rPr>
                <w:bCs/>
              </w:rPr>
              <w:t xml:space="preserve">  Events and activities budget</w:t>
            </w:r>
          </w:p>
        </w:tc>
        <w:tc>
          <w:tcPr>
            <w:tcW w:w="1800" w:type="dxa"/>
            <w:tcBorders>
              <w:top w:val="nil"/>
              <w:left w:val="single" w:sz="18" w:space="0" w:color="auto"/>
              <w:bottom w:val="nil"/>
              <w:right w:val="single" w:sz="12" w:space="0" w:color="auto"/>
            </w:tcBorders>
            <w:hideMark/>
          </w:tcPr>
          <w:p w14:paraId="35CEA8DF" w14:textId="77777777" w:rsidR="00F97217" w:rsidRPr="00F97217" w:rsidRDefault="00F97217">
            <w:pPr>
              <w:pStyle w:val="NoSpacing"/>
              <w:jc w:val="right"/>
              <w:rPr>
                <w:bCs/>
              </w:rPr>
            </w:pPr>
            <w:r w:rsidRPr="00F97217">
              <w:rPr>
                <w:bCs/>
              </w:rPr>
              <w:t>5,000</w:t>
            </w:r>
          </w:p>
        </w:tc>
        <w:tc>
          <w:tcPr>
            <w:tcW w:w="1800" w:type="dxa"/>
            <w:tcBorders>
              <w:top w:val="nil"/>
              <w:left w:val="single" w:sz="18" w:space="0" w:color="auto"/>
              <w:bottom w:val="nil"/>
              <w:right w:val="single" w:sz="12" w:space="0" w:color="auto"/>
            </w:tcBorders>
            <w:hideMark/>
          </w:tcPr>
          <w:p w14:paraId="5431511F" w14:textId="77777777" w:rsidR="00F97217" w:rsidRPr="00F97217" w:rsidRDefault="00F97217">
            <w:pPr>
              <w:pStyle w:val="NoSpacing"/>
              <w:jc w:val="right"/>
              <w:rPr>
                <w:bCs/>
              </w:rPr>
            </w:pPr>
            <w:r w:rsidRPr="00F97217">
              <w:rPr>
                <w:bCs/>
              </w:rPr>
              <w:t>3,361</w:t>
            </w:r>
          </w:p>
        </w:tc>
        <w:tc>
          <w:tcPr>
            <w:tcW w:w="1800" w:type="dxa"/>
            <w:tcBorders>
              <w:top w:val="nil"/>
              <w:left w:val="single" w:sz="18" w:space="0" w:color="auto"/>
              <w:bottom w:val="nil"/>
              <w:right w:val="single" w:sz="12" w:space="0" w:color="auto"/>
            </w:tcBorders>
            <w:hideMark/>
          </w:tcPr>
          <w:p w14:paraId="0301F180" w14:textId="77777777" w:rsidR="00F97217" w:rsidRPr="00F97217" w:rsidRDefault="00F97217">
            <w:pPr>
              <w:pStyle w:val="NoSpacing"/>
              <w:jc w:val="right"/>
              <w:rPr>
                <w:bCs/>
              </w:rPr>
            </w:pPr>
            <w:r w:rsidRPr="00F97217">
              <w:rPr>
                <w:bCs/>
              </w:rPr>
              <w:t>1,639</w:t>
            </w:r>
          </w:p>
        </w:tc>
      </w:tr>
      <w:tr w:rsidR="00F97217" w:rsidRPr="00F97217" w14:paraId="7AB47027" w14:textId="77777777" w:rsidTr="00F97217">
        <w:trPr>
          <w:trHeight w:val="304"/>
        </w:trPr>
        <w:tc>
          <w:tcPr>
            <w:tcW w:w="4042" w:type="dxa"/>
            <w:tcBorders>
              <w:top w:val="nil"/>
              <w:left w:val="single" w:sz="12" w:space="0" w:color="auto"/>
              <w:bottom w:val="nil"/>
              <w:right w:val="single" w:sz="18" w:space="0" w:color="auto"/>
            </w:tcBorders>
            <w:hideMark/>
          </w:tcPr>
          <w:p w14:paraId="4AD9E76B" w14:textId="77777777" w:rsidR="00F97217" w:rsidRPr="00F97217" w:rsidRDefault="00F97217">
            <w:pPr>
              <w:pStyle w:val="NoSpacing"/>
              <w:rPr>
                <w:bCs/>
              </w:rPr>
            </w:pPr>
            <w:r w:rsidRPr="00F97217">
              <w:rPr>
                <w:bCs/>
              </w:rPr>
              <w:t xml:space="preserve">  SPFHA Bursary</w:t>
            </w:r>
          </w:p>
        </w:tc>
        <w:tc>
          <w:tcPr>
            <w:tcW w:w="1800" w:type="dxa"/>
            <w:tcBorders>
              <w:top w:val="nil"/>
              <w:left w:val="single" w:sz="18" w:space="0" w:color="auto"/>
              <w:bottom w:val="nil"/>
              <w:right w:val="single" w:sz="12" w:space="0" w:color="auto"/>
            </w:tcBorders>
            <w:hideMark/>
          </w:tcPr>
          <w:p w14:paraId="248FCDB6" w14:textId="77777777" w:rsidR="00F97217" w:rsidRPr="00F97217" w:rsidRDefault="00F97217">
            <w:pPr>
              <w:pStyle w:val="NoSpacing"/>
              <w:jc w:val="right"/>
              <w:rPr>
                <w:bCs/>
              </w:rPr>
            </w:pPr>
            <w:r w:rsidRPr="00F97217">
              <w:rPr>
                <w:bCs/>
              </w:rPr>
              <w:t>500</w:t>
            </w:r>
          </w:p>
        </w:tc>
        <w:tc>
          <w:tcPr>
            <w:tcW w:w="1800" w:type="dxa"/>
            <w:tcBorders>
              <w:top w:val="nil"/>
              <w:left w:val="single" w:sz="18" w:space="0" w:color="auto"/>
              <w:bottom w:val="nil"/>
              <w:right w:val="single" w:sz="12" w:space="0" w:color="auto"/>
            </w:tcBorders>
            <w:hideMark/>
          </w:tcPr>
          <w:p w14:paraId="3BD390CA" w14:textId="77777777" w:rsidR="00F97217" w:rsidRPr="00F97217" w:rsidRDefault="00F97217">
            <w:pPr>
              <w:pStyle w:val="NoSpacing"/>
              <w:jc w:val="right"/>
              <w:rPr>
                <w:bCs/>
              </w:rPr>
            </w:pPr>
            <w:r w:rsidRPr="00F97217">
              <w:rPr>
                <w:bCs/>
              </w:rPr>
              <w:t>500</w:t>
            </w:r>
          </w:p>
        </w:tc>
        <w:tc>
          <w:tcPr>
            <w:tcW w:w="1800" w:type="dxa"/>
            <w:tcBorders>
              <w:top w:val="nil"/>
              <w:left w:val="single" w:sz="18" w:space="0" w:color="auto"/>
              <w:bottom w:val="nil"/>
              <w:right w:val="single" w:sz="12" w:space="0" w:color="auto"/>
            </w:tcBorders>
            <w:hideMark/>
          </w:tcPr>
          <w:p w14:paraId="3E666EC6" w14:textId="77777777" w:rsidR="00F97217" w:rsidRPr="00F97217" w:rsidRDefault="00F97217">
            <w:pPr>
              <w:pStyle w:val="NoSpacing"/>
              <w:jc w:val="right"/>
              <w:rPr>
                <w:bCs/>
              </w:rPr>
            </w:pPr>
            <w:r w:rsidRPr="00F97217">
              <w:rPr>
                <w:bCs/>
              </w:rPr>
              <w:t>-</w:t>
            </w:r>
          </w:p>
        </w:tc>
      </w:tr>
      <w:tr w:rsidR="00F97217" w:rsidRPr="00F97217" w14:paraId="41E56E21" w14:textId="77777777" w:rsidTr="00F97217">
        <w:trPr>
          <w:trHeight w:val="304"/>
        </w:trPr>
        <w:tc>
          <w:tcPr>
            <w:tcW w:w="4042" w:type="dxa"/>
            <w:tcBorders>
              <w:top w:val="nil"/>
              <w:left w:val="single" w:sz="12" w:space="0" w:color="auto"/>
              <w:bottom w:val="nil"/>
              <w:right w:val="single" w:sz="18" w:space="0" w:color="auto"/>
            </w:tcBorders>
            <w:hideMark/>
          </w:tcPr>
          <w:p w14:paraId="773F7A48" w14:textId="77777777" w:rsidR="00F97217" w:rsidRPr="00F97217" w:rsidRDefault="00F97217">
            <w:pPr>
              <w:pStyle w:val="NoSpacing"/>
              <w:rPr>
                <w:bCs/>
              </w:rPr>
            </w:pPr>
            <w:r w:rsidRPr="00F97217">
              <w:rPr>
                <w:bCs/>
              </w:rPr>
              <w:t xml:space="preserve">  Office supplies</w:t>
            </w:r>
          </w:p>
        </w:tc>
        <w:tc>
          <w:tcPr>
            <w:tcW w:w="1800" w:type="dxa"/>
            <w:tcBorders>
              <w:top w:val="nil"/>
              <w:left w:val="single" w:sz="18" w:space="0" w:color="auto"/>
              <w:bottom w:val="nil"/>
              <w:right w:val="single" w:sz="12" w:space="0" w:color="auto"/>
            </w:tcBorders>
            <w:hideMark/>
          </w:tcPr>
          <w:p w14:paraId="59430E92" w14:textId="77777777" w:rsidR="00F97217" w:rsidRPr="00F97217" w:rsidRDefault="00F97217">
            <w:pPr>
              <w:pStyle w:val="NoSpacing"/>
              <w:jc w:val="right"/>
              <w:rPr>
                <w:bCs/>
              </w:rPr>
            </w:pPr>
            <w:r w:rsidRPr="00F97217">
              <w:rPr>
                <w:bCs/>
              </w:rPr>
              <w:t>293</w:t>
            </w:r>
          </w:p>
        </w:tc>
        <w:tc>
          <w:tcPr>
            <w:tcW w:w="1800" w:type="dxa"/>
            <w:tcBorders>
              <w:top w:val="nil"/>
              <w:left w:val="single" w:sz="18" w:space="0" w:color="auto"/>
              <w:bottom w:val="nil"/>
              <w:right w:val="single" w:sz="12" w:space="0" w:color="auto"/>
            </w:tcBorders>
            <w:hideMark/>
          </w:tcPr>
          <w:p w14:paraId="7C92DEF6" w14:textId="77777777" w:rsidR="00F97217" w:rsidRPr="00F97217" w:rsidRDefault="00F97217">
            <w:pPr>
              <w:pStyle w:val="NoSpacing"/>
              <w:jc w:val="right"/>
              <w:rPr>
                <w:bCs/>
              </w:rPr>
            </w:pPr>
            <w:r w:rsidRPr="00F97217">
              <w:rPr>
                <w:bCs/>
              </w:rPr>
              <w:t>153</w:t>
            </w:r>
          </w:p>
        </w:tc>
        <w:tc>
          <w:tcPr>
            <w:tcW w:w="1800" w:type="dxa"/>
            <w:tcBorders>
              <w:top w:val="nil"/>
              <w:left w:val="single" w:sz="18" w:space="0" w:color="auto"/>
              <w:bottom w:val="nil"/>
              <w:right w:val="single" w:sz="12" w:space="0" w:color="auto"/>
            </w:tcBorders>
            <w:hideMark/>
          </w:tcPr>
          <w:p w14:paraId="29808119" w14:textId="77777777" w:rsidR="00F97217" w:rsidRPr="00F97217" w:rsidRDefault="00F97217">
            <w:pPr>
              <w:pStyle w:val="NoSpacing"/>
              <w:jc w:val="right"/>
              <w:rPr>
                <w:bCs/>
              </w:rPr>
            </w:pPr>
            <w:r w:rsidRPr="00F97217">
              <w:rPr>
                <w:bCs/>
              </w:rPr>
              <w:t>140</w:t>
            </w:r>
          </w:p>
        </w:tc>
      </w:tr>
      <w:tr w:rsidR="00F97217" w:rsidRPr="00F97217" w14:paraId="0A404239" w14:textId="77777777" w:rsidTr="00F97217">
        <w:trPr>
          <w:trHeight w:val="304"/>
        </w:trPr>
        <w:tc>
          <w:tcPr>
            <w:tcW w:w="4042" w:type="dxa"/>
            <w:tcBorders>
              <w:top w:val="nil"/>
              <w:left w:val="single" w:sz="12" w:space="0" w:color="auto"/>
              <w:bottom w:val="nil"/>
              <w:right w:val="single" w:sz="18" w:space="0" w:color="auto"/>
            </w:tcBorders>
            <w:hideMark/>
          </w:tcPr>
          <w:p w14:paraId="19BEBDDC" w14:textId="77777777" w:rsidR="00F97217" w:rsidRPr="00F97217" w:rsidRDefault="00F97217">
            <w:pPr>
              <w:pStyle w:val="NoSpacing"/>
              <w:rPr>
                <w:bCs/>
              </w:rPr>
            </w:pPr>
            <w:r w:rsidRPr="00F97217">
              <w:rPr>
                <w:bCs/>
              </w:rPr>
              <w:t xml:space="preserve">  Bank charges</w:t>
            </w:r>
          </w:p>
        </w:tc>
        <w:tc>
          <w:tcPr>
            <w:tcW w:w="1800" w:type="dxa"/>
            <w:tcBorders>
              <w:top w:val="nil"/>
              <w:left w:val="single" w:sz="18" w:space="0" w:color="auto"/>
              <w:bottom w:val="nil"/>
              <w:right w:val="single" w:sz="12" w:space="0" w:color="auto"/>
            </w:tcBorders>
            <w:hideMark/>
          </w:tcPr>
          <w:p w14:paraId="45865A8B" w14:textId="77777777" w:rsidR="00F97217" w:rsidRPr="00F97217" w:rsidRDefault="00F97217">
            <w:pPr>
              <w:pStyle w:val="NoSpacing"/>
              <w:jc w:val="right"/>
              <w:rPr>
                <w:bCs/>
              </w:rPr>
            </w:pPr>
            <w:r w:rsidRPr="00F97217">
              <w:rPr>
                <w:bCs/>
              </w:rPr>
              <w:t>300</w:t>
            </w:r>
          </w:p>
        </w:tc>
        <w:tc>
          <w:tcPr>
            <w:tcW w:w="1800" w:type="dxa"/>
            <w:tcBorders>
              <w:top w:val="nil"/>
              <w:left w:val="single" w:sz="18" w:space="0" w:color="auto"/>
              <w:bottom w:val="nil"/>
              <w:right w:val="single" w:sz="12" w:space="0" w:color="auto"/>
            </w:tcBorders>
            <w:hideMark/>
          </w:tcPr>
          <w:p w14:paraId="4E4C541F" w14:textId="77777777" w:rsidR="00F97217" w:rsidRPr="00F97217" w:rsidRDefault="00F97217">
            <w:pPr>
              <w:pStyle w:val="NoSpacing"/>
              <w:jc w:val="right"/>
              <w:rPr>
                <w:bCs/>
              </w:rPr>
            </w:pPr>
            <w:r w:rsidRPr="00F97217">
              <w:rPr>
                <w:bCs/>
              </w:rPr>
              <w:t>294</w:t>
            </w:r>
          </w:p>
        </w:tc>
        <w:tc>
          <w:tcPr>
            <w:tcW w:w="1800" w:type="dxa"/>
            <w:tcBorders>
              <w:top w:val="nil"/>
              <w:left w:val="single" w:sz="18" w:space="0" w:color="auto"/>
              <w:bottom w:val="nil"/>
              <w:right w:val="single" w:sz="12" w:space="0" w:color="auto"/>
            </w:tcBorders>
            <w:hideMark/>
          </w:tcPr>
          <w:p w14:paraId="614409FE" w14:textId="77777777" w:rsidR="00F97217" w:rsidRPr="00F97217" w:rsidRDefault="00F97217">
            <w:pPr>
              <w:pStyle w:val="NoSpacing"/>
              <w:jc w:val="right"/>
              <w:rPr>
                <w:bCs/>
              </w:rPr>
            </w:pPr>
            <w:r w:rsidRPr="00F97217">
              <w:rPr>
                <w:bCs/>
              </w:rPr>
              <w:t>6</w:t>
            </w:r>
          </w:p>
        </w:tc>
      </w:tr>
      <w:tr w:rsidR="00F97217" w:rsidRPr="00F97217" w14:paraId="7DF383FE" w14:textId="77777777" w:rsidTr="00F97217">
        <w:trPr>
          <w:trHeight w:val="304"/>
        </w:trPr>
        <w:tc>
          <w:tcPr>
            <w:tcW w:w="4042" w:type="dxa"/>
            <w:tcBorders>
              <w:top w:val="nil"/>
              <w:left w:val="single" w:sz="12" w:space="0" w:color="auto"/>
              <w:bottom w:val="nil"/>
              <w:right w:val="single" w:sz="18" w:space="0" w:color="auto"/>
            </w:tcBorders>
            <w:hideMark/>
          </w:tcPr>
          <w:p w14:paraId="5E393C3A" w14:textId="77777777" w:rsidR="00F97217" w:rsidRPr="00F97217" w:rsidRDefault="00F97217">
            <w:pPr>
              <w:pStyle w:val="NoSpacing"/>
              <w:rPr>
                <w:bCs/>
              </w:rPr>
            </w:pPr>
            <w:r w:rsidRPr="00F97217">
              <w:rPr>
                <w:bCs/>
              </w:rPr>
              <w:t xml:space="preserve">  Insurance</w:t>
            </w:r>
          </w:p>
        </w:tc>
        <w:tc>
          <w:tcPr>
            <w:tcW w:w="1800" w:type="dxa"/>
            <w:tcBorders>
              <w:top w:val="nil"/>
              <w:left w:val="single" w:sz="18" w:space="0" w:color="auto"/>
              <w:bottom w:val="nil"/>
              <w:right w:val="single" w:sz="12" w:space="0" w:color="auto"/>
            </w:tcBorders>
            <w:hideMark/>
          </w:tcPr>
          <w:p w14:paraId="54C86DC3" w14:textId="77777777" w:rsidR="00F97217" w:rsidRPr="00F97217" w:rsidRDefault="00F97217">
            <w:pPr>
              <w:pStyle w:val="NoSpacing"/>
              <w:jc w:val="right"/>
              <w:rPr>
                <w:bCs/>
              </w:rPr>
            </w:pPr>
            <w:r w:rsidRPr="00F97217">
              <w:rPr>
                <w:bCs/>
              </w:rPr>
              <w:t>500</w:t>
            </w:r>
          </w:p>
        </w:tc>
        <w:tc>
          <w:tcPr>
            <w:tcW w:w="1800" w:type="dxa"/>
            <w:tcBorders>
              <w:top w:val="nil"/>
              <w:left w:val="single" w:sz="18" w:space="0" w:color="auto"/>
              <w:bottom w:val="nil"/>
              <w:right w:val="single" w:sz="12" w:space="0" w:color="auto"/>
            </w:tcBorders>
            <w:hideMark/>
          </w:tcPr>
          <w:p w14:paraId="2827B2E0" w14:textId="77777777" w:rsidR="00F97217" w:rsidRPr="00F97217" w:rsidRDefault="00F97217">
            <w:pPr>
              <w:pStyle w:val="NoSpacing"/>
              <w:jc w:val="right"/>
              <w:rPr>
                <w:bCs/>
              </w:rPr>
            </w:pPr>
            <w:r w:rsidRPr="00F97217">
              <w:rPr>
                <w:bCs/>
              </w:rPr>
              <w:t>227</w:t>
            </w:r>
          </w:p>
        </w:tc>
        <w:tc>
          <w:tcPr>
            <w:tcW w:w="1800" w:type="dxa"/>
            <w:tcBorders>
              <w:top w:val="nil"/>
              <w:left w:val="single" w:sz="18" w:space="0" w:color="auto"/>
              <w:bottom w:val="nil"/>
              <w:right w:val="single" w:sz="12" w:space="0" w:color="auto"/>
            </w:tcBorders>
            <w:hideMark/>
          </w:tcPr>
          <w:p w14:paraId="1605F778" w14:textId="77777777" w:rsidR="00F97217" w:rsidRPr="00F97217" w:rsidRDefault="00F97217">
            <w:pPr>
              <w:pStyle w:val="NoSpacing"/>
              <w:jc w:val="right"/>
              <w:rPr>
                <w:bCs/>
              </w:rPr>
            </w:pPr>
            <w:r w:rsidRPr="00F97217">
              <w:rPr>
                <w:bCs/>
              </w:rPr>
              <w:t>273</w:t>
            </w:r>
          </w:p>
        </w:tc>
      </w:tr>
      <w:tr w:rsidR="00F97217" w:rsidRPr="00F97217" w14:paraId="6554AB24" w14:textId="77777777" w:rsidTr="00F97217">
        <w:trPr>
          <w:trHeight w:val="304"/>
        </w:trPr>
        <w:tc>
          <w:tcPr>
            <w:tcW w:w="4042" w:type="dxa"/>
            <w:tcBorders>
              <w:top w:val="nil"/>
              <w:left w:val="single" w:sz="12" w:space="0" w:color="auto"/>
              <w:bottom w:val="single" w:sz="18" w:space="0" w:color="auto"/>
              <w:right w:val="single" w:sz="18" w:space="0" w:color="auto"/>
            </w:tcBorders>
            <w:hideMark/>
          </w:tcPr>
          <w:p w14:paraId="021B9978" w14:textId="77777777" w:rsidR="00F97217" w:rsidRPr="00F97217" w:rsidRDefault="00F97217">
            <w:pPr>
              <w:pStyle w:val="NoSpacing"/>
              <w:rPr>
                <w:bCs/>
              </w:rPr>
            </w:pPr>
            <w:r w:rsidRPr="00F97217">
              <w:rPr>
                <w:bCs/>
              </w:rPr>
              <w:t xml:space="preserve">  Volunteer expenses</w:t>
            </w:r>
          </w:p>
          <w:p w14:paraId="77DB3D2C" w14:textId="77777777" w:rsidR="00F97217" w:rsidRPr="00F97217" w:rsidRDefault="00F97217">
            <w:pPr>
              <w:pStyle w:val="NoSpacing"/>
              <w:rPr>
                <w:bCs/>
              </w:rPr>
            </w:pPr>
            <w:r w:rsidRPr="00F97217">
              <w:rPr>
                <w:bCs/>
              </w:rPr>
              <w:t xml:space="preserve">  Miscellaneous</w:t>
            </w:r>
          </w:p>
        </w:tc>
        <w:tc>
          <w:tcPr>
            <w:tcW w:w="1800" w:type="dxa"/>
            <w:tcBorders>
              <w:top w:val="nil"/>
              <w:left w:val="single" w:sz="18" w:space="0" w:color="auto"/>
              <w:bottom w:val="single" w:sz="12" w:space="0" w:color="auto"/>
              <w:right w:val="single" w:sz="12" w:space="0" w:color="auto"/>
            </w:tcBorders>
            <w:hideMark/>
          </w:tcPr>
          <w:p w14:paraId="30C6C41D" w14:textId="77777777" w:rsidR="00F97217" w:rsidRPr="00F97217" w:rsidRDefault="00F97217">
            <w:pPr>
              <w:pStyle w:val="NoSpacing"/>
              <w:jc w:val="right"/>
              <w:rPr>
                <w:bCs/>
              </w:rPr>
            </w:pPr>
            <w:r w:rsidRPr="00F97217">
              <w:rPr>
                <w:bCs/>
              </w:rPr>
              <w:t>12,700</w:t>
            </w:r>
          </w:p>
          <w:p w14:paraId="545E5225" w14:textId="77777777" w:rsidR="00F97217" w:rsidRPr="00F97217" w:rsidRDefault="00F97217">
            <w:pPr>
              <w:pStyle w:val="NoSpacing"/>
              <w:jc w:val="right"/>
              <w:rPr>
                <w:bCs/>
              </w:rPr>
            </w:pPr>
            <w:r w:rsidRPr="00F97217">
              <w:rPr>
                <w:bCs/>
              </w:rPr>
              <w:t>-</w:t>
            </w:r>
          </w:p>
        </w:tc>
        <w:tc>
          <w:tcPr>
            <w:tcW w:w="1800" w:type="dxa"/>
            <w:tcBorders>
              <w:top w:val="nil"/>
              <w:left w:val="single" w:sz="18" w:space="0" w:color="auto"/>
              <w:bottom w:val="single" w:sz="12" w:space="0" w:color="auto"/>
              <w:right w:val="single" w:sz="12" w:space="0" w:color="auto"/>
            </w:tcBorders>
            <w:hideMark/>
          </w:tcPr>
          <w:p w14:paraId="41822577" w14:textId="77777777" w:rsidR="00F97217" w:rsidRPr="00F97217" w:rsidRDefault="00F97217">
            <w:pPr>
              <w:pStyle w:val="NoSpacing"/>
              <w:jc w:val="right"/>
              <w:rPr>
                <w:bCs/>
              </w:rPr>
            </w:pPr>
            <w:r w:rsidRPr="00F97217">
              <w:rPr>
                <w:bCs/>
              </w:rPr>
              <w:t>5,705</w:t>
            </w:r>
          </w:p>
          <w:p w14:paraId="38E41FC5" w14:textId="77777777" w:rsidR="00F97217" w:rsidRPr="00F97217" w:rsidRDefault="00F97217">
            <w:pPr>
              <w:pStyle w:val="NoSpacing"/>
              <w:jc w:val="right"/>
              <w:rPr>
                <w:bCs/>
              </w:rPr>
            </w:pPr>
            <w:r w:rsidRPr="00F97217">
              <w:rPr>
                <w:bCs/>
              </w:rPr>
              <w:t>7,747</w:t>
            </w:r>
          </w:p>
        </w:tc>
        <w:tc>
          <w:tcPr>
            <w:tcW w:w="1800" w:type="dxa"/>
            <w:tcBorders>
              <w:top w:val="nil"/>
              <w:left w:val="single" w:sz="18" w:space="0" w:color="auto"/>
              <w:bottom w:val="single" w:sz="12" w:space="0" w:color="auto"/>
              <w:right w:val="single" w:sz="12" w:space="0" w:color="auto"/>
            </w:tcBorders>
            <w:hideMark/>
          </w:tcPr>
          <w:p w14:paraId="22A3A4BB" w14:textId="77777777" w:rsidR="00F97217" w:rsidRPr="00F97217" w:rsidRDefault="00F97217">
            <w:pPr>
              <w:pStyle w:val="NoSpacing"/>
              <w:jc w:val="right"/>
              <w:rPr>
                <w:bCs/>
              </w:rPr>
            </w:pPr>
            <w:r w:rsidRPr="00F97217">
              <w:rPr>
                <w:bCs/>
              </w:rPr>
              <w:t>6,995</w:t>
            </w:r>
          </w:p>
          <w:p w14:paraId="7AF35D71" w14:textId="77777777" w:rsidR="00F97217" w:rsidRPr="00F97217" w:rsidRDefault="00F97217">
            <w:pPr>
              <w:pStyle w:val="NoSpacing"/>
              <w:jc w:val="right"/>
              <w:rPr>
                <w:bCs/>
              </w:rPr>
            </w:pPr>
            <w:r w:rsidRPr="00F97217">
              <w:rPr>
                <w:bCs/>
              </w:rPr>
              <w:t>(7,747)</w:t>
            </w:r>
          </w:p>
        </w:tc>
      </w:tr>
      <w:tr w:rsidR="00F97217" w:rsidRPr="00F97217" w14:paraId="7FED5C55" w14:textId="77777777" w:rsidTr="00F97217">
        <w:trPr>
          <w:trHeight w:val="304"/>
        </w:trPr>
        <w:tc>
          <w:tcPr>
            <w:tcW w:w="4042" w:type="dxa"/>
            <w:tcBorders>
              <w:top w:val="single" w:sz="18" w:space="0" w:color="auto"/>
              <w:left w:val="single" w:sz="18" w:space="0" w:color="auto"/>
              <w:bottom w:val="single" w:sz="18" w:space="0" w:color="auto"/>
              <w:right w:val="single" w:sz="18" w:space="0" w:color="auto"/>
            </w:tcBorders>
            <w:shd w:val="clear" w:color="auto" w:fill="17365D" w:themeFill="text2" w:themeFillShade="BF"/>
            <w:hideMark/>
          </w:tcPr>
          <w:p w14:paraId="7C365DEA" w14:textId="77777777" w:rsidR="00F97217" w:rsidRPr="00F97217" w:rsidRDefault="00F97217">
            <w:pPr>
              <w:pStyle w:val="NoSpacing"/>
              <w:rPr>
                <w:bCs/>
              </w:rPr>
            </w:pPr>
            <w:r w:rsidRPr="00F97217">
              <w:rPr>
                <w:bCs/>
              </w:rPr>
              <w:t>Total expenses</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4CBDD20B" w14:textId="77777777" w:rsidR="00F97217" w:rsidRPr="00F97217" w:rsidRDefault="00F97217">
            <w:pPr>
              <w:pStyle w:val="NoSpacing"/>
              <w:jc w:val="right"/>
              <w:rPr>
                <w:bCs/>
              </w:rPr>
            </w:pPr>
            <w:r w:rsidRPr="00F97217">
              <w:rPr>
                <w:bCs/>
              </w:rPr>
              <w:t>370,450</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292FC98A" w14:textId="77777777" w:rsidR="00F97217" w:rsidRPr="00F97217" w:rsidRDefault="00F97217">
            <w:pPr>
              <w:pStyle w:val="NoSpacing"/>
              <w:jc w:val="right"/>
              <w:rPr>
                <w:bCs/>
              </w:rPr>
            </w:pPr>
            <w:r w:rsidRPr="00F97217">
              <w:rPr>
                <w:bCs/>
              </w:rPr>
              <w:t>277,731</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295368EF" w14:textId="77777777" w:rsidR="00F97217" w:rsidRPr="00F97217" w:rsidRDefault="00F97217">
            <w:pPr>
              <w:pStyle w:val="NoSpacing"/>
              <w:jc w:val="right"/>
              <w:rPr>
                <w:bCs/>
              </w:rPr>
            </w:pPr>
            <w:r w:rsidRPr="00F97217">
              <w:rPr>
                <w:bCs/>
              </w:rPr>
              <w:t>92,719</w:t>
            </w:r>
          </w:p>
        </w:tc>
      </w:tr>
      <w:tr w:rsidR="00F97217" w:rsidRPr="00F97217" w14:paraId="7EE61257" w14:textId="77777777" w:rsidTr="00F97217">
        <w:trPr>
          <w:trHeight w:val="304"/>
        </w:trPr>
        <w:tc>
          <w:tcPr>
            <w:tcW w:w="4042" w:type="dxa"/>
            <w:tcBorders>
              <w:top w:val="single" w:sz="18" w:space="0" w:color="auto"/>
              <w:left w:val="single" w:sz="12" w:space="0" w:color="auto"/>
              <w:bottom w:val="single" w:sz="12" w:space="0" w:color="auto"/>
              <w:right w:val="single" w:sz="18" w:space="0" w:color="auto"/>
            </w:tcBorders>
          </w:tcPr>
          <w:p w14:paraId="4FFC1BF8" w14:textId="77777777" w:rsidR="00F97217" w:rsidRPr="00F97217" w:rsidRDefault="00F97217">
            <w:pPr>
              <w:pStyle w:val="NoSpacing"/>
              <w:rPr>
                <w:bCs/>
              </w:rPr>
            </w:pPr>
          </w:p>
        </w:tc>
        <w:tc>
          <w:tcPr>
            <w:tcW w:w="1800" w:type="dxa"/>
            <w:tcBorders>
              <w:top w:val="single" w:sz="12" w:space="0" w:color="auto"/>
              <w:left w:val="single" w:sz="18" w:space="0" w:color="auto"/>
              <w:bottom w:val="single" w:sz="12" w:space="0" w:color="auto"/>
              <w:right w:val="single" w:sz="12" w:space="0" w:color="auto"/>
            </w:tcBorders>
          </w:tcPr>
          <w:p w14:paraId="15C9D2F0" w14:textId="77777777" w:rsidR="00F97217" w:rsidRPr="00F97217" w:rsidRDefault="00F97217">
            <w:pPr>
              <w:pStyle w:val="NoSpacing"/>
              <w:jc w:val="right"/>
              <w:rPr>
                <w:bCs/>
              </w:rPr>
            </w:pPr>
          </w:p>
        </w:tc>
        <w:tc>
          <w:tcPr>
            <w:tcW w:w="1800" w:type="dxa"/>
            <w:tcBorders>
              <w:top w:val="single" w:sz="12" w:space="0" w:color="auto"/>
              <w:left w:val="single" w:sz="18" w:space="0" w:color="auto"/>
              <w:bottom w:val="single" w:sz="12" w:space="0" w:color="auto"/>
              <w:right w:val="single" w:sz="12" w:space="0" w:color="auto"/>
            </w:tcBorders>
          </w:tcPr>
          <w:p w14:paraId="7AADEC7E" w14:textId="77777777" w:rsidR="00F97217" w:rsidRPr="00F97217" w:rsidRDefault="00F97217">
            <w:pPr>
              <w:pStyle w:val="NoSpacing"/>
              <w:jc w:val="right"/>
              <w:rPr>
                <w:bCs/>
              </w:rPr>
            </w:pPr>
          </w:p>
        </w:tc>
        <w:tc>
          <w:tcPr>
            <w:tcW w:w="1800" w:type="dxa"/>
            <w:tcBorders>
              <w:top w:val="single" w:sz="12" w:space="0" w:color="auto"/>
              <w:left w:val="single" w:sz="18" w:space="0" w:color="auto"/>
              <w:bottom w:val="single" w:sz="12" w:space="0" w:color="auto"/>
              <w:right w:val="single" w:sz="12" w:space="0" w:color="auto"/>
            </w:tcBorders>
          </w:tcPr>
          <w:p w14:paraId="7D569D86" w14:textId="77777777" w:rsidR="00F97217" w:rsidRPr="00F97217" w:rsidRDefault="00F97217">
            <w:pPr>
              <w:pStyle w:val="NoSpacing"/>
              <w:jc w:val="right"/>
              <w:rPr>
                <w:bCs/>
              </w:rPr>
            </w:pPr>
          </w:p>
        </w:tc>
      </w:tr>
      <w:tr w:rsidR="00F97217" w:rsidRPr="00F97217" w14:paraId="045C7F37" w14:textId="77777777" w:rsidTr="00F97217">
        <w:trPr>
          <w:trHeight w:val="304"/>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hideMark/>
          </w:tcPr>
          <w:p w14:paraId="5B5A8CC3" w14:textId="77777777" w:rsidR="00F97217" w:rsidRPr="00F97217" w:rsidRDefault="00F97217">
            <w:pPr>
              <w:pStyle w:val="NoSpacing"/>
              <w:rPr>
                <w:bCs/>
              </w:rPr>
            </w:pPr>
            <w:r w:rsidRPr="00F97217">
              <w:rPr>
                <w:bCs/>
              </w:rPr>
              <w:t>Excess of revenues over expenses</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3BD70A1A" w14:textId="77777777" w:rsidR="00F97217" w:rsidRPr="00F97217" w:rsidRDefault="00F97217">
            <w:pPr>
              <w:pStyle w:val="NoSpacing"/>
              <w:jc w:val="right"/>
              <w:rPr>
                <w:bCs/>
              </w:rPr>
            </w:pPr>
            <w:r w:rsidRPr="00F97217">
              <w:rPr>
                <w:bCs/>
              </w:rPr>
              <w:t>-</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43AB6B8D" w14:textId="77777777" w:rsidR="00F97217" w:rsidRPr="00F97217" w:rsidRDefault="00F97217">
            <w:pPr>
              <w:pStyle w:val="NoSpacing"/>
              <w:jc w:val="right"/>
              <w:rPr>
                <w:bCs/>
              </w:rPr>
            </w:pPr>
            <w:r w:rsidRPr="00F97217">
              <w:rPr>
                <w:bCs/>
              </w:rPr>
              <w:t>29,978</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hideMark/>
          </w:tcPr>
          <w:p w14:paraId="2249CD7A" w14:textId="77777777" w:rsidR="00F97217" w:rsidRPr="00F97217" w:rsidRDefault="00F97217">
            <w:pPr>
              <w:pStyle w:val="NoSpacing"/>
              <w:jc w:val="right"/>
              <w:rPr>
                <w:bCs/>
              </w:rPr>
            </w:pPr>
            <w:r w:rsidRPr="00F97217">
              <w:rPr>
                <w:bCs/>
              </w:rPr>
              <w:t>(29,978)</w:t>
            </w:r>
          </w:p>
        </w:tc>
      </w:tr>
    </w:tbl>
    <w:p w14:paraId="6B8915CD" w14:textId="77777777" w:rsidR="00F97217" w:rsidRPr="00F97217" w:rsidRDefault="00F97217" w:rsidP="00F97217">
      <w:pPr>
        <w:rPr>
          <w:bCs/>
        </w:rPr>
      </w:pPr>
    </w:p>
    <w:p w14:paraId="05165BDA" w14:textId="77777777" w:rsidR="00F97217" w:rsidRPr="00F97217" w:rsidRDefault="00F97217" w:rsidP="00F97217">
      <w:pPr>
        <w:rPr>
          <w:bCs/>
        </w:rPr>
      </w:pPr>
      <w:r w:rsidRPr="00F97217">
        <w:rPr>
          <w:bCs/>
        </w:rPr>
        <w:t xml:space="preserve">The schedule above represents revenue received on account of the 2021/22 season for the period May 1, 2021, to March 31, 2022.  This includes credits </w:t>
      </w:r>
      <w:proofErr w:type="spellStart"/>
      <w:r w:rsidRPr="00F97217">
        <w:rPr>
          <w:bCs/>
        </w:rPr>
        <w:t>carryforward</w:t>
      </w:r>
      <w:proofErr w:type="spellEnd"/>
      <w:r w:rsidRPr="00F97217">
        <w:rPr>
          <w:bCs/>
        </w:rPr>
        <w:t xml:space="preserve"> from the 2020/21 season but excludes credits to be issued on account of the 2022/23 season, as those are presently being calculated. The schedule above only includes those expenses invoiced and paid to March 31, 2022.   Final financial results for the year-ended April 30, 2022, will differ from what is presented above.</w:t>
      </w:r>
    </w:p>
    <w:p w14:paraId="45CE6FC5" w14:textId="77777777" w:rsidR="00F97217" w:rsidRPr="00F97217" w:rsidRDefault="00F97217" w:rsidP="00F97217">
      <w:pPr>
        <w:rPr>
          <w:bCs/>
        </w:rPr>
      </w:pPr>
      <w:r w:rsidRPr="00F97217">
        <w:rPr>
          <w:bCs/>
        </w:rPr>
        <w:lastRenderedPageBreak/>
        <w:t xml:space="preserve">In total, the budget for the 2021/22 season was underspent $29,978 The budget for the 2021/22 season had contemplated hockey operations for the Association to be </w:t>
      </w:r>
      <w:proofErr w:type="gramStart"/>
      <w:r w:rsidRPr="00F97217">
        <w:rPr>
          <w:bCs/>
        </w:rPr>
        <w:t>similar to</w:t>
      </w:r>
      <w:proofErr w:type="gramEnd"/>
      <w:r w:rsidRPr="00F97217">
        <w:rPr>
          <w:bCs/>
        </w:rPr>
        <w:t xml:space="preserve"> pre-pandemic times.  Registration was impacted by public health measures including shutdowns and vaccination policies.  This had a direct impact on ice rentals for the 2021/22 season.</w:t>
      </w:r>
    </w:p>
    <w:p w14:paraId="1BA2AD8A" w14:textId="77777777" w:rsidR="00F97217" w:rsidRPr="00F97217" w:rsidRDefault="00F97217" w:rsidP="00F97217">
      <w:pPr>
        <w:rPr>
          <w:bCs/>
        </w:rPr>
      </w:pPr>
      <w:r w:rsidRPr="00F97217">
        <w:rPr>
          <w:bCs/>
        </w:rPr>
        <w:t xml:space="preserve">Ice rentals paid for the period May 1, 2021, to March 31, </w:t>
      </w:r>
      <w:proofErr w:type="gramStart"/>
      <w:r w:rsidRPr="00F97217">
        <w:rPr>
          <w:bCs/>
        </w:rPr>
        <w:t>2022</w:t>
      </w:r>
      <w:proofErr w:type="gramEnd"/>
      <w:r w:rsidRPr="00F97217">
        <w:rPr>
          <w:bCs/>
        </w:rPr>
        <w:t xml:space="preserve"> are as follows:</w:t>
      </w:r>
    </w:p>
    <w:p w14:paraId="4AE839DC" w14:textId="77777777" w:rsidR="00F97217" w:rsidRPr="00F97217" w:rsidRDefault="00F97217" w:rsidP="00F97217">
      <w:pPr>
        <w:ind w:left="720" w:firstLine="720"/>
        <w:rPr>
          <w:bCs/>
        </w:rPr>
      </w:pPr>
      <w:r w:rsidRPr="00F97217">
        <w:rPr>
          <w:bCs/>
        </w:rPr>
        <w:t>Corporation of the City of Windsor $178,965</w:t>
      </w:r>
    </w:p>
    <w:p w14:paraId="4A0085A3" w14:textId="77777777" w:rsidR="00F97217" w:rsidRPr="00F97217" w:rsidRDefault="00F97217" w:rsidP="00F97217">
      <w:pPr>
        <w:ind w:left="720" w:firstLine="720"/>
        <w:rPr>
          <w:bCs/>
        </w:rPr>
      </w:pPr>
      <w:r w:rsidRPr="00F97217">
        <w:rPr>
          <w:bCs/>
        </w:rPr>
        <w:t>Corporation of the Town of LaSalle $11,341</w:t>
      </w:r>
    </w:p>
    <w:p w14:paraId="11139A74" w14:textId="77777777" w:rsidR="00F97217" w:rsidRPr="00F97217" w:rsidRDefault="00F97217" w:rsidP="00F97217">
      <w:pPr>
        <w:ind w:left="720" w:firstLine="720"/>
        <w:rPr>
          <w:bCs/>
        </w:rPr>
      </w:pPr>
      <w:r w:rsidRPr="00F97217">
        <w:rPr>
          <w:bCs/>
        </w:rPr>
        <w:t>Corporation of the Town of Tecumseh $24,240</w:t>
      </w:r>
    </w:p>
    <w:p w14:paraId="38191E9F" w14:textId="77777777" w:rsidR="00F97217" w:rsidRPr="00F97217" w:rsidRDefault="00F97217" w:rsidP="00F97217">
      <w:pPr>
        <w:rPr>
          <w:bCs/>
        </w:rPr>
      </w:pPr>
      <w:r w:rsidRPr="00F97217">
        <w:rPr>
          <w:bCs/>
        </w:rPr>
        <w:t>Other expenses largely impacted by registrations include:</w:t>
      </w:r>
    </w:p>
    <w:p w14:paraId="36B8825E" w14:textId="77777777" w:rsidR="00F97217" w:rsidRPr="00F97217" w:rsidRDefault="00F97217" w:rsidP="00F97217">
      <w:pPr>
        <w:rPr>
          <w:bCs/>
        </w:rPr>
      </w:pPr>
      <w:r w:rsidRPr="00F97217">
        <w:rPr>
          <w:bCs/>
        </w:rPr>
        <w:tab/>
      </w:r>
      <w:r w:rsidRPr="00F97217">
        <w:rPr>
          <w:bCs/>
        </w:rPr>
        <w:tab/>
        <w:t xml:space="preserve">Ontario Women’s Hockey Association </w:t>
      </w:r>
      <w:r w:rsidRPr="00F97217">
        <w:rPr>
          <w:bCs/>
        </w:rPr>
        <w:tab/>
        <w:t>$23,204</w:t>
      </w:r>
    </w:p>
    <w:p w14:paraId="5F6E2A5C" w14:textId="77777777" w:rsidR="00F97217" w:rsidRPr="00F97217" w:rsidRDefault="00F97217" w:rsidP="00F97217">
      <w:pPr>
        <w:rPr>
          <w:bCs/>
        </w:rPr>
      </w:pPr>
      <w:r w:rsidRPr="00F97217">
        <w:rPr>
          <w:bCs/>
        </w:rPr>
        <w:tab/>
      </w:r>
      <w:r w:rsidRPr="00F97217">
        <w:rPr>
          <w:bCs/>
        </w:rPr>
        <w:tab/>
        <w:t>Windsor Hockey Referee Association</w:t>
      </w:r>
      <w:r w:rsidRPr="00F97217">
        <w:rPr>
          <w:bCs/>
        </w:rPr>
        <w:tab/>
        <w:t>$17,744</w:t>
      </w:r>
    </w:p>
    <w:p w14:paraId="205BFFF0" w14:textId="77777777" w:rsidR="00F97217" w:rsidRPr="00F97217" w:rsidRDefault="00F97217" w:rsidP="00F97217">
      <w:pPr>
        <w:rPr>
          <w:bCs/>
        </w:rPr>
      </w:pPr>
      <w:r w:rsidRPr="00F97217">
        <w:rPr>
          <w:bCs/>
        </w:rPr>
        <w:t>Apparel was underspent by $16,820 – In the early part of 2020, apparel for house league teams was acquired in preparation for the 2020/21 season.  With the onset of the pandemic and the public health measures that were implemented in the 2020/21 season, it was decided that apparel would be placed in storage until the 2021/22 season when hockey returned to a more traditional format.</w:t>
      </w:r>
    </w:p>
    <w:p w14:paraId="04765EFA" w14:textId="77777777" w:rsidR="00F97217" w:rsidRPr="00F97217" w:rsidRDefault="00F97217" w:rsidP="00F97217">
      <w:pPr>
        <w:rPr>
          <w:bCs/>
        </w:rPr>
      </w:pPr>
      <w:r w:rsidRPr="00F97217">
        <w:rPr>
          <w:bCs/>
        </w:rPr>
        <w:t>Miscellaneous was overspent by $7,747 – This primarily relates to:</w:t>
      </w:r>
    </w:p>
    <w:p w14:paraId="4C26468E" w14:textId="77777777" w:rsidR="00F97217" w:rsidRPr="00F97217" w:rsidRDefault="00F97217" w:rsidP="00F97217">
      <w:pPr>
        <w:pStyle w:val="ListParagraph"/>
        <w:numPr>
          <w:ilvl w:val="0"/>
          <w:numId w:val="5"/>
        </w:numPr>
        <w:rPr>
          <w:bCs/>
        </w:rPr>
      </w:pPr>
      <w:r w:rsidRPr="00F97217">
        <w:rPr>
          <w:bCs/>
        </w:rPr>
        <w:t xml:space="preserve">SPFHA Tournament was cancelled due to the COVID-19 pandemic.  Total cost of promotional items acquired to support the SPFHA Tournament amounted to $5,413.  It is anticipated that substantially </w:t>
      </w:r>
      <w:proofErr w:type="gramStart"/>
      <w:r w:rsidRPr="00F97217">
        <w:rPr>
          <w:bCs/>
        </w:rPr>
        <w:t>all of</w:t>
      </w:r>
      <w:proofErr w:type="gramEnd"/>
      <w:r w:rsidRPr="00F97217">
        <w:rPr>
          <w:bCs/>
        </w:rPr>
        <w:t xml:space="preserve"> these items will be repurposed for the 2022/23 SPFHA Tournament, and cashflow recovered at that time.</w:t>
      </w:r>
    </w:p>
    <w:p w14:paraId="736D9617" w14:textId="77777777" w:rsidR="00F97217" w:rsidRPr="00F97217" w:rsidRDefault="00F97217" w:rsidP="00F97217">
      <w:pPr>
        <w:pStyle w:val="ListParagraph"/>
        <w:numPr>
          <w:ilvl w:val="0"/>
          <w:numId w:val="5"/>
        </w:numPr>
        <w:rPr>
          <w:bCs/>
        </w:rPr>
      </w:pPr>
      <w:r w:rsidRPr="00F97217">
        <w:rPr>
          <w:bCs/>
        </w:rPr>
        <w:t>Website hosting costs and virtual meeting platform costs not previously budget in the amount of $1,256.</w:t>
      </w:r>
    </w:p>
    <w:p w14:paraId="4E23EEC2" w14:textId="77777777" w:rsidR="00F97217" w:rsidRPr="00F97217" w:rsidRDefault="00F97217" w:rsidP="00F97217">
      <w:pPr>
        <w:rPr>
          <w:bCs/>
        </w:rPr>
      </w:pPr>
      <w:r w:rsidRPr="00F97217">
        <w:rPr>
          <w:bCs/>
        </w:rPr>
        <w:t>The cash balance on March 31, 2022, amounted to $34,398.</w:t>
      </w:r>
    </w:p>
    <w:p w14:paraId="538B72CD" w14:textId="77777777" w:rsidR="00F97217" w:rsidRPr="00F97217" w:rsidRDefault="00F97217" w:rsidP="00F97217">
      <w:pPr>
        <w:rPr>
          <w:bCs/>
        </w:rPr>
      </w:pPr>
      <w:r w:rsidRPr="00F97217">
        <w:rPr>
          <w:bCs/>
        </w:rPr>
        <w:t>The first order of business for the new Board at its first meeting is to review and approve the 2022/23 operating budget for the Association.</w:t>
      </w:r>
    </w:p>
    <w:p w14:paraId="27BFF2A6" w14:textId="77777777" w:rsidR="00F97217" w:rsidRPr="00F97217" w:rsidRDefault="00F97217" w:rsidP="00F97217">
      <w:pPr>
        <w:rPr>
          <w:bCs/>
          <w:i/>
        </w:rPr>
      </w:pPr>
      <w:r w:rsidRPr="00F97217">
        <w:rPr>
          <w:bCs/>
          <w:i/>
        </w:rPr>
        <w:t>Treasurer's thanks</w:t>
      </w:r>
    </w:p>
    <w:p w14:paraId="09CC8B6C" w14:textId="77777777" w:rsidR="00F97217" w:rsidRPr="00F97217" w:rsidRDefault="00F97217" w:rsidP="00F97217">
      <w:pPr>
        <w:rPr>
          <w:bCs/>
          <w:iCs/>
        </w:rPr>
      </w:pPr>
      <w:r w:rsidRPr="00F97217">
        <w:rPr>
          <w:bCs/>
          <w:iCs/>
        </w:rPr>
        <w:t>I want to thank the Board for Sun Parlour Female Hockey Association as well as the Membership for their support during the 2021/22 season.</w:t>
      </w:r>
    </w:p>
    <w:p w14:paraId="2DD23668" w14:textId="42DB551E" w:rsidR="00F97217" w:rsidRDefault="00F97217" w:rsidP="00FF0B2A">
      <w:pPr>
        <w:spacing w:after="0" w:line="240" w:lineRule="auto"/>
        <w:rPr>
          <w:bCs/>
        </w:rPr>
      </w:pPr>
      <w:r>
        <w:rPr>
          <w:bCs/>
        </w:rPr>
        <w:t>Lorie Gregg</w:t>
      </w:r>
    </w:p>
    <w:p w14:paraId="735D377D" w14:textId="0BD83CB4" w:rsidR="00F97217" w:rsidRDefault="00F97217" w:rsidP="00FF0B2A">
      <w:pPr>
        <w:spacing w:after="0" w:line="240" w:lineRule="auto"/>
        <w:rPr>
          <w:bCs/>
        </w:rPr>
      </w:pPr>
      <w:r>
        <w:rPr>
          <w:bCs/>
        </w:rPr>
        <w:t>Treasurer</w:t>
      </w:r>
    </w:p>
    <w:p w14:paraId="29750443" w14:textId="20B76055" w:rsidR="00F128FB" w:rsidRDefault="00F128FB" w:rsidP="00041466">
      <w:pPr>
        <w:rPr>
          <w:lang w:val="en-US"/>
        </w:rPr>
      </w:pPr>
      <w:r>
        <w:rPr>
          <w:lang w:val="en-US"/>
        </w:rPr>
        <w:br w:type="page"/>
      </w:r>
    </w:p>
    <w:p w14:paraId="093139C3" w14:textId="77777777" w:rsidR="007337C7" w:rsidRPr="007337C7" w:rsidRDefault="007337C7" w:rsidP="007337C7">
      <w:pPr>
        <w:pStyle w:val="Heading1"/>
        <w:rPr>
          <w:lang w:val="en-US"/>
        </w:rPr>
      </w:pPr>
      <w:bookmarkStart w:id="5" w:name="_Toc100038765"/>
      <w:r w:rsidRPr="007337C7">
        <w:rPr>
          <w:lang w:val="en-US"/>
        </w:rPr>
        <w:lastRenderedPageBreak/>
        <w:t xml:space="preserve">Report of the </w:t>
      </w:r>
      <w:r>
        <w:rPr>
          <w:lang w:val="en-US"/>
        </w:rPr>
        <w:t>Registrar</w:t>
      </w:r>
      <w:r w:rsidR="00D66532">
        <w:rPr>
          <w:lang w:val="en-US"/>
        </w:rPr>
        <w:t xml:space="preserve"> of SPFHA 2020</w:t>
      </w:r>
      <w:r w:rsidRPr="007337C7">
        <w:rPr>
          <w:lang w:val="en-US"/>
        </w:rPr>
        <w:t xml:space="preserve"> Annual General Meeting</w:t>
      </w:r>
      <w:bookmarkEnd w:id="5"/>
    </w:p>
    <w:p w14:paraId="4081A2E4" w14:textId="77777777" w:rsidR="00D36630" w:rsidRPr="00D36630" w:rsidRDefault="00D36630" w:rsidP="00D36630">
      <w:pPr>
        <w:spacing w:after="0" w:line="240" w:lineRule="auto"/>
        <w:rPr>
          <w:rFonts w:eastAsia="Calibri" w:cs="Times New Roman"/>
          <w:bCs/>
          <w:sz w:val="24"/>
          <w:szCs w:val="24"/>
          <w:lang w:val="en-US"/>
        </w:rPr>
      </w:pPr>
    </w:p>
    <w:p w14:paraId="4F533C5F" w14:textId="1D0165C7" w:rsidR="007C47D4" w:rsidRPr="007C47D4" w:rsidRDefault="007C47D4" w:rsidP="007C47D4">
      <w:pPr>
        <w:rPr>
          <w:sz w:val="24"/>
          <w:szCs w:val="24"/>
        </w:rPr>
      </w:pPr>
      <w:r w:rsidRPr="007C47D4">
        <w:rPr>
          <w:sz w:val="24"/>
          <w:szCs w:val="24"/>
        </w:rPr>
        <w:t xml:space="preserve">Dear </w:t>
      </w:r>
      <w:r>
        <w:rPr>
          <w:sz w:val="24"/>
          <w:szCs w:val="24"/>
        </w:rPr>
        <w:t>M</w:t>
      </w:r>
      <w:r w:rsidRPr="007C47D4">
        <w:rPr>
          <w:sz w:val="24"/>
          <w:szCs w:val="24"/>
        </w:rPr>
        <w:t>embership:</w:t>
      </w:r>
    </w:p>
    <w:p w14:paraId="473FDEAE" w14:textId="77777777" w:rsidR="007C47D4" w:rsidRPr="007C47D4" w:rsidRDefault="007C47D4" w:rsidP="007C47D4">
      <w:pPr>
        <w:rPr>
          <w:sz w:val="24"/>
          <w:szCs w:val="24"/>
        </w:rPr>
      </w:pPr>
      <w:r w:rsidRPr="007C47D4">
        <w:rPr>
          <w:sz w:val="24"/>
          <w:szCs w:val="24"/>
        </w:rPr>
        <w:t xml:space="preserve">For anyone that does not know </w:t>
      </w:r>
      <w:proofErr w:type="gramStart"/>
      <w:r w:rsidRPr="007C47D4">
        <w:rPr>
          <w:sz w:val="24"/>
          <w:szCs w:val="24"/>
        </w:rPr>
        <w:t>me ,</w:t>
      </w:r>
      <w:proofErr w:type="gramEnd"/>
      <w:r w:rsidRPr="007C47D4">
        <w:rPr>
          <w:sz w:val="24"/>
          <w:szCs w:val="24"/>
        </w:rPr>
        <w:t xml:space="preserve"> my name is Maria Lloyd and I’ve been on the SPFHA board for about 12 </w:t>
      </w:r>
      <w:proofErr w:type="spellStart"/>
      <w:r w:rsidRPr="007C47D4">
        <w:rPr>
          <w:sz w:val="24"/>
          <w:szCs w:val="24"/>
        </w:rPr>
        <w:t>yrs</w:t>
      </w:r>
      <w:proofErr w:type="spellEnd"/>
      <w:r w:rsidRPr="007C47D4">
        <w:rPr>
          <w:sz w:val="24"/>
          <w:szCs w:val="24"/>
        </w:rPr>
        <w:t xml:space="preserve"> now with the last 8 as the registrar.</w:t>
      </w:r>
    </w:p>
    <w:p w14:paraId="78C572E4" w14:textId="5542226B" w:rsidR="007C47D4" w:rsidRPr="007C47D4" w:rsidRDefault="007C47D4" w:rsidP="007C47D4">
      <w:pPr>
        <w:rPr>
          <w:sz w:val="24"/>
          <w:szCs w:val="24"/>
        </w:rPr>
      </w:pPr>
      <w:r w:rsidRPr="007C47D4">
        <w:rPr>
          <w:sz w:val="24"/>
          <w:szCs w:val="24"/>
        </w:rPr>
        <w:t xml:space="preserve">I consider this season to be a success. Even though we had to shut down for 5 weeks in January, the girls still got to make friends, have </w:t>
      </w:r>
      <w:proofErr w:type="gramStart"/>
      <w:r w:rsidRPr="007C47D4">
        <w:rPr>
          <w:sz w:val="24"/>
          <w:szCs w:val="24"/>
        </w:rPr>
        <w:t>fun</w:t>
      </w:r>
      <w:proofErr w:type="gramEnd"/>
      <w:r w:rsidRPr="007C47D4">
        <w:rPr>
          <w:sz w:val="24"/>
          <w:szCs w:val="24"/>
        </w:rPr>
        <w:t xml:space="preserve"> and enjoy a season with little interruptions. </w:t>
      </w:r>
    </w:p>
    <w:p w14:paraId="49D59D6C" w14:textId="77777777" w:rsidR="007C47D4" w:rsidRPr="007C47D4" w:rsidRDefault="007C47D4" w:rsidP="007C47D4">
      <w:pPr>
        <w:rPr>
          <w:sz w:val="24"/>
          <w:szCs w:val="24"/>
        </w:rPr>
      </w:pPr>
      <w:r w:rsidRPr="007C47D4">
        <w:rPr>
          <w:sz w:val="24"/>
          <w:szCs w:val="24"/>
        </w:rPr>
        <w:t xml:space="preserve">Registration for the 2021-22 </w:t>
      </w:r>
      <w:proofErr w:type="spellStart"/>
      <w:r w:rsidRPr="007C47D4">
        <w:rPr>
          <w:sz w:val="24"/>
          <w:szCs w:val="24"/>
        </w:rPr>
        <w:t>houseleague</w:t>
      </w:r>
      <w:proofErr w:type="spellEnd"/>
      <w:r w:rsidRPr="007C47D4">
        <w:rPr>
          <w:sz w:val="24"/>
          <w:szCs w:val="24"/>
        </w:rPr>
        <w:t xml:space="preserve"> season are as follows:</w:t>
      </w:r>
    </w:p>
    <w:p w14:paraId="2305172C" w14:textId="77777777" w:rsidR="007C47D4" w:rsidRPr="007C47D4" w:rsidRDefault="007C47D4" w:rsidP="007C47D4">
      <w:pPr>
        <w:rPr>
          <w:sz w:val="24"/>
          <w:szCs w:val="24"/>
        </w:rPr>
      </w:pPr>
      <w:r w:rsidRPr="007C47D4">
        <w:rPr>
          <w:sz w:val="24"/>
          <w:szCs w:val="24"/>
        </w:rPr>
        <w:t>U9 had 4 teams</w:t>
      </w:r>
    </w:p>
    <w:p w14:paraId="1556ABC8" w14:textId="77777777" w:rsidR="007C47D4" w:rsidRPr="007C47D4" w:rsidRDefault="007C47D4" w:rsidP="007C47D4">
      <w:pPr>
        <w:rPr>
          <w:sz w:val="24"/>
          <w:szCs w:val="24"/>
        </w:rPr>
      </w:pPr>
      <w:r w:rsidRPr="007C47D4">
        <w:rPr>
          <w:sz w:val="24"/>
          <w:szCs w:val="24"/>
        </w:rPr>
        <w:t>U11 had 4 teams</w:t>
      </w:r>
    </w:p>
    <w:p w14:paraId="3908E55C" w14:textId="77777777" w:rsidR="007C47D4" w:rsidRPr="007C47D4" w:rsidRDefault="007C47D4" w:rsidP="007C47D4">
      <w:pPr>
        <w:rPr>
          <w:sz w:val="24"/>
          <w:szCs w:val="24"/>
        </w:rPr>
      </w:pPr>
      <w:r w:rsidRPr="007C47D4">
        <w:rPr>
          <w:sz w:val="24"/>
          <w:szCs w:val="24"/>
        </w:rPr>
        <w:t>U13 had 4 teams</w:t>
      </w:r>
    </w:p>
    <w:p w14:paraId="2553BBC3" w14:textId="77777777" w:rsidR="007C47D4" w:rsidRPr="007C47D4" w:rsidRDefault="007C47D4" w:rsidP="007C47D4">
      <w:pPr>
        <w:rPr>
          <w:sz w:val="24"/>
          <w:szCs w:val="24"/>
        </w:rPr>
      </w:pPr>
      <w:r w:rsidRPr="007C47D4">
        <w:rPr>
          <w:sz w:val="24"/>
          <w:szCs w:val="24"/>
        </w:rPr>
        <w:t xml:space="preserve">U15 </w:t>
      </w:r>
      <w:proofErr w:type="gramStart"/>
      <w:r w:rsidRPr="007C47D4">
        <w:rPr>
          <w:sz w:val="24"/>
          <w:szCs w:val="24"/>
        </w:rPr>
        <w:t>had  3</w:t>
      </w:r>
      <w:proofErr w:type="gramEnd"/>
      <w:r w:rsidRPr="007C47D4">
        <w:rPr>
          <w:sz w:val="24"/>
          <w:szCs w:val="24"/>
        </w:rPr>
        <w:t xml:space="preserve"> teams</w:t>
      </w:r>
    </w:p>
    <w:p w14:paraId="1856EA4E" w14:textId="77777777" w:rsidR="007C47D4" w:rsidRPr="007C47D4" w:rsidRDefault="007C47D4" w:rsidP="007C47D4">
      <w:pPr>
        <w:rPr>
          <w:sz w:val="24"/>
          <w:szCs w:val="24"/>
        </w:rPr>
      </w:pPr>
      <w:r w:rsidRPr="007C47D4">
        <w:rPr>
          <w:sz w:val="24"/>
          <w:szCs w:val="24"/>
        </w:rPr>
        <w:t>U22 had 5 teams</w:t>
      </w:r>
    </w:p>
    <w:p w14:paraId="59676A3B" w14:textId="77777777" w:rsidR="007C47D4" w:rsidRPr="007C47D4" w:rsidRDefault="007C47D4" w:rsidP="007C47D4">
      <w:pPr>
        <w:rPr>
          <w:sz w:val="24"/>
          <w:szCs w:val="24"/>
        </w:rPr>
      </w:pPr>
      <w:r w:rsidRPr="007C47D4">
        <w:rPr>
          <w:rFonts w:eastAsia="Liberation Serif" w:cs="Liberation Serif"/>
          <w:sz w:val="24"/>
          <w:szCs w:val="24"/>
        </w:rPr>
        <w:t xml:space="preserve">  Total of 294</w:t>
      </w:r>
    </w:p>
    <w:p w14:paraId="6F63469A" w14:textId="77777777" w:rsidR="007C47D4" w:rsidRPr="007C47D4" w:rsidRDefault="007C47D4" w:rsidP="007C47D4">
      <w:pPr>
        <w:rPr>
          <w:sz w:val="24"/>
          <w:szCs w:val="24"/>
        </w:rPr>
      </w:pPr>
      <w:r w:rsidRPr="007C47D4">
        <w:rPr>
          <w:sz w:val="24"/>
          <w:szCs w:val="24"/>
        </w:rPr>
        <w:t xml:space="preserve">Registration   for the 2021-22 travel season are as follows:  </w:t>
      </w:r>
    </w:p>
    <w:p w14:paraId="4E9874BC" w14:textId="77777777" w:rsidR="007C47D4" w:rsidRPr="007C47D4" w:rsidRDefault="007C47D4" w:rsidP="007C47D4">
      <w:pPr>
        <w:rPr>
          <w:sz w:val="24"/>
          <w:szCs w:val="24"/>
        </w:rPr>
      </w:pPr>
      <w:r w:rsidRPr="007C47D4">
        <w:rPr>
          <w:sz w:val="24"/>
          <w:szCs w:val="24"/>
        </w:rPr>
        <w:t xml:space="preserve">U11B, U13A, U15AA, U15A, U18AA, U18A </w:t>
      </w:r>
    </w:p>
    <w:p w14:paraId="49C334A0" w14:textId="77777777" w:rsidR="007C47D4" w:rsidRPr="007C47D4" w:rsidRDefault="007C47D4" w:rsidP="007C47D4">
      <w:pPr>
        <w:rPr>
          <w:sz w:val="24"/>
          <w:szCs w:val="24"/>
        </w:rPr>
      </w:pPr>
      <w:r w:rsidRPr="007C47D4">
        <w:rPr>
          <w:rFonts w:eastAsia="Liberation Serif" w:cs="Liberation Serif"/>
          <w:sz w:val="24"/>
          <w:szCs w:val="24"/>
        </w:rPr>
        <w:t xml:space="preserve">   Total of 102</w:t>
      </w:r>
    </w:p>
    <w:p w14:paraId="43CB620C" w14:textId="652F58F5" w:rsidR="007C47D4" w:rsidRPr="007C47D4" w:rsidRDefault="007C47D4" w:rsidP="007C47D4">
      <w:pPr>
        <w:rPr>
          <w:sz w:val="24"/>
          <w:szCs w:val="24"/>
        </w:rPr>
      </w:pPr>
      <w:r w:rsidRPr="007C47D4">
        <w:rPr>
          <w:sz w:val="24"/>
          <w:szCs w:val="24"/>
        </w:rPr>
        <w:t xml:space="preserve">For the 2022-23 season there will be a credit applied to all accounts (in good standing) for the 5 week </w:t>
      </w:r>
      <w:proofErr w:type="gramStart"/>
      <w:r w:rsidRPr="007C47D4">
        <w:rPr>
          <w:sz w:val="24"/>
          <w:szCs w:val="24"/>
        </w:rPr>
        <w:t>shutdown .</w:t>
      </w:r>
      <w:proofErr w:type="gramEnd"/>
      <w:r w:rsidRPr="007C47D4">
        <w:rPr>
          <w:sz w:val="24"/>
          <w:szCs w:val="24"/>
        </w:rPr>
        <w:t xml:space="preserve"> A credit, in the amount of $80 /player will be applied after you register your daughters in our Ramp system.</w:t>
      </w:r>
    </w:p>
    <w:p w14:paraId="6C7D42AB" w14:textId="77777777" w:rsidR="007C47D4" w:rsidRPr="007C47D4" w:rsidRDefault="007C47D4" w:rsidP="007C47D4">
      <w:pPr>
        <w:rPr>
          <w:sz w:val="24"/>
          <w:szCs w:val="24"/>
        </w:rPr>
      </w:pPr>
      <w:r w:rsidRPr="007C47D4">
        <w:rPr>
          <w:sz w:val="24"/>
          <w:szCs w:val="24"/>
        </w:rPr>
        <w:t xml:space="preserve">Weekly ice was $6930/week X 5 </w:t>
      </w:r>
      <w:proofErr w:type="gramStart"/>
      <w:r w:rsidRPr="007C47D4">
        <w:rPr>
          <w:sz w:val="24"/>
          <w:szCs w:val="24"/>
        </w:rPr>
        <w:t>weeks ,</w:t>
      </w:r>
      <w:proofErr w:type="gramEnd"/>
      <w:r w:rsidRPr="007C47D4">
        <w:rPr>
          <w:sz w:val="24"/>
          <w:szCs w:val="24"/>
        </w:rPr>
        <w:t xml:space="preserve"> divided by 396 registrants minus $7.50 admin fee works out to the $80/player credit. (</w:t>
      </w:r>
      <w:proofErr w:type="gramStart"/>
      <w:r w:rsidRPr="007C47D4">
        <w:rPr>
          <w:sz w:val="24"/>
          <w:szCs w:val="24"/>
        </w:rPr>
        <w:t>account</w:t>
      </w:r>
      <w:proofErr w:type="gramEnd"/>
      <w:r w:rsidRPr="007C47D4">
        <w:rPr>
          <w:sz w:val="24"/>
          <w:szCs w:val="24"/>
        </w:rPr>
        <w:t xml:space="preserve"> must be in good standing)</w:t>
      </w:r>
    </w:p>
    <w:p w14:paraId="18B24263" w14:textId="64749308" w:rsidR="007C47D4" w:rsidRPr="007C47D4" w:rsidRDefault="007C47D4" w:rsidP="007C47D4">
      <w:pPr>
        <w:rPr>
          <w:sz w:val="24"/>
          <w:szCs w:val="24"/>
        </w:rPr>
      </w:pPr>
      <w:r w:rsidRPr="007C47D4">
        <w:rPr>
          <w:sz w:val="24"/>
          <w:szCs w:val="24"/>
        </w:rPr>
        <w:t>**If someone decides not to play or if they age out and can no longer play in the upcoming 2022-2023 season the credit will be sent via check in September once registration for the 2022-2023 season closes.</w:t>
      </w:r>
    </w:p>
    <w:p w14:paraId="09A98B29" w14:textId="77777777" w:rsidR="007C47D4" w:rsidRPr="007C47D4" w:rsidRDefault="007C47D4" w:rsidP="007C47D4">
      <w:pPr>
        <w:rPr>
          <w:sz w:val="24"/>
          <w:szCs w:val="24"/>
        </w:rPr>
      </w:pPr>
      <w:r w:rsidRPr="007C47D4">
        <w:rPr>
          <w:sz w:val="24"/>
          <w:szCs w:val="24"/>
        </w:rPr>
        <w:t xml:space="preserve">As for the upcoming 2022-23 </w:t>
      </w:r>
      <w:proofErr w:type="gramStart"/>
      <w:r w:rsidRPr="007C47D4">
        <w:rPr>
          <w:sz w:val="24"/>
          <w:szCs w:val="24"/>
        </w:rPr>
        <w:t>season ,</w:t>
      </w:r>
      <w:proofErr w:type="gramEnd"/>
      <w:r w:rsidRPr="007C47D4">
        <w:rPr>
          <w:sz w:val="24"/>
          <w:szCs w:val="24"/>
        </w:rPr>
        <w:t xml:space="preserve"> unfortunately with the increase in ice costs, referee costs, jersey costs, OWHA fees etc. the board had to make a difficult decision and increase registration fees. The new registration fees are as follows:</w:t>
      </w:r>
    </w:p>
    <w:p w14:paraId="484C6A67" w14:textId="77777777" w:rsidR="007C47D4" w:rsidRPr="007C47D4" w:rsidRDefault="007C47D4" w:rsidP="007C47D4">
      <w:pPr>
        <w:rPr>
          <w:sz w:val="24"/>
          <w:szCs w:val="24"/>
        </w:rPr>
      </w:pPr>
      <w:r w:rsidRPr="007C47D4">
        <w:rPr>
          <w:sz w:val="24"/>
          <w:szCs w:val="24"/>
        </w:rPr>
        <w:lastRenderedPageBreak/>
        <w:t>U9--$595</w:t>
      </w:r>
    </w:p>
    <w:p w14:paraId="369AC856" w14:textId="77777777" w:rsidR="007C47D4" w:rsidRPr="007C47D4" w:rsidRDefault="007C47D4" w:rsidP="007C47D4">
      <w:pPr>
        <w:rPr>
          <w:sz w:val="24"/>
          <w:szCs w:val="24"/>
        </w:rPr>
      </w:pPr>
      <w:r w:rsidRPr="007C47D4">
        <w:rPr>
          <w:sz w:val="24"/>
          <w:szCs w:val="24"/>
        </w:rPr>
        <w:t>U11 to U22--$695</w:t>
      </w:r>
    </w:p>
    <w:p w14:paraId="6B0459B1" w14:textId="77777777" w:rsidR="007C47D4" w:rsidRPr="007C47D4" w:rsidRDefault="007C47D4" w:rsidP="007C47D4">
      <w:pPr>
        <w:rPr>
          <w:sz w:val="24"/>
          <w:szCs w:val="24"/>
        </w:rPr>
      </w:pPr>
      <w:r w:rsidRPr="007C47D4">
        <w:rPr>
          <w:sz w:val="24"/>
          <w:szCs w:val="24"/>
        </w:rPr>
        <w:t>New to OWHA hockey-- $425</w:t>
      </w:r>
    </w:p>
    <w:p w14:paraId="20F1BBF6" w14:textId="77777777" w:rsidR="007C47D4" w:rsidRPr="007C47D4" w:rsidRDefault="007C47D4" w:rsidP="007C47D4">
      <w:pPr>
        <w:rPr>
          <w:sz w:val="24"/>
          <w:szCs w:val="24"/>
        </w:rPr>
      </w:pPr>
      <w:r w:rsidRPr="007C47D4">
        <w:rPr>
          <w:sz w:val="24"/>
          <w:szCs w:val="24"/>
        </w:rPr>
        <w:t>Goalie rebate--$100 (paid at end of season)</w:t>
      </w:r>
    </w:p>
    <w:p w14:paraId="74C48C21" w14:textId="77777777" w:rsidR="007C47D4" w:rsidRPr="007C47D4" w:rsidRDefault="007C47D4" w:rsidP="007C47D4">
      <w:pPr>
        <w:rPr>
          <w:sz w:val="24"/>
          <w:szCs w:val="24"/>
        </w:rPr>
      </w:pPr>
      <w:r w:rsidRPr="007C47D4">
        <w:rPr>
          <w:sz w:val="24"/>
          <w:szCs w:val="24"/>
        </w:rPr>
        <w:t>Multi-player discount--$50 for second player +</w:t>
      </w:r>
    </w:p>
    <w:p w14:paraId="55C33BAF" w14:textId="6739868D" w:rsidR="007C47D4" w:rsidRPr="007C47D4" w:rsidRDefault="007C47D4" w:rsidP="007C47D4">
      <w:pPr>
        <w:rPr>
          <w:sz w:val="24"/>
          <w:szCs w:val="24"/>
        </w:rPr>
      </w:pPr>
      <w:r w:rsidRPr="007C47D4">
        <w:rPr>
          <w:sz w:val="24"/>
          <w:szCs w:val="24"/>
        </w:rPr>
        <w:t>Looking forward to another upcoming successful year</w:t>
      </w:r>
    </w:p>
    <w:p w14:paraId="3DD59BD0" w14:textId="77777777" w:rsidR="007C47D4" w:rsidRPr="007C47D4" w:rsidRDefault="007C47D4" w:rsidP="007C47D4">
      <w:pPr>
        <w:rPr>
          <w:sz w:val="24"/>
          <w:szCs w:val="24"/>
        </w:rPr>
      </w:pPr>
      <w:r w:rsidRPr="007C47D4">
        <w:rPr>
          <w:sz w:val="24"/>
          <w:szCs w:val="24"/>
        </w:rPr>
        <w:t xml:space="preserve">Yours in Hockey, </w:t>
      </w:r>
    </w:p>
    <w:p w14:paraId="245A7229" w14:textId="40F980A4" w:rsidR="0014504E" w:rsidRDefault="007C47D4" w:rsidP="00735AB4">
      <w:pPr>
        <w:rPr>
          <w:b/>
          <w:bCs/>
        </w:rPr>
      </w:pPr>
      <w:r w:rsidRPr="007C47D4">
        <w:rPr>
          <w:sz w:val="24"/>
          <w:szCs w:val="24"/>
        </w:rPr>
        <w:t>Maria Lloyd</w:t>
      </w:r>
    </w:p>
    <w:p w14:paraId="6D42742D" w14:textId="77777777" w:rsidR="00195E2B" w:rsidRPr="00195E2B" w:rsidRDefault="00735AB4" w:rsidP="0014504E">
      <w:pPr>
        <w:spacing w:after="0" w:line="240" w:lineRule="auto"/>
      </w:pPr>
      <w:r w:rsidRPr="00195E2B">
        <w:t>REGISTRAR</w:t>
      </w:r>
    </w:p>
    <w:p w14:paraId="3FF1FF68" w14:textId="77777777" w:rsidR="00195E2B" w:rsidRDefault="00195E2B" w:rsidP="0014504E">
      <w:pPr>
        <w:spacing w:after="0" w:line="240" w:lineRule="auto"/>
        <w:rPr>
          <w:b/>
          <w:bCs/>
        </w:rPr>
      </w:pPr>
    </w:p>
    <w:p w14:paraId="1FEB5D40" w14:textId="32995FB5" w:rsidR="00041466" w:rsidRDefault="00041466" w:rsidP="0014504E">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FB1DB91" w14:textId="195CE102" w:rsidR="00910570" w:rsidRDefault="00910570" w:rsidP="007337C7">
      <w:pPr>
        <w:pStyle w:val="Heading1"/>
      </w:pPr>
      <w:bookmarkStart w:id="6" w:name="_Toc100038766"/>
      <w:r>
        <w:lastRenderedPageBreak/>
        <w:t xml:space="preserve">Report of the Coaching and Skills Development Coordinator of SPFHA </w:t>
      </w:r>
      <w:r w:rsidR="00D66532">
        <w:t>202</w:t>
      </w:r>
      <w:r w:rsidR="00DB113F">
        <w:t>2</w:t>
      </w:r>
      <w:r w:rsidR="00566DB3">
        <w:t xml:space="preserve"> </w:t>
      </w:r>
      <w:r>
        <w:t>Annual General Meeting:</w:t>
      </w:r>
      <w:bookmarkEnd w:id="6"/>
    </w:p>
    <w:p w14:paraId="1541387F" w14:textId="77777777" w:rsidR="00FF3E11" w:rsidRDefault="00FF3E11">
      <w:pPr>
        <w:rPr>
          <w:sz w:val="24"/>
          <w:szCs w:val="24"/>
        </w:rPr>
      </w:pPr>
    </w:p>
    <w:p w14:paraId="66E65FF4"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2021-2022</w:t>
      </w:r>
    </w:p>
    <w:p w14:paraId="2EFBFB1E"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p>
    <w:p w14:paraId="13DD81D2"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xml:space="preserve">Skills </w:t>
      </w:r>
      <w:proofErr w:type="gramStart"/>
      <w:r w:rsidRPr="00F97217">
        <w:rPr>
          <w:rFonts w:eastAsia="Times New Roman" w:cstheme="minorHAnsi"/>
          <w:color w:val="000000"/>
          <w:sz w:val="24"/>
          <w:szCs w:val="24"/>
          <w:lang w:val="en-US"/>
        </w:rPr>
        <w:t>Sessions ;</w:t>
      </w:r>
      <w:proofErr w:type="gramEnd"/>
      <w:r w:rsidRPr="00F97217">
        <w:rPr>
          <w:rFonts w:eastAsia="Times New Roman" w:cstheme="minorHAnsi"/>
          <w:color w:val="000000"/>
          <w:sz w:val="24"/>
          <w:szCs w:val="24"/>
          <w:lang w:val="en-US"/>
        </w:rPr>
        <w:t xml:space="preserve"> 13 On Ice Hours @ 13 sessions (was 16 but COVID shortened)</w:t>
      </w:r>
    </w:p>
    <w:p w14:paraId="33CA198D"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modest fee of $20 per package to cover ice fees</w:t>
      </w:r>
    </w:p>
    <w:p w14:paraId="6B42FBE7"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U9, U11, U13, U15 HL groups</w:t>
      </w:r>
    </w:p>
    <w:p w14:paraId="03C6CA47"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xml:space="preserve">- Skills run by Adam </w:t>
      </w:r>
      <w:proofErr w:type="spellStart"/>
      <w:r w:rsidRPr="00F97217">
        <w:rPr>
          <w:rFonts w:eastAsia="Times New Roman" w:cstheme="minorHAnsi"/>
          <w:color w:val="000000"/>
          <w:sz w:val="24"/>
          <w:szCs w:val="24"/>
          <w:lang w:val="en-US"/>
        </w:rPr>
        <w:t>Dagenais</w:t>
      </w:r>
      <w:proofErr w:type="spellEnd"/>
      <w:r w:rsidRPr="00F97217">
        <w:rPr>
          <w:rFonts w:eastAsia="Times New Roman" w:cstheme="minorHAnsi"/>
          <w:color w:val="000000"/>
          <w:sz w:val="24"/>
          <w:szCs w:val="24"/>
          <w:lang w:val="en-US"/>
        </w:rPr>
        <w:t xml:space="preserve"> with support from Katie Doe and U15AA players</w:t>
      </w:r>
    </w:p>
    <w:p w14:paraId="7C4AB4EB"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Sessions consisted of edge work, proper skating FW/BW, stopping, starting, then progressed into passing, shooting, and skating with puck</w:t>
      </w:r>
    </w:p>
    <w:p w14:paraId="590BA53D"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- 110 SPFHA members enrolled and participated</w:t>
      </w:r>
    </w:p>
    <w:p w14:paraId="2ECEF764"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p>
    <w:p w14:paraId="54F59630"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Total:</w:t>
      </w:r>
    </w:p>
    <w:p w14:paraId="6C8F87A0"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13 Hours Drill and Scheduling Prep (13 hours pre practice prep)</w:t>
      </w:r>
    </w:p>
    <w:p w14:paraId="5952FD4F"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10 Hours Payment and Registration</w:t>
      </w:r>
    </w:p>
    <w:p w14:paraId="5FCCA706"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8 Hours Educating coaches and On Ice Helpers</w:t>
      </w:r>
    </w:p>
    <w:p w14:paraId="49307D87"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44 Hours Total Commitment by Skills Development</w:t>
      </w:r>
    </w:p>
    <w:p w14:paraId="644C708B"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p>
    <w:p w14:paraId="63866FCB"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Coaching</w:t>
      </w:r>
    </w:p>
    <w:p w14:paraId="377B9CC8"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Aided in the travel coach evaluation process</w:t>
      </w:r>
    </w:p>
    <w:p w14:paraId="1C3A7CED" w14:textId="77777777" w:rsidR="00F97217" w:rsidRPr="00F97217" w:rsidRDefault="00F97217" w:rsidP="00F97217">
      <w:pPr>
        <w:shd w:val="clear" w:color="auto" w:fill="FFFFFF"/>
        <w:spacing w:after="0" w:line="240" w:lineRule="auto"/>
        <w:rPr>
          <w:rFonts w:eastAsia="Times New Roman" w:cstheme="minorHAnsi"/>
          <w:color w:val="000000"/>
          <w:sz w:val="24"/>
          <w:szCs w:val="24"/>
          <w:lang w:val="en-US"/>
        </w:rPr>
      </w:pPr>
      <w:r w:rsidRPr="00F97217">
        <w:rPr>
          <w:rFonts w:eastAsia="Times New Roman" w:cstheme="minorHAnsi"/>
          <w:color w:val="000000"/>
          <w:sz w:val="24"/>
          <w:szCs w:val="24"/>
          <w:lang w:val="en-US"/>
        </w:rPr>
        <w:t>- Attended travel games and practices to ensure coaching requirements were being met (assisted by VP of travel)</w:t>
      </w:r>
    </w:p>
    <w:p w14:paraId="212902B6" w14:textId="77777777" w:rsidR="00F97217" w:rsidRPr="00F97217" w:rsidRDefault="00F97217">
      <w:pPr>
        <w:rPr>
          <w:rFonts w:cstheme="minorHAnsi"/>
          <w:sz w:val="24"/>
          <w:szCs w:val="24"/>
        </w:rPr>
      </w:pPr>
    </w:p>
    <w:p w14:paraId="103370A7" w14:textId="77777777" w:rsidR="00F97217" w:rsidRPr="00F97217" w:rsidRDefault="00F97217">
      <w:pPr>
        <w:rPr>
          <w:rFonts w:cstheme="minorHAnsi"/>
          <w:sz w:val="24"/>
          <w:szCs w:val="24"/>
        </w:rPr>
      </w:pPr>
      <w:r w:rsidRPr="00F97217">
        <w:rPr>
          <w:rFonts w:cstheme="minorHAnsi"/>
          <w:sz w:val="24"/>
          <w:szCs w:val="24"/>
        </w:rPr>
        <w:t xml:space="preserve">Adam </w:t>
      </w:r>
      <w:proofErr w:type="spellStart"/>
      <w:r w:rsidRPr="00F97217">
        <w:rPr>
          <w:rFonts w:cstheme="minorHAnsi"/>
          <w:sz w:val="24"/>
          <w:szCs w:val="24"/>
        </w:rPr>
        <w:t>Dagenais</w:t>
      </w:r>
      <w:proofErr w:type="spellEnd"/>
    </w:p>
    <w:p w14:paraId="02212C7E" w14:textId="639AD91C" w:rsidR="00041466" w:rsidRDefault="00F97217">
      <w:pPr>
        <w:rPr>
          <w:sz w:val="24"/>
          <w:szCs w:val="24"/>
        </w:rPr>
      </w:pPr>
      <w:r w:rsidRPr="00F97217">
        <w:rPr>
          <w:rFonts w:cstheme="minorHAnsi"/>
          <w:sz w:val="24"/>
          <w:szCs w:val="24"/>
        </w:rPr>
        <w:t>Coaching and Skills Development</w:t>
      </w:r>
      <w:r w:rsidR="00041466">
        <w:rPr>
          <w:sz w:val="24"/>
          <w:szCs w:val="24"/>
        </w:rPr>
        <w:br w:type="page"/>
      </w:r>
    </w:p>
    <w:p w14:paraId="4DB494C5" w14:textId="37250D95" w:rsidR="00AB02E3" w:rsidRDefault="00AB02E3" w:rsidP="00AB02E3">
      <w:pPr>
        <w:pStyle w:val="Heading1"/>
      </w:pPr>
      <w:bookmarkStart w:id="7" w:name="_Toc100038767"/>
      <w:r>
        <w:lastRenderedPageBreak/>
        <w:t>Report of the T</w:t>
      </w:r>
      <w:r w:rsidR="00D66532">
        <w:t>ournament Convenor of SPFHA 202</w:t>
      </w:r>
      <w:r w:rsidR="00DB113F">
        <w:t>2</w:t>
      </w:r>
      <w:r>
        <w:t xml:space="preserve"> Annual General Meeting:</w:t>
      </w:r>
      <w:bookmarkEnd w:id="7"/>
    </w:p>
    <w:p w14:paraId="23BC2FD9" w14:textId="77777777" w:rsidR="00AB02E3" w:rsidRDefault="00AB02E3" w:rsidP="00AB02E3">
      <w:pPr>
        <w:contextualSpacing/>
      </w:pPr>
    </w:p>
    <w:p w14:paraId="54E1C00E" w14:textId="5C54E187" w:rsidR="0014504E" w:rsidRDefault="0014504E" w:rsidP="0014504E">
      <w:pPr>
        <w:spacing w:after="0" w:line="240" w:lineRule="auto"/>
        <w:rPr>
          <w:sz w:val="24"/>
          <w:szCs w:val="24"/>
        </w:rPr>
      </w:pPr>
    </w:p>
    <w:p w14:paraId="3F5CCECF" w14:textId="6676C213" w:rsidR="00FC5165" w:rsidRDefault="00FC5165" w:rsidP="0014504E">
      <w:pPr>
        <w:spacing w:after="0" w:line="240" w:lineRule="auto"/>
        <w:rPr>
          <w:sz w:val="24"/>
          <w:szCs w:val="24"/>
        </w:rPr>
      </w:pPr>
    </w:p>
    <w:p w14:paraId="75003BCD" w14:textId="7B8DAF55" w:rsidR="00FC5165" w:rsidRDefault="00260B44" w:rsidP="0014504E">
      <w:pPr>
        <w:spacing w:after="0" w:line="240" w:lineRule="auto"/>
        <w:rPr>
          <w:sz w:val="24"/>
          <w:szCs w:val="24"/>
        </w:rPr>
      </w:pPr>
      <w:r>
        <w:rPr>
          <w:sz w:val="24"/>
          <w:szCs w:val="24"/>
        </w:rPr>
        <w:t>Unfortunately due to the pandemic we had to cancel our annual tournament.  We are hopeful to be able to run the tournament again in the 2022-23 season.  Thanks to our sponsors and volunteers who helped coordinate the event that got cancelled a few weeks before we were scheduled to play.</w:t>
      </w:r>
    </w:p>
    <w:p w14:paraId="74509F41" w14:textId="53FA74D4" w:rsidR="00260B44" w:rsidRDefault="00260B44" w:rsidP="0014504E">
      <w:pPr>
        <w:spacing w:after="0" w:line="240" w:lineRule="auto"/>
        <w:rPr>
          <w:sz w:val="24"/>
          <w:szCs w:val="24"/>
        </w:rPr>
      </w:pPr>
    </w:p>
    <w:p w14:paraId="4A60B85D" w14:textId="77777777" w:rsidR="00260B44" w:rsidRDefault="00260B44" w:rsidP="0014504E">
      <w:pPr>
        <w:spacing w:after="0" w:line="240" w:lineRule="auto"/>
        <w:rPr>
          <w:sz w:val="24"/>
          <w:szCs w:val="24"/>
        </w:rPr>
      </w:pPr>
    </w:p>
    <w:p w14:paraId="7391BA91" w14:textId="77777777" w:rsidR="001B4F3C" w:rsidRDefault="001B4F3C" w:rsidP="0014504E">
      <w:pPr>
        <w:spacing w:after="0" w:line="240" w:lineRule="auto"/>
        <w:rPr>
          <w:sz w:val="24"/>
          <w:szCs w:val="24"/>
        </w:rPr>
      </w:pPr>
      <w:r>
        <w:rPr>
          <w:sz w:val="24"/>
          <w:szCs w:val="24"/>
        </w:rPr>
        <w:t>Katie Doe</w:t>
      </w:r>
    </w:p>
    <w:p w14:paraId="38AF3294" w14:textId="77777777" w:rsidR="001B4F3C" w:rsidRPr="001B4F3C" w:rsidRDefault="001B4F3C" w:rsidP="0014504E">
      <w:pPr>
        <w:spacing w:after="0" w:line="240" w:lineRule="auto"/>
        <w:rPr>
          <w:sz w:val="24"/>
          <w:szCs w:val="24"/>
        </w:rPr>
      </w:pPr>
      <w:r>
        <w:rPr>
          <w:sz w:val="24"/>
          <w:szCs w:val="24"/>
        </w:rPr>
        <w:t>Tournament Convenor</w:t>
      </w:r>
    </w:p>
    <w:p w14:paraId="343432CE" w14:textId="77777777" w:rsidR="00AB02E3" w:rsidRDefault="00AB02E3" w:rsidP="00AB02E3">
      <w:pPr>
        <w:contextualSpacing/>
      </w:pPr>
    </w:p>
    <w:p w14:paraId="518DD6E9" w14:textId="77777777" w:rsidR="00041466" w:rsidRDefault="00041466">
      <w:pPr>
        <w:rPr>
          <w:rFonts w:asciiTheme="majorHAnsi" w:eastAsiaTheme="majorEastAsia" w:hAnsiTheme="majorHAnsi" w:cstheme="majorBidi"/>
          <w:b/>
          <w:bCs/>
          <w:color w:val="365F91" w:themeColor="accent1" w:themeShade="BF"/>
          <w:sz w:val="28"/>
          <w:szCs w:val="28"/>
        </w:rPr>
      </w:pPr>
      <w:r>
        <w:br w:type="page"/>
      </w:r>
    </w:p>
    <w:p w14:paraId="497A8CD3" w14:textId="0752210C" w:rsidR="00B56214" w:rsidRDefault="00B56214" w:rsidP="00B56214">
      <w:pPr>
        <w:pStyle w:val="Heading1"/>
      </w:pPr>
      <w:bookmarkStart w:id="8" w:name="_Toc100038768"/>
      <w:r>
        <w:lastRenderedPageBreak/>
        <w:t>Report of the Equ</w:t>
      </w:r>
      <w:r w:rsidR="00D66532">
        <w:t>ipment Coordinator of SPFHA 202</w:t>
      </w:r>
      <w:r w:rsidR="00DB113F">
        <w:t>2</w:t>
      </w:r>
      <w:r>
        <w:t xml:space="preserve"> Annual General Meeting:</w:t>
      </w:r>
      <w:bookmarkEnd w:id="8"/>
    </w:p>
    <w:p w14:paraId="7D794EDE" w14:textId="77777777" w:rsidR="00B11F17" w:rsidRDefault="00B11F17"/>
    <w:p w14:paraId="7B022EE5" w14:textId="53C92339" w:rsidR="00BB6872" w:rsidRPr="00195E2B" w:rsidRDefault="00BB6872" w:rsidP="00BB6872">
      <w:pPr>
        <w:rPr>
          <w:rFonts w:cstheme="minorHAnsi"/>
          <w:sz w:val="24"/>
          <w:szCs w:val="24"/>
        </w:rPr>
      </w:pPr>
      <w:r w:rsidRPr="00195E2B">
        <w:rPr>
          <w:rFonts w:cstheme="minorHAnsi"/>
          <w:sz w:val="24"/>
          <w:szCs w:val="24"/>
        </w:rPr>
        <w:t>This year, we all got to experience a hockey season that had mostly returned to normal.  Overall, it was a great return to hockey for the Association and its players.</w:t>
      </w:r>
    </w:p>
    <w:p w14:paraId="027D50C6" w14:textId="7670786F" w:rsidR="00BB6872" w:rsidRPr="00195E2B" w:rsidRDefault="00BB6872" w:rsidP="00BB6872">
      <w:pPr>
        <w:rPr>
          <w:rFonts w:cstheme="minorHAnsi"/>
          <w:sz w:val="24"/>
          <w:szCs w:val="24"/>
        </w:rPr>
      </w:pPr>
      <w:r w:rsidRPr="00195E2B">
        <w:rPr>
          <w:rFonts w:cstheme="minorHAnsi"/>
          <w:sz w:val="24"/>
          <w:szCs w:val="24"/>
        </w:rPr>
        <w:t xml:space="preserve">Due to the hockey bubble format experienced during the prior season (Red and Black practice jerseys), the </w:t>
      </w:r>
      <w:proofErr w:type="spellStart"/>
      <w:r w:rsidRPr="00195E2B">
        <w:rPr>
          <w:rFonts w:cstheme="minorHAnsi"/>
          <w:sz w:val="24"/>
          <w:szCs w:val="24"/>
        </w:rPr>
        <w:t>houseleague</w:t>
      </w:r>
      <w:proofErr w:type="spellEnd"/>
      <w:r w:rsidRPr="00195E2B">
        <w:rPr>
          <w:rFonts w:cstheme="minorHAnsi"/>
          <w:sz w:val="24"/>
          <w:szCs w:val="24"/>
        </w:rPr>
        <w:t xml:space="preserve"> jerseys &amp; socks from that season were not used.  Accordingly, the U13 to U22 </w:t>
      </w:r>
      <w:proofErr w:type="spellStart"/>
      <w:r w:rsidRPr="00195E2B">
        <w:rPr>
          <w:rFonts w:cstheme="minorHAnsi"/>
          <w:sz w:val="24"/>
          <w:szCs w:val="24"/>
        </w:rPr>
        <w:t>houseleague</w:t>
      </w:r>
      <w:proofErr w:type="spellEnd"/>
      <w:r w:rsidRPr="00195E2B">
        <w:rPr>
          <w:rFonts w:cstheme="minorHAnsi"/>
          <w:sz w:val="24"/>
          <w:szCs w:val="24"/>
        </w:rPr>
        <w:t xml:space="preserve"> jerseys were distributed for the 2021-22 season.</w:t>
      </w:r>
    </w:p>
    <w:p w14:paraId="1C905EB3" w14:textId="77777777" w:rsidR="00BB6872" w:rsidRPr="00195E2B" w:rsidRDefault="00BB6872" w:rsidP="00BB6872">
      <w:pPr>
        <w:rPr>
          <w:rFonts w:cstheme="minorHAnsi"/>
          <w:sz w:val="24"/>
          <w:szCs w:val="24"/>
        </w:rPr>
      </w:pPr>
      <w:r w:rsidRPr="00195E2B">
        <w:rPr>
          <w:rFonts w:cstheme="minorHAnsi"/>
          <w:sz w:val="24"/>
          <w:szCs w:val="24"/>
        </w:rPr>
        <w:t>For the Travel team jerseys and apparel, a Request for Proposals was developed and distributed to several local sports supply stores.  Brian’s Source for Sports was the successful proponent selected to supply the Travel jerseys, etc.</w:t>
      </w:r>
    </w:p>
    <w:p w14:paraId="7CBDA6E9" w14:textId="26D0E303" w:rsidR="00BB6872" w:rsidRPr="00195E2B" w:rsidRDefault="00BB6872" w:rsidP="00BB6872">
      <w:pPr>
        <w:rPr>
          <w:rFonts w:cstheme="minorHAnsi"/>
          <w:sz w:val="24"/>
          <w:szCs w:val="24"/>
        </w:rPr>
      </w:pPr>
      <w:r w:rsidRPr="00195E2B">
        <w:rPr>
          <w:rFonts w:cstheme="minorHAnsi"/>
          <w:sz w:val="24"/>
          <w:szCs w:val="24"/>
        </w:rPr>
        <w:t xml:space="preserve">Due to the pandemic, tryouts for the Travel teams throughout the </w:t>
      </w:r>
      <w:proofErr w:type="gramStart"/>
      <w:r w:rsidRPr="00195E2B">
        <w:rPr>
          <w:rFonts w:cstheme="minorHAnsi"/>
          <w:sz w:val="24"/>
          <w:szCs w:val="24"/>
        </w:rPr>
        <w:t>Province</w:t>
      </w:r>
      <w:proofErr w:type="gramEnd"/>
      <w:r w:rsidRPr="00195E2B">
        <w:rPr>
          <w:rFonts w:cstheme="minorHAnsi"/>
          <w:sz w:val="24"/>
          <w:szCs w:val="24"/>
        </w:rPr>
        <w:t xml:space="preserve"> could not start until September.  This change created long lead times with production and delivery of the Team jerseys.  Understandably, there were some issues with coordination and delivery of some Team items.  Next season will see the tryout and jersey ordering return to normal.  </w:t>
      </w:r>
    </w:p>
    <w:p w14:paraId="68677BC0" w14:textId="713C1753" w:rsidR="00BB6872" w:rsidRPr="00195E2B" w:rsidRDefault="00BB6872" w:rsidP="00BB6872">
      <w:pPr>
        <w:rPr>
          <w:rFonts w:cstheme="minorHAnsi"/>
          <w:sz w:val="24"/>
          <w:szCs w:val="24"/>
        </w:rPr>
      </w:pPr>
      <w:r w:rsidRPr="00195E2B">
        <w:rPr>
          <w:rFonts w:cstheme="minorHAnsi"/>
          <w:sz w:val="24"/>
          <w:szCs w:val="24"/>
        </w:rPr>
        <w:t>Goalie equipment was lent to four (4) teams within U9, U11 and U13 so that interested players could experience that position.</w:t>
      </w:r>
    </w:p>
    <w:p w14:paraId="4D494D3D" w14:textId="36A1C0DC" w:rsidR="00BB6872" w:rsidRPr="00195E2B" w:rsidRDefault="00BB6872" w:rsidP="00BB6872">
      <w:pPr>
        <w:rPr>
          <w:rFonts w:cstheme="minorHAnsi"/>
          <w:sz w:val="24"/>
          <w:szCs w:val="24"/>
        </w:rPr>
      </w:pPr>
      <w:r w:rsidRPr="00195E2B">
        <w:rPr>
          <w:rFonts w:cstheme="minorHAnsi"/>
          <w:sz w:val="24"/>
          <w:szCs w:val="24"/>
        </w:rPr>
        <w:t xml:space="preserve">Spirit Wear was available again this season and was offered by Dynamic Designs via their online store at </w:t>
      </w:r>
      <w:hyperlink r:id="rId10" w:history="1">
        <w:r w:rsidRPr="00195E2B">
          <w:rPr>
            <w:rStyle w:val="Hyperlink"/>
            <w:rFonts w:cstheme="minorHAnsi"/>
            <w:sz w:val="24"/>
            <w:szCs w:val="24"/>
          </w:rPr>
          <w:t>www.wearitproud.ca</w:t>
        </w:r>
      </w:hyperlink>
      <w:r w:rsidRPr="00195E2B">
        <w:rPr>
          <w:rFonts w:cstheme="minorHAnsi"/>
          <w:sz w:val="24"/>
          <w:szCs w:val="24"/>
        </w:rPr>
        <w:t xml:space="preserve">.  It was great to see many of the </w:t>
      </w:r>
      <w:proofErr w:type="spellStart"/>
      <w:r w:rsidRPr="00195E2B">
        <w:rPr>
          <w:rFonts w:cstheme="minorHAnsi"/>
          <w:sz w:val="24"/>
          <w:szCs w:val="24"/>
        </w:rPr>
        <w:t>houseleague</w:t>
      </w:r>
      <w:proofErr w:type="spellEnd"/>
      <w:r w:rsidRPr="00195E2B">
        <w:rPr>
          <w:rFonts w:cstheme="minorHAnsi"/>
          <w:sz w:val="24"/>
          <w:szCs w:val="24"/>
        </w:rPr>
        <w:t xml:space="preserve"> players wearing team hoodies.</w:t>
      </w:r>
    </w:p>
    <w:p w14:paraId="1025035E" w14:textId="77777777" w:rsidR="00BB6872" w:rsidRPr="00195E2B" w:rsidRDefault="00BB6872" w:rsidP="00BB6872">
      <w:pPr>
        <w:rPr>
          <w:rFonts w:cstheme="minorHAnsi"/>
          <w:sz w:val="24"/>
          <w:szCs w:val="24"/>
        </w:rPr>
      </w:pPr>
      <w:r w:rsidRPr="00195E2B">
        <w:rPr>
          <w:rFonts w:cstheme="minorHAnsi"/>
          <w:sz w:val="24"/>
          <w:szCs w:val="24"/>
        </w:rPr>
        <w:t>SPFHA Photography sessions took place on December 11</w:t>
      </w:r>
      <w:r w:rsidRPr="00195E2B">
        <w:rPr>
          <w:rFonts w:cstheme="minorHAnsi"/>
          <w:sz w:val="24"/>
          <w:szCs w:val="24"/>
          <w:vertAlign w:val="superscript"/>
        </w:rPr>
        <w:t>th</w:t>
      </w:r>
      <w:r w:rsidRPr="00195E2B">
        <w:rPr>
          <w:rFonts w:cstheme="minorHAnsi"/>
          <w:sz w:val="24"/>
          <w:szCs w:val="24"/>
        </w:rPr>
        <w:t xml:space="preserve"> and 12</w:t>
      </w:r>
      <w:r w:rsidRPr="00195E2B">
        <w:rPr>
          <w:rFonts w:cstheme="minorHAnsi"/>
          <w:sz w:val="24"/>
          <w:szCs w:val="24"/>
          <w:vertAlign w:val="superscript"/>
        </w:rPr>
        <w:t>th</w:t>
      </w:r>
      <w:r w:rsidRPr="00195E2B">
        <w:rPr>
          <w:rFonts w:cstheme="minorHAnsi"/>
          <w:sz w:val="24"/>
          <w:szCs w:val="24"/>
        </w:rPr>
        <w:t xml:space="preserve"> at Forest Glade Arena.  I was sick on that weekend, so many thanks to those who stepped-up to assist.  Sooters Photography conducted the sessions which ran </w:t>
      </w:r>
      <w:proofErr w:type="gramStart"/>
      <w:r w:rsidRPr="00195E2B">
        <w:rPr>
          <w:rFonts w:cstheme="minorHAnsi"/>
          <w:sz w:val="24"/>
          <w:szCs w:val="24"/>
        </w:rPr>
        <w:t>fairly smoothly</w:t>
      </w:r>
      <w:proofErr w:type="gramEnd"/>
      <w:r w:rsidRPr="00195E2B">
        <w:rPr>
          <w:rFonts w:cstheme="minorHAnsi"/>
          <w:sz w:val="24"/>
          <w:szCs w:val="24"/>
        </w:rPr>
        <w:t xml:space="preserve"> and on schedule.</w:t>
      </w:r>
    </w:p>
    <w:p w14:paraId="2997BBD6" w14:textId="108C4B94" w:rsidR="00BB6872" w:rsidRPr="00195E2B" w:rsidRDefault="00BB6872" w:rsidP="00BB6872">
      <w:pPr>
        <w:rPr>
          <w:rFonts w:cstheme="minorHAnsi"/>
          <w:sz w:val="24"/>
          <w:szCs w:val="24"/>
        </w:rPr>
      </w:pPr>
      <w:r w:rsidRPr="00195E2B">
        <w:rPr>
          <w:rFonts w:cstheme="minorHAnsi"/>
          <w:sz w:val="24"/>
          <w:szCs w:val="24"/>
        </w:rPr>
        <w:t xml:space="preserve">Several of our teams couldn’t attend the initial Photography weekend, so an additional photo session was conducted in January 2022.  Sooters Photography was very accommodating, </w:t>
      </w:r>
      <w:proofErr w:type="gramStart"/>
      <w:r w:rsidRPr="00195E2B">
        <w:rPr>
          <w:rFonts w:cstheme="minorHAnsi"/>
          <w:sz w:val="24"/>
          <w:szCs w:val="24"/>
        </w:rPr>
        <w:t>friendly</w:t>
      </w:r>
      <w:proofErr w:type="gramEnd"/>
      <w:r w:rsidRPr="00195E2B">
        <w:rPr>
          <w:rFonts w:cstheme="minorHAnsi"/>
          <w:sz w:val="24"/>
          <w:szCs w:val="24"/>
        </w:rPr>
        <w:t xml:space="preserve"> and professional.</w:t>
      </w:r>
    </w:p>
    <w:p w14:paraId="53938553" w14:textId="217CE3DB" w:rsidR="00BB6872" w:rsidRPr="00195E2B" w:rsidRDefault="00BB6872" w:rsidP="00BB6872">
      <w:pPr>
        <w:rPr>
          <w:rFonts w:cstheme="minorHAnsi"/>
          <w:sz w:val="24"/>
          <w:szCs w:val="24"/>
        </w:rPr>
      </w:pPr>
      <w:r w:rsidRPr="00195E2B">
        <w:rPr>
          <w:rFonts w:cstheme="minorHAnsi"/>
          <w:sz w:val="24"/>
          <w:szCs w:val="24"/>
        </w:rPr>
        <w:t>Moving forward, I would like to see some initiative of used hockey equipment exchange for players withing our Association.</w:t>
      </w:r>
    </w:p>
    <w:p w14:paraId="5D6E9359" w14:textId="77777777" w:rsidR="00BB6872" w:rsidRPr="00195E2B" w:rsidRDefault="00BB6872" w:rsidP="00BB6872">
      <w:pPr>
        <w:rPr>
          <w:rFonts w:cstheme="minorHAnsi"/>
          <w:sz w:val="24"/>
          <w:szCs w:val="24"/>
        </w:rPr>
      </w:pPr>
      <w:r w:rsidRPr="00195E2B">
        <w:rPr>
          <w:rFonts w:cstheme="minorHAnsi"/>
          <w:sz w:val="24"/>
          <w:szCs w:val="24"/>
        </w:rPr>
        <w:t>Respectfully,</w:t>
      </w:r>
    </w:p>
    <w:p w14:paraId="2FA32987" w14:textId="77777777" w:rsidR="00195E2B" w:rsidRPr="00195E2B" w:rsidRDefault="00BB6872" w:rsidP="00BB6872">
      <w:pPr>
        <w:rPr>
          <w:rFonts w:cstheme="minorHAnsi"/>
          <w:sz w:val="24"/>
          <w:szCs w:val="24"/>
        </w:rPr>
      </w:pPr>
      <w:r w:rsidRPr="00195E2B">
        <w:rPr>
          <w:rFonts w:cstheme="minorHAnsi"/>
          <w:sz w:val="24"/>
          <w:szCs w:val="24"/>
        </w:rPr>
        <w:t xml:space="preserve">Glen </w:t>
      </w:r>
      <w:proofErr w:type="spellStart"/>
      <w:r w:rsidRPr="00195E2B">
        <w:rPr>
          <w:rFonts w:cstheme="minorHAnsi"/>
          <w:sz w:val="24"/>
          <w:szCs w:val="24"/>
        </w:rPr>
        <w:t>Powney</w:t>
      </w:r>
      <w:proofErr w:type="spellEnd"/>
    </w:p>
    <w:p w14:paraId="038D9376" w14:textId="270616BD" w:rsidR="00BB6872" w:rsidRPr="00195E2B" w:rsidRDefault="00BB6872" w:rsidP="00BB6872">
      <w:pPr>
        <w:rPr>
          <w:rFonts w:cstheme="minorHAnsi"/>
          <w:sz w:val="24"/>
          <w:szCs w:val="24"/>
        </w:rPr>
      </w:pPr>
      <w:r w:rsidRPr="00195E2B">
        <w:rPr>
          <w:rFonts w:cstheme="minorHAnsi"/>
          <w:sz w:val="24"/>
          <w:szCs w:val="24"/>
        </w:rPr>
        <w:t>SPFHA Equipment Convenor</w:t>
      </w:r>
    </w:p>
    <w:p w14:paraId="7D484CC7" w14:textId="77777777" w:rsidR="00735AB4" w:rsidRPr="00735AB4" w:rsidRDefault="00735AB4" w:rsidP="00735AB4">
      <w:pPr>
        <w:rPr>
          <w:sz w:val="24"/>
          <w:szCs w:val="24"/>
        </w:rPr>
      </w:pPr>
    </w:p>
    <w:p w14:paraId="7750F498" w14:textId="339306F2" w:rsidR="00582634" w:rsidRDefault="00582634" w:rsidP="00582634">
      <w:pPr>
        <w:pStyle w:val="Heading1"/>
      </w:pPr>
      <w:r>
        <w:t xml:space="preserve">Report of the </w:t>
      </w:r>
      <w:r w:rsidR="0093600D">
        <w:t>D</w:t>
      </w:r>
      <w:r w:rsidR="008634D8">
        <w:t xml:space="preserve">irector </w:t>
      </w:r>
      <w:proofErr w:type="gramStart"/>
      <w:r w:rsidR="008634D8">
        <w:t xml:space="preserve">of </w:t>
      </w:r>
      <w:r w:rsidR="0093600D">
        <w:t xml:space="preserve"> </w:t>
      </w:r>
      <w:r>
        <w:t>Hockey</w:t>
      </w:r>
      <w:proofErr w:type="gramEnd"/>
      <w:r>
        <w:t xml:space="preserve"> Operations</w:t>
      </w:r>
      <w:r>
        <w:t xml:space="preserve"> of SPFHA 2022 Annual General Meeting:</w:t>
      </w:r>
    </w:p>
    <w:p w14:paraId="661D2053" w14:textId="77777777" w:rsidR="0093600D" w:rsidRDefault="0093600D" w:rsidP="0014504E">
      <w:pPr>
        <w:spacing w:after="0" w:line="240" w:lineRule="auto"/>
      </w:pPr>
    </w:p>
    <w:p w14:paraId="46C9CC7D" w14:textId="77777777" w:rsidR="0093600D" w:rsidRDefault="0093600D" w:rsidP="0014504E">
      <w:pPr>
        <w:spacing w:after="0" w:line="240" w:lineRule="auto"/>
      </w:pPr>
    </w:p>
    <w:p w14:paraId="01DF390A" w14:textId="77777777" w:rsidR="0093600D" w:rsidRPr="00542BAD" w:rsidRDefault="0093600D" w:rsidP="0093600D">
      <w:pPr>
        <w:shd w:val="clear" w:color="auto" w:fill="FFFFFF"/>
        <w:spacing w:after="0" w:line="240" w:lineRule="auto"/>
        <w:rPr>
          <w:rFonts w:eastAsia="Times New Roman" w:cstheme="minorHAnsi"/>
          <w:color w:val="000000"/>
          <w:sz w:val="24"/>
          <w:szCs w:val="24"/>
          <w:lang w:val="en-US"/>
        </w:rPr>
      </w:pPr>
      <w:r w:rsidRPr="0093600D">
        <w:rPr>
          <w:rFonts w:eastAsia="Times New Roman" w:cstheme="minorHAnsi"/>
          <w:color w:val="000000"/>
          <w:sz w:val="24"/>
          <w:szCs w:val="24"/>
          <w:lang w:val="en-US"/>
        </w:rPr>
        <w:t xml:space="preserve">Director </w:t>
      </w:r>
      <w:proofErr w:type="gramStart"/>
      <w:r w:rsidRPr="0093600D">
        <w:rPr>
          <w:rFonts w:eastAsia="Times New Roman" w:cstheme="minorHAnsi"/>
          <w:color w:val="000000"/>
          <w:sz w:val="24"/>
          <w:szCs w:val="24"/>
          <w:lang w:val="en-US"/>
        </w:rPr>
        <w:t>of  Hockey</w:t>
      </w:r>
      <w:proofErr w:type="gramEnd"/>
      <w:r w:rsidRPr="0093600D">
        <w:rPr>
          <w:rFonts w:eastAsia="Times New Roman" w:cstheme="minorHAnsi"/>
          <w:color w:val="000000"/>
          <w:sz w:val="24"/>
          <w:szCs w:val="24"/>
          <w:lang w:val="en-US"/>
        </w:rPr>
        <w:t xml:space="preserve"> Operations works with V</w:t>
      </w:r>
      <w:r w:rsidRPr="00542BAD">
        <w:rPr>
          <w:rFonts w:eastAsia="Times New Roman" w:cstheme="minorHAnsi"/>
          <w:color w:val="000000"/>
          <w:sz w:val="24"/>
          <w:szCs w:val="24"/>
          <w:lang w:val="en-US"/>
        </w:rPr>
        <w:t xml:space="preserve">P </w:t>
      </w:r>
      <w:r w:rsidRPr="0093600D">
        <w:rPr>
          <w:rFonts w:eastAsia="Times New Roman" w:cstheme="minorHAnsi"/>
          <w:color w:val="000000"/>
          <w:sz w:val="24"/>
          <w:szCs w:val="24"/>
          <w:lang w:val="en-US"/>
        </w:rPr>
        <w:t>of House</w:t>
      </w:r>
      <w:r w:rsidRPr="00542BAD">
        <w:rPr>
          <w:rFonts w:eastAsia="Times New Roman" w:cstheme="minorHAnsi"/>
          <w:color w:val="000000"/>
          <w:sz w:val="24"/>
          <w:szCs w:val="24"/>
          <w:lang w:val="en-US"/>
        </w:rPr>
        <w:t xml:space="preserve"> L</w:t>
      </w:r>
      <w:r w:rsidRPr="0093600D">
        <w:rPr>
          <w:rFonts w:eastAsia="Times New Roman" w:cstheme="minorHAnsi"/>
          <w:color w:val="000000"/>
          <w:sz w:val="24"/>
          <w:szCs w:val="24"/>
          <w:lang w:val="en-US"/>
        </w:rPr>
        <w:t>eague</w:t>
      </w:r>
      <w:r w:rsidRPr="00542BAD">
        <w:rPr>
          <w:rFonts w:eastAsia="Times New Roman" w:cstheme="minorHAnsi"/>
          <w:color w:val="000000"/>
          <w:sz w:val="24"/>
          <w:szCs w:val="24"/>
          <w:lang w:val="en-US"/>
        </w:rPr>
        <w:t xml:space="preserve"> and VP of Travel </w:t>
      </w:r>
      <w:r w:rsidRPr="0093600D">
        <w:rPr>
          <w:rFonts w:eastAsia="Times New Roman" w:cstheme="minorHAnsi"/>
          <w:color w:val="000000"/>
          <w:sz w:val="24"/>
          <w:szCs w:val="24"/>
          <w:lang w:val="en-US"/>
        </w:rPr>
        <w:t xml:space="preserve"> </w:t>
      </w:r>
      <w:r w:rsidRPr="00542BAD">
        <w:rPr>
          <w:rFonts w:eastAsia="Times New Roman" w:cstheme="minorHAnsi"/>
          <w:color w:val="000000"/>
          <w:sz w:val="24"/>
          <w:szCs w:val="24"/>
          <w:lang w:val="en-US"/>
        </w:rPr>
        <w:t xml:space="preserve">and supports the association in any way possible.  This year required us to all adapt to different schedules and timing due to the pandemic.  The season started off with tryouts in travel and then house league started shortly thereafter.  We had to develop protocols for arena entry and support the coaches and teams with screening.  </w:t>
      </w:r>
    </w:p>
    <w:p w14:paraId="55ABBCC9" w14:textId="77777777" w:rsidR="0093600D" w:rsidRPr="00542BAD" w:rsidRDefault="0093600D" w:rsidP="0093600D">
      <w:pPr>
        <w:shd w:val="clear" w:color="auto" w:fill="FFFFFF"/>
        <w:spacing w:after="0" w:line="240" w:lineRule="auto"/>
        <w:rPr>
          <w:rFonts w:eastAsia="Times New Roman" w:cstheme="minorHAnsi"/>
          <w:color w:val="000000"/>
          <w:sz w:val="24"/>
          <w:szCs w:val="24"/>
          <w:lang w:val="en-US"/>
        </w:rPr>
      </w:pPr>
    </w:p>
    <w:p w14:paraId="34F394BE" w14:textId="6B9BDE4A" w:rsidR="0093600D" w:rsidRPr="0093600D" w:rsidRDefault="0093600D" w:rsidP="0093600D">
      <w:pPr>
        <w:shd w:val="clear" w:color="auto" w:fill="FFFFFF"/>
        <w:spacing w:after="0" w:line="240" w:lineRule="auto"/>
        <w:rPr>
          <w:rFonts w:eastAsia="Times New Roman" w:cstheme="minorHAnsi"/>
          <w:color w:val="000000"/>
          <w:sz w:val="24"/>
          <w:szCs w:val="24"/>
          <w:lang w:val="en-US"/>
        </w:rPr>
      </w:pPr>
      <w:r w:rsidRPr="00542BAD">
        <w:rPr>
          <w:rFonts w:eastAsia="Times New Roman" w:cstheme="minorHAnsi"/>
          <w:color w:val="000000"/>
          <w:sz w:val="24"/>
          <w:szCs w:val="24"/>
          <w:lang w:val="en-US"/>
        </w:rPr>
        <w:t xml:space="preserve">The FIRST Shift program was a success again this year and we look forward to another season in this program    All in all it was a successful </w:t>
      </w:r>
      <w:proofErr w:type="gramStart"/>
      <w:r w:rsidRPr="00542BAD">
        <w:rPr>
          <w:rFonts w:eastAsia="Times New Roman" w:cstheme="minorHAnsi"/>
          <w:color w:val="000000"/>
          <w:sz w:val="24"/>
          <w:szCs w:val="24"/>
          <w:lang w:val="en-US"/>
        </w:rPr>
        <w:t>season</w:t>
      </w:r>
      <w:proofErr w:type="gramEnd"/>
      <w:r w:rsidRPr="00542BAD">
        <w:rPr>
          <w:rFonts w:eastAsia="Times New Roman" w:cstheme="minorHAnsi"/>
          <w:color w:val="000000"/>
          <w:sz w:val="24"/>
          <w:szCs w:val="24"/>
          <w:lang w:val="en-US"/>
        </w:rPr>
        <w:t xml:space="preserve"> and I am looking forward to the 2022-23 season to help the association in any way possible.</w:t>
      </w:r>
    </w:p>
    <w:p w14:paraId="6D38BC12" w14:textId="77777777" w:rsidR="0093600D" w:rsidRPr="00542BAD" w:rsidRDefault="0093600D" w:rsidP="0014504E">
      <w:pPr>
        <w:spacing w:after="0" w:line="240" w:lineRule="auto"/>
        <w:rPr>
          <w:rFonts w:cstheme="minorHAnsi"/>
          <w:sz w:val="24"/>
          <w:szCs w:val="24"/>
        </w:rPr>
      </w:pPr>
    </w:p>
    <w:p w14:paraId="2CF9ACD6" w14:textId="77777777" w:rsidR="0093600D" w:rsidRPr="00542BAD" w:rsidRDefault="0093600D" w:rsidP="0014504E">
      <w:pPr>
        <w:spacing w:after="0" w:line="240" w:lineRule="auto"/>
        <w:rPr>
          <w:rFonts w:cstheme="minorHAnsi"/>
          <w:sz w:val="24"/>
          <w:szCs w:val="24"/>
        </w:rPr>
      </w:pPr>
    </w:p>
    <w:p w14:paraId="170EA647" w14:textId="77777777" w:rsidR="0093600D" w:rsidRPr="00542BAD" w:rsidRDefault="0093600D" w:rsidP="0014504E">
      <w:pPr>
        <w:spacing w:after="0" w:line="240" w:lineRule="auto"/>
        <w:rPr>
          <w:rFonts w:cstheme="minorHAnsi"/>
          <w:sz w:val="24"/>
          <w:szCs w:val="24"/>
        </w:rPr>
      </w:pPr>
      <w:r w:rsidRPr="00542BAD">
        <w:rPr>
          <w:rFonts w:cstheme="minorHAnsi"/>
          <w:sz w:val="24"/>
          <w:szCs w:val="24"/>
        </w:rPr>
        <w:t>Rob Poisson</w:t>
      </w:r>
    </w:p>
    <w:p w14:paraId="46553456" w14:textId="33E0BC6A" w:rsidR="00F128FB" w:rsidRDefault="0093600D" w:rsidP="0014504E">
      <w:pPr>
        <w:spacing w:after="0" w:line="240" w:lineRule="auto"/>
      </w:pPr>
      <w:r w:rsidRPr="00542BAD">
        <w:rPr>
          <w:rFonts w:cstheme="minorHAnsi"/>
          <w:sz w:val="24"/>
          <w:szCs w:val="24"/>
        </w:rPr>
        <w:t>Director of Hockey Operations</w:t>
      </w:r>
      <w:r w:rsidR="00F128FB">
        <w:br w:type="page"/>
      </w:r>
    </w:p>
    <w:p w14:paraId="4DC5976A" w14:textId="7E5425DA" w:rsidR="00B56214" w:rsidRDefault="00B56214" w:rsidP="00B56214">
      <w:pPr>
        <w:pStyle w:val="Heading1"/>
      </w:pPr>
      <w:bookmarkStart w:id="9" w:name="_Toc100038769"/>
      <w:r>
        <w:lastRenderedPageBreak/>
        <w:t xml:space="preserve">Report of the </w:t>
      </w:r>
      <w:r w:rsidR="00AA1246">
        <w:t>Public Relations</w:t>
      </w:r>
      <w:r>
        <w:t xml:space="preserve"> </w:t>
      </w:r>
      <w:r w:rsidR="008F33DC">
        <w:t xml:space="preserve">Representative </w:t>
      </w:r>
      <w:r w:rsidR="00D66532">
        <w:t>of SPFHA 202</w:t>
      </w:r>
      <w:r w:rsidR="00DB113F">
        <w:t xml:space="preserve">2 </w:t>
      </w:r>
      <w:r>
        <w:t>Annual General Meeting:</w:t>
      </w:r>
      <w:bookmarkEnd w:id="9"/>
    </w:p>
    <w:p w14:paraId="304EA4FC" w14:textId="77777777" w:rsidR="00566DB3" w:rsidRPr="00566DB3" w:rsidRDefault="00566DB3">
      <w:pPr>
        <w:rPr>
          <w:sz w:val="24"/>
          <w:szCs w:val="24"/>
        </w:rPr>
      </w:pPr>
    </w:p>
    <w:p w14:paraId="0A0B7C2D" w14:textId="77777777" w:rsidR="00EA6EA2" w:rsidRPr="00EA6EA2" w:rsidRDefault="00EA6EA2" w:rsidP="00EA6EA2">
      <w:pPr>
        <w:rPr>
          <w:sz w:val="24"/>
          <w:szCs w:val="24"/>
        </w:rPr>
      </w:pPr>
      <w:r w:rsidRPr="00EA6EA2">
        <w:rPr>
          <w:sz w:val="24"/>
          <w:szCs w:val="24"/>
        </w:rPr>
        <w:t>Media Platforms</w:t>
      </w:r>
    </w:p>
    <w:p w14:paraId="75A7792D" w14:textId="77777777" w:rsidR="00EA6EA2" w:rsidRPr="00EA6EA2" w:rsidRDefault="00EA6EA2" w:rsidP="00EA6EA2">
      <w:pPr>
        <w:rPr>
          <w:sz w:val="24"/>
          <w:szCs w:val="24"/>
        </w:rPr>
      </w:pPr>
      <w:r w:rsidRPr="00EA6EA2">
        <w:rPr>
          <w:sz w:val="24"/>
          <w:szCs w:val="24"/>
        </w:rPr>
        <w:t xml:space="preserve">We currently use Instagram, </w:t>
      </w:r>
      <w:proofErr w:type="gramStart"/>
      <w:r w:rsidRPr="00EA6EA2">
        <w:rPr>
          <w:sz w:val="24"/>
          <w:szCs w:val="24"/>
        </w:rPr>
        <w:t>Facebook</w:t>
      </w:r>
      <w:proofErr w:type="gramEnd"/>
      <w:r w:rsidRPr="00EA6EA2">
        <w:rPr>
          <w:sz w:val="24"/>
          <w:szCs w:val="24"/>
        </w:rPr>
        <w:t xml:space="preserve"> and Twitter as our social media platforms for</w:t>
      </w:r>
    </w:p>
    <w:p w14:paraId="34E0A158" w14:textId="77777777" w:rsidR="00EA6EA2" w:rsidRPr="00EA6EA2" w:rsidRDefault="00EA6EA2" w:rsidP="00EA6EA2">
      <w:pPr>
        <w:rPr>
          <w:sz w:val="24"/>
          <w:szCs w:val="24"/>
        </w:rPr>
      </w:pPr>
      <w:r w:rsidRPr="00EA6EA2">
        <w:rPr>
          <w:sz w:val="24"/>
          <w:szCs w:val="24"/>
        </w:rPr>
        <w:t>posting information</w:t>
      </w:r>
      <w:proofErr w:type="gramStart"/>
      <w:r w:rsidRPr="00EA6EA2">
        <w:rPr>
          <w:sz w:val="24"/>
          <w:szCs w:val="24"/>
        </w:rPr>
        <w:t>. .</w:t>
      </w:r>
      <w:proofErr w:type="gramEnd"/>
    </w:p>
    <w:p w14:paraId="289A7953" w14:textId="77777777" w:rsidR="00EA6EA2" w:rsidRPr="00EA6EA2" w:rsidRDefault="00EA6EA2" w:rsidP="00EA6EA2">
      <w:pPr>
        <w:rPr>
          <w:sz w:val="24"/>
          <w:szCs w:val="24"/>
        </w:rPr>
      </w:pPr>
      <w:r w:rsidRPr="00EA6EA2">
        <w:rPr>
          <w:sz w:val="24"/>
          <w:szCs w:val="24"/>
        </w:rPr>
        <w:t>Numbers for each:</w:t>
      </w:r>
    </w:p>
    <w:p w14:paraId="492D1C26" w14:textId="77777777" w:rsidR="00EA6EA2" w:rsidRPr="00EA6EA2" w:rsidRDefault="00EA6EA2" w:rsidP="00EA6EA2">
      <w:pPr>
        <w:rPr>
          <w:sz w:val="24"/>
          <w:szCs w:val="24"/>
        </w:rPr>
      </w:pPr>
      <w:r w:rsidRPr="00EA6EA2">
        <w:rPr>
          <w:sz w:val="24"/>
          <w:szCs w:val="24"/>
        </w:rPr>
        <w:t>1. Instagram</w:t>
      </w:r>
      <w:proofErr w:type="gramStart"/>
      <w:r w:rsidRPr="00EA6EA2">
        <w:rPr>
          <w:sz w:val="24"/>
          <w:szCs w:val="24"/>
        </w:rPr>
        <w:t>: :</w:t>
      </w:r>
      <w:proofErr w:type="gramEnd"/>
      <w:r w:rsidRPr="00EA6EA2">
        <w:rPr>
          <w:sz w:val="24"/>
          <w:szCs w:val="24"/>
        </w:rPr>
        <w:t xml:space="preserve"> over 150 posts this year and 344 followers</w:t>
      </w:r>
    </w:p>
    <w:p w14:paraId="629DC414" w14:textId="77777777" w:rsidR="00EA6EA2" w:rsidRPr="00EA6EA2" w:rsidRDefault="00EA6EA2" w:rsidP="00EA6EA2">
      <w:pPr>
        <w:rPr>
          <w:sz w:val="24"/>
          <w:szCs w:val="24"/>
        </w:rPr>
      </w:pPr>
      <w:r w:rsidRPr="00EA6EA2">
        <w:rPr>
          <w:sz w:val="24"/>
          <w:szCs w:val="24"/>
        </w:rPr>
        <w:t>2. Facebook: over 150 posts this year and over 540 followers and 457 likes to the</w:t>
      </w:r>
    </w:p>
    <w:p w14:paraId="59783125" w14:textId="77777777" w:rsidR="00EA6EA2" w:rsidRPr="00EA6EA2" w:rsidRDefault="00EA6EA2" w:rsidP="00EA6EA2">
      <w:pPr>
        <w:rPr>
          <w:sz w:val="24"/>
          <w:szCs w:val="24"/>
        </w:rPr>
      </w:pPr>
      <w:r w:rsidRPr="00EA6EA2">
        <w:rPr>
          <w:sz w:val="24"/>
          <w:szCs w:val="24"/>
        </w:rPr>
        <w:t xml:space="preserve">page. Some posts reached over 1000 </w:t>
      </w:r>
      <w:proofErr w:type="gramStart"/>
      <w:r w:rsidRPr="00EA6EA2">
        <w:rPr>
          <w:sz w:val="24"/>
          <w:szCs w:val="24"/>
        </w:rPr>
        <w:t>views .</w:t>
      </w:r>
      <w:proofErr w:type="gramEnd"/>
    </w:p>
    <w:p w14:paraId="73023846" w14:textId="77777777" w:rsidR="00EA6EA2" w:rsidRPr="00EA6EA2" w:rsidRDefault="00EA6EA2" w:rsidP="00EA6EA2">
      <w:pPr>
        <w:rPr>
          <w:sz w:val="24"/>
          <w:szCs w:val="24"/>
        </w:rPr>
      </w:pPr>
      <w:r w:rsidRPr="00EA6EA2">
        <w:rPr>
          <w:sz w:val="24"/>
          <w:szCs w:val="24"/>
        </w:rPr>
        <w:t>3. Twitter information not found.</w:t>
      </w:r>
    </w:p>
    <w:p w14:paraId="3735BB7C" w14:textId="77777777" w:rsidR="00EA6EA2" w:rsidRPr="00EA6EA2" w:rsidRDefault="00EA6EA2" w:rsidP="00EA6EA2">
      <w:pPr>
        <w:rPr>
          <w:sz w:val="24"/>
          <w:szCs w:val="24"/>
        </w:rPr>
      </w:pPr>
      <w:r w:rsidRPr="00EA6EA2">
        <w:rPr>
          <w:sz w:val="24"/>
          <w:szCs w:val="24"/>
        </w:rPr>
        <w:t>Objectives</w:t>
      </w:r>
    </w:p>
    <w:p w14:paraId="236646CF" w14:textId="77777777" w:rsidR="00EA6EA2" w:rsidRPr="00EA6EA2" w:rsidRDefault="00EA6EA2" w:rsidP="00EA6EA2">
      <w:pPr>
        <w:rPr>
          <w:sz w:val="24"/>
          <w:szCs w:val="24"/>
        </w:rPr>
      </w:pPr>
      <w:r w:rsidRPr="00EA6EA2">
        <w:rPr>
          <w:sz w:val="24"/>
          <w:szCs w:val="24"/>
        </w:rPr>
        <w:t>1. To provide information to our players and their families.</w:t>
      </w:r>
    </w:p>
    <w:p w14:paraId="47D24907" w14:textId="25B746F9" w:rsidR="0014504E" w:rsidRDefault="00EA6EA2" w:rsidP="00EA6EA2">
      <w:pPr>
        <w:rPr>
          <w:sz w:val="24"/>
          <w:szCs w:val="24"/>
        </w:rPr>
      </w:pPr>
      <w:r w:rsidRPr="00EA6EA2">
        <w:rPr>
          <w:sz w:val="24"/>
          <w:szCs w:val="24"/>
        </w:rPr>
        <w:t xml:space="preserve">2. To help promote the SPFHA association and </w:t>
      </w:r>
      <w:proofErr w:type="gramStart"/>
      <w:r w:rsidRPr="00EA6EA2">
        <w:rPr>
          <w:sz w:val="24"/>
          <w:szCs w:val="24"/>
        </w:rPr>
        <w:t>girls</w:t>
      </w:r>
      <w:proofErr w:type="gramEnd"/>
      <w:r w:rsidRPr="00EA6EA2">
        <w:rPr>
          <w:sz w:val="24"/>
          <w:szCs w:val="24"/>
        </w:rPr>
        <w:t xml:space="preserve"> hockey.</w:t>
      </w:r>
    </w:p>
    <w:p w14:paraId="7EE2A145" w14:textId="77777777" w:rsidR="00EA6EA2" w:rsidRDefault="00EA6EA2" w:rsidP="0014504E">
      <w:pPr>
        <w:spacing w:after="0" w:line="240" w:lineRule="auto"/>
        <w:rPr>
          <w:sz w:val="24"/>
          <w:szCs w:val="24"/>
        </w:rPr>
      </w:pPr>
    </w:p>
    <w:p w14:paraId="76CDE977" w14:textId="77777777" w:rsidR="00EA6EA2" w:rsidRDefault="00EA6EA2" w:rsidP="0014504E">
      <w:pPr>
        <w:spacing w:after="0" w:line="240" w:lineRule="auto"/>
        <w:rPr>
          <w:sz w:val="24"/>
          <w:szCs w:val="24"/>
        </w:rPr>
      </w:pPr>
    </w:p>
    <w:p w14:paraId="0ECEEA96" w14:textId="5751C3B5" w:rsidR="00EA6EA2" w:rsidRDefault="001B4F3C" w:rsidP="0014504E">
      <w:pPr>
        <w:spacing w:after="0" w:line="240" w:lineRule="auto"/>
        <w:rPr>
          <w:sz w:val="24"/>
          <w:szCs w:val="24"/>
        </w:rPr>
      </w:pPr>
      <w:r w:rsidRPr="001B4F3C">
        <w:rPr>
          <w:sz w:val="24"/>
          <w:szCs w:val="24"/>
        </w:rPr>
        <w:t>Public Relations</w:t>
      </w:r>
    </w:p>
    <w:p w14:paraId="28552BFA" w14:textId="77777777" w:rsidR="00EA6EA2" w:rsidRDefault="00EA6EA2" w:rsidP="0014504E">
      <w:pPr>
        <w:spacing w:after="0" w:line="240" w:lineRule="auto"/>
        <w:rPr>
          <w:sz w:val="24"/>
          <w:szCs w:val="24"/>
        </w:rPr>
      </w:pPr>
    </w:p>
    <w:p w14:paraId="1918CE1D" w14:textId="016B7AB7" w:rsidR="00041466" w:rsidRDefault="00EA6EA2" w:rsidP="0014504E">
      <w:pPr>
        <w:spacing w:after="0" w:line="240" w:lineRule="auto"/>
        <w:rPr>
          <w:rFonts w:asciiTheme="majorHAnsi" w:eastAsiaTheme="majorEastAsia" w:hAnsiTheme="majorHAnsi" w:cstheme="majorBidi"/>
          <w:b/>
          <w:bCs/>
          <w:color w:val="365F91" w:themeColor="accent1" w:themeShade="BF"/>
          <w:sz w:val="28"/>
          <w:szCs w:val="28"/>
        </w:rPr>
      </w:pPr>
      <w:r>
        <w:rPr>
          <w:sz w:val="24"/>
          <w:szCs w:val="24"/>
        </w:rPr>
        <w:t xml:space="preserve">Ms. Stacie </w:t>
      </w:r>
      <w:proofErr w:type="spellStart"/>
      <w:r>
        <w:rPr>
          <w:sz w:val="24"/>
          <w:szCs w:val="24"/>
        </w:rPr>
        <w:t>LobzunHowe</w:t>
      </w:r>
      <w:proofErr w:type="spellEnd"/>
      <w:r w:rsidR="00041466">
        <w:br w:type="page"/>
      </w:r>
    </w:p>
    <w:p w14:paraId="67A7F484" w14:textId="661449DB" w:rsidR="00463209" w:rsidRPr="00F90F58" w:rsidRDefault="00463209" w:rsidP="00B44154">
      <w:pPr>
        <w:pStyle w:val="Heading1"/>
      </w:pPr>
      <w:bookmarkStart w:id="10" w:name="_Toc100038770"/>
      <w:r w:rsidRPr="00F90F58">
        <w:lastRenderedPageBreak/>
        <w:t>Report of the J</w:t>
      </w:r>
      <w:r w:rsidR="00566DB3">
        <w:t>unior T</w:t>
      </w:r>
      <w:r w:rsidR="00D66532">
        <w:t>eam Liaison of SPFHA 20</w:t>
      </w:r>
      <w:r w:rsidR="00DB113F">
        <w:t>22</w:t>
      </w:r>
      <w:r w:rsidR="009B045C">
        <w:t xml:space="preserve"> </w:t>
      </w:r>
      <w:r w:rsidRPr="00F90F58">
        <w:t>Annual General Meeting:</w:t>
      </w:r>
      <w:bookmarkEnd w:id="10"/>
    </w:p>
    <w:p w14:paraId="12147CA9" w14:textId="77777777" w:rsidR="00FF3E11" w:rsidRPr="00FF3E11" w:rsidRDefault="00FF3E11" w:rsidP="00FF3E11">
      <w:pPr>
        <w:spacing w:after="0" w:line="240" w:lineRule="auto"/>
        <w:rPr>
          <w:rFonts w:cs="Times New Roman"/>
          <w:sz w:val="24"/>
          <w:szCs w:val="24"/>
        </w:rPr>
      </w:pPr>
    </w:p>
    <w:p w14:paraId="57D89249" w14:textId="77777777" w:rsidR="00566B76" w:rsidRPr="00195E2B" w:rsidRDefault="00566B76" w:rsidP="00566B76">
      <w:pPr>
        <w:spacing w:line="240" w:lineRule="auto"/>
        <w:rPr>
          <w:sz w:val="24"/>
          <w:szCs w:val="24"/>
        </w:rPr>
      </w:pPr>
      <w:r w:rsidRPr="00195E2B">
        <w:rPr>
          <w:sz w:val="24"/>
          <w:szCs w:val="24"/>
        </w:rPr>
        <w:t>Annual General Meeting:</w:t>
      </w:r>
    </w:p>
    <w:p w14:paraId="2A70D5B5" w14:textId="77777777" w:rsidR="00566B76" w:rsidRPr="00195E2B" w:rsidRDefault="00566B76" w:rsidP="00566B76">
      <w:pPr>
        <w:spacing w:line="240" w:lineRule="auto"/>
        <w:rPr>
          <w:sz w:val="24"/>
          <w:szCs w:val="24"/>
        </w:rPr>
      </w:pPr>
      <w:r w:rsidRPr="00195E2B">
        <w:rPr>
          <w:sz w:val="24"/>
          <w:szCs w:val="24"/>
        </w:rPr>
        <w:t>The Southwest Wildcats participated for the first time in the newly formed OWHA U22 Elite League. Which is a league made up of 26 U22AA teams made up of 4 divisions. The team also participated in 3 tournaments, a successful playoff weekend where we qualified and attended the Provincials. The team finished the regular season with a record of 12-16-1 good for 4</w:t>
      </w:r>
      <w:r w:rsidRPr="00195E2B">
        <w:rPr>
          <w:sz w:val="24"/>
          <w:szCs w:val="24"/>
          <w:vertAlign w:val="superscript"/>
        </w:rPr>
        <w:t>th</w:t>
      </w:r>
      <w:r w:rsidRPr="00195E2B">
        <w:rPr>
          <w:sz w:val="24"/>
          <w:szCs w:val="24"/>
        </w:rPr>
        <w:t xml:space="preserve"> place in the Southwest division. </w:t>
      </w:r>
    </w:p>
    <w:p w14:paraId="45C35CC4" w14:textId="77777777" w:rsidR="00566B76" w:rsidRPr="00195E2B" w:rsidRDefault="00566B76" w:rsidP="00566B76">
      <w:pPr>
        <w:spacing w:line="240" w:lineRule="auto"/>
        <w:rPr>
          <w:sz w:val="24"/>
          <w:szCs w:val="24"/>
        </w:rPr>
      </w:pPr>
      <w:r w:rsidRPr="00195E2B">
        <w:rPr>
          <w:sz w:val="24"/>
          <w:szCs w:val="24"/>
        </w:rPr>
        <w:t xml:space="preserve">Brooke Campbell was selected to Team Ontario Red U18. As a member she competed in the U18 Central Canada Challenge. Coach Kayla </w:t>
      </w:r>
      <w:proofErr w:type="spellStart"/>
      <w:r w:rsidRPr="00195E2B">
        <w:rPr>
          <w:sz w:val="24"/>
          <w:szCs w:val="24"/>
        </w:rPr>
        <w:t>Raniwsky</w:t>
      </w:r>
      <w:proofErr w:type="spellEnd"/>
      <w:r w:rsidRPr="00195E2B">
        <w:rPr>
          <w:sz w:val="24"/>
          <w:szCs w:val="24"/>
        </w:rPr>
        <w:t xml:space="preserve"> was an assistant coach with Team Ontario Blue at the same event. Campbell was also selected to the U18 National Team Development camp over the summer. </w:t>
      </w:r>
    </w:p>
    <w:p w14:paraId="72CAA723" w14:textId="77777777" w:rsidR="00566B76" w:rsidRPr="00195E2B" w:rsidRDefault="00566B76" w:rsidP="00566B76">
      <w:pPr>
        <w:spacing w:line="240" w:lineRule="auto"/>
        <w:rPr>
          <w:sz w:val="24"/>
          <w:szCs w:val="24"/>
        </w:rPr>
      </w:pPr>
      <w:r w:rsidRPr="00195E2B">
        <w:rPr>
          <w:sz w:val="24"/>
          <w:szCs w:val="24"/>
        </w:rPr>
        <w:t>The team has 11 graduating student-athletes all of whom have left their mark on our program. We are very proud of these young women; we wish them all the best as they move on to the next steps as Student-Athletes.</w:t>
      </w:r>
    </w:p>
    <w:p w14:paraId="637AE50C" w14:textId="77777777" w:rsidR="00566B76" w:rsidRPr="00195E2B" w:rsidRDefault="00566B76" w:rsidP="00566B76">
      <w:pPr>
        <w:spacing w:line="240" w:lineRule="auto"/>
        <w:rPr>
          <w:sz w:val="24"/>
          <w:szCs w:val="24"/>
        </w:rPr>
      </w:pPr>
      <w:r w:rsidRPr="00195E2B">
        <w:rPr>
          <w:sz w:val="24"/>
          <w:szCs w:val="24"/>
        </w:rPr>
        <w:t>A number of these players have secured opportunities to play at the next level including:</w:t>
      </w:r>
    </w:p>
    <w:p w14:paraId="7CB1D698" w14:textId="77777777" w:rsidR="00566B76" w:rsidRPr="00195E2B" w:rsidRDefault="00566B76" w:rsidP="00566B76">
      <w:pPr>
        <w:spacing w:line="240" w:lineRule="auto"/>
        <w:rPr>
          <w:sz w:val="24"/>
          <w:szCs w:val="24"/>
        </w:rPr>
      </w:pPr>
      <w:proofErr w:type="spellStart"/>
      <w:r w:rsidRPr="00195E2B">
        <w:rPr>
          <w:sz w:val="24"/>
          <w:szCs w:val="24"/>
        </w:rPr>
        <w:t>Milana</w:t>
      </w:r>
      <w:proofErr w:type="spellEnd"/>
      <w:r w:rsidRPr="00195E2B">
        <w:rPr>
          <w:sz w:val="24"/>
          <w:szCs w:val="24"/>
        </w:rPr>
        <w:t xml:space="preserve"> Butera – Long Island University – NCAA Division I</w:t>
      </w:r>
    </w:p>
    <w:p w14:paraId="4D82923C" w14:textId="77777777" w:rsidR="00566B76" w:rsidRPr="00195E2B" w:rsidRDefault="00566B76" w:rsidP="00566B76">
      <w:pPr>
        <w:spacing w:line="240" w:lineRule="auto"/>
        <w:rPr>
          <w:sz w:val="24"/>
          <w:szCs w:val="24"/>
        </w:rPr>
      </w:pPr>
      <w:r w:rsidRPr="00195E2B">
        <w:rPr>
          <w:sz w:val="24"/>
          <w:szCs w:val="24"/>
        </w:rPr>
        <w:t>Brooke Campbell – University of Connecticut – NCAA Division I</w:t>
      </w:r>
    </w:p>
    <w:p w14:paraId="2530DBF1" w14:textId="77777777" w:rsidR="00566B76" w:rsidRPr="00195E2B" w:rsidRDefault="00566B76" w:rsidP="00566B76">
      <w:pPr>
        <w:spacing w:line="240" w:lineRule="auto"/>
        <w:rPr>
          <w:sz w:val="24"/>
          <w:szCs w:val="24"/>
        </w:rPr>
      </w:pPr>
      <w:r w:rsidRPr="00195E2B">
        <w:rPr>
          <w:sz w:val="24"/>
          <w:szCs w:val="24"/>
        </w:rPr>
        <w:t xml:space="preserve">Madison </w:t>
      </w:r>
      <w:proofErr w:type="spellStart"/>
      <w:r w:rsidRPr="00195E2B">
        <w:rPr>
          <w:sz w:val="24"/>
          <w:szCs w:val="24"/>
        </w:rPr>
        <w:t>Faucher</w:t>
      </w:r>
      <w:proofErr w:type="spellEnd"/>
      <w:r w:rsidRPr="00195E2B">
        <w:rPr>
          <w:sz w:val="24"/>
          <w:szCs w:val="24"/>
        </w:rPr>
        <w:t xml:space="preserve"> – Bemidji State University – NCAA Division I</w:t>
      </w:r>
    </w:p>
    <w:p w14:paraId="5E7285B7" w14:textId="77777777" w:rsidR="00566B76" w:rsidRPr="00195E2B" w:rsidRDefault="00566B76" w:rsidP="00566B76">
      <w:pPr>
        <w:spacing w:line="240" w:lineRule="auto"/>
        <w:rPr>
          <w:sz w:val="24"/>
          <w:szCs w:val="24"/>
        </w:rPr>
      </w:pPr>
      <w:r w:rsidRPr="00195E2B">
        <w:rPr>
          <w:sz w:val="24"/>
          <w:szCs w:val="24"/>
        </w:rPr>
        <w:t>Taryn Jacobs – RPI – NCAA Division I</w:t>
      </w:r>
    </w:p>
    <w:p w14:paraId="6A809D29" w14:textId="77777777" w:rsidR="00566B76" w:rsidRPr="00195E2B" w:rsidRDefault="00566B76" w:rsidP="00566B76">
      <w:pPr>
        <w:spacing w:line="240" w:lineRule="auto"/>
        <w:rPr>
          <w:sz w:val="24"/>
          <w:szCs w:val="24"/>
        </w:rPr>
      </w:pPr>
      <w:r w:rsidRPr="00195E2B">
        <w:rPr>
          <w:sz w:val="24"/>
          <w:szCs w:val="24"/>
        </w:rPr>
        <w:t xml:space="preserve">Kylie </w:t>
      </w:r>
      <w:proofErr w:type="spellStart"/>
      <w:r w:rsidRPr="00195E2B">
        <w:rPr>
          <w:sz w:val="24"/>
          <w:szCs w:val="24"/>
        </w:rPr>
        <w:t>Laliberte</w:t>
      </w:r>
      <w:proofErr w:type="spellEnd"/>
      <w:r w:rsidRPr="00195E2B">
        <w:rPr>
          <w:sz w:val="24"/>
          <w:szCs w:val="24"/>
        </w:rPr>
        <w:t xml:space="preserve"> – Laurier University – OUA USPORT</w:t>
      </w:r>
    </w:p>
    <w:p w14:paraId="52E5A64B" w14:textId="77777777" w:rsidR="00627C2F" w:rsidRDefault="00566B76" w:rsidP="00566B76">
      <w:pPr>
        <w:spacing w:line="240" w:lineRule="auto"/>
        <w:rPr>
          <w:sz w:val="24"/>
          <w:szCs w:val="24"/>
        </w:rPr>
      </w:pPr>
      <w:r w:rsidRPr="00195E2B">
        <w:rPr>
          <w:sz w:val="24"/>
          <w:szCs w:val="24"/>
        </w:rPr>
        <w:t xml:space="preserve">I am looking forward to watching the development of our association along with providing an avenue to help our players get to the next level. I am already looking forward to the 2022-2023 season along with the excitement and growth it will bring as we continue to grow our Midget and Bantam programs to the AA level. With that change and growth, we would like to announce there will be a coaching change. I am pleased to announce Kayla </w:t>
      </w:r>
      <w:proofErr w:type="spellStart"/>
      <w:r w:rsidRPr="00195E2B">
        <w:rPr>
          <w:sz w:val="24"/>
          <w:szCs w:val="24"/>
        </w:rPr>
        <w:t>Raniwsky</w:t>
      </w:r>
      <w:proofErr w:type="spellEnd"/>
      <w:r w:rsidRPr="00195E2B">
        <w:rPr>
          <w:sz w:val="24"/>
          <w:szCs w:val="24"/>
        </w:rPr>
        <w:t xml:space="preserve"> will officially be taking over as the Head Coach. Kayla has served as an assistant coach with the program for the last 6 years and has big plans for the program moving forward. I have thoroughly enjoyed the last 10 years behind the bench with the Southwest program. I have built many long-lasting relationships and created a tremendous </w:t>
      </w:r>
      <w:proofErr w:type="gramStart"/>
      <w:r w:rsidRPr="00195E2B">
        <w:rPr>
          <w:sz w:val="24"/>
          <w:szCs w:val="24"/>
        </w:rPr>
        <w:t>amount</w:t>
      </w:r>
      <w:proofErr w:type="gramEnd"/>
      <w:r w:rsidRPr="00195E2B">
        <w:rPr>
          <w:sz w:val="24"/>
          <w:szCs w:val="24"/>
        </w:rPr>
        <w:t xml:space="preserve"> of memories that I truly cherish. I am excited to take on a new role with the program and watch the growth continue under the watch of Kayla and her staff of Jessica Hitchcock and Angeline </w:t>
      </w:r>
      <w:proofErr w:type="spellStart"/>
      <w:r w:rsidRPr="00195E2B">
        <w:rPr>
          <w:sz w:val="24"/>
          <w:szCs w:val="24"/>
        </w:rPr>
        <w:t>Taiariol</w:t>
      </w:r>
      <w:proofErr w:type="spellEnd"/>
      <w:r w:rsidRPr="00195E2B">
        <w:rPr>
          <w:sz w:val="24"/>
          <w:szCs w:val="24"/>
        </w:rPr>
        <w:t xml:space="preserve">. </w:t>
      </w:r>
    </w:p>
    <w:p w14:paraId="4C29A9A9" w14:textId="1FCE92E2" w:rsidR="00627C2F" w:rsidRDefault="00566B76" w:rsidP="00566B76">
      <w:pPr>
        <w:spacing w:line="240" w:lineRule="auto"/>
        <w:rPr>
          <w:sz w:val="24"/>
          <w:szCs w:val="24"/>
        </w:rPr>
      </w:pPr>
      <w:r w:rsidRPr="00195E2B">
        <w:rPr>
          <w:sz w:val="24"/>
          <w:szCs w:val="24"/>
        </w:rPr>
        <w:t xml:space="preserve">Jennifer </w:t>
      </w:r>
      <w:proofErr w:type="spellStart"/>
      <w:r w:rsidRPr="00195E2B">
        <w:rPr>
          <w:sz w:val="24"/>
          <w:szCs w:val="24"/>
        </w:rPr>
        <w:t>Soulliere</w:t>
      </w:r>
      <w:proofErr w:type="spellEnd"/>
    </w:p>
    <w:p w14:paraId="11BF180B" w14:textId="3F3A7C44" w:rsidR="004F5664" w:rsidRDefault="00566B76" w:rsidP="00627C2F">
      <w:pPr>
        <w:spacing w:line="240" w:lineRule="auto"/>
        <w:rPr>
          <w:rFonts w:ascii="Times New Roman" w:eastAsia="Times New Roman" w:hAnsi="Times New Roman" w:cs="Times New Roman"/>
          <w:sz w:val="24"/>
          <w:szCs w:val="24"/>
          <w:lang w:val="en-US"/>
        </w:rPr>
      </w:pPr>
      <w:r w:rsidRPr="00195E2B">
        <w:rPr>
          <w:sz w:val="24"/>
          <w:szCs w:val="24"/>
        </w:rPr>
        <w:t>Junior Team Liaison</w:t>
      </w:r>
    </w:p>
    <w:p w14:paraId="20240181" w14:textId="5AFBD730" w:rsidR="00793BBB" w:rsidRDefault="00793BBB" w:rsidP="004F5664">
      <w:pPr>
        <w:pStyle w:val="Heading1"/>
      </w:pPr>
      <w:bookmarkStart w:id="11" w:name="_Toc100038771"/>
      <w:r>
        <w:lastRenderedPageBreak/>
        <w:t>Report of the Referee Convenor of SPFHA 202</w:t>
      </w:r>
      <w:r w:rsidR="009B045C">
        <w:t>2</w:t>
      </w:r>
      <w:r>
        <w:t xml:space="preserve"> Annual General Meeting</w:t>
      </w:r>
      <w:bookmarkEnd w:id="11"/>
    </w:p>
    <w:p w14:paraId="205A76E0" w14:textId="77777777" w:rsidR="00793BBB" w:rsidRDefault="00793BBB"/>
    <w:p w14:paraId="4BAEE7AF" w14:textId="77777777" w:rsidR="004C68C2" w:rsidRPr="00B14139" w:rsidRDefault="004C68C2" w:rsidP="004C68C2">
      <w:pPr>
        <w:rPr>
          <w:sz w:val="24"/>
          <w:szCs w:val="24"/>
          <w:lang w:val="en-US"/>
        </w:rPr>
      </w:pPr>
      <w:r w:rsidRPr="00B14139">
        <w:rPr>
          <w:sz w:val="24"/>
          <w:szCs w:val="24"/>
          <w:lang w:val="en-US"/>
        </w:rPr>
        <w:t>Referee Convenor’s Report</w:t>
      </w:r>
    </w:p>
    <w:p w14:paraId="0FFAFE31" w14:textId="77777777" w:rsidR="004C68C2" w:rsidRPr="00B14139" w:rsidRDefault="004C68C2" w:rsidP="004C68C2">
      <w:pPr>
        <w:rPr>
          <w:sz w:val="24"/>
          <w:szCs w:val="24"/>
          <w:lang w:val="en-US"/>
        </w:rPr>
      </w:pPr>
      <w:r w:rsidRPr="00B14139">
        <w:rPr>
          <w:sz w:val="24"/>
          <w:szCs w:val="24"/>
          <w:lang w:val="en-US"/>
        </w:rPr>
        <w:t>For those who are not aware, there is a serious shortage of qualified OWHA referees in the region.  This is not a unique situation for our region but rather a national issue.  Recent articles in national newspapers reported a decline of up to 40% of referees in some provinces. With the ups and downs of sports during the pandemic, some referees took the year off and others decided to move on. Another issue was that in the past, new referees were introduced into the system annually, but because of Covid, all referee clinics were postponed for the 2021 and 2022 seasons. Thankfully, some senior referees stepped back into refereeing during the second half of the season to help fill in the gap left by Covid. As well, for the first time, OWHA allowed house league and travel games to continue to play with a one-referee system and a two-referee system at the higher levels. Also, OWHA has allowed OMHA referees to fill in on an emergency basis.  The referee shortage is a minor hockey issue and with not enough referees in the system, unfortunately, a limited number of games were cancelled or rescheduled.</w:t>
      </w:r>
    </w:p>
    <w:p w14:paraId="2AF65A92" w14:textId="77777777" w:rsidR="004C68C2" w:rsidRPr="00B14139" w:rsidRDefault="004C68C2" w:rsidP="004C68C2">
      <w:pPr>
        <w:rPr>
          <w:sz w:val="24"/>
          <w:szCs w:val="24"/>
          <w:lang w:val="en-US"/>
        </w:rPr>
      </w:pPr>
      <w:r w:rsidRPr="00B14139">
        <w:rPr>
          <w:sz w:val="24"/>
          <w:szCs w:val="24"/>
          <w:lang w:val="en-US"/>
        </w:rPr>
        <w:t>Moving forward, the referee shortage will likely continue in the coming years until more referees are introduced into the system.  Referees are not created overnight; they need time to develop and gain experience.  Generally, they enjoy working multiple games in a row rather than single games, so one possible solution is to have as many games as possible in blocks and provide incentives for single games.  This will require the cooperation of other ice renters and ice providers.</w:t>
      </w:r>
    </w:p>
    <w:p w14:paraId="47FD526E" w14:textId="77777777" w:rsidR="004C68C2" w:rsidRPr="00B14139" w:rsidRDefault="004C68C2" w:rsidP="004C68C2">
      <w:pPr>
        <w:rPr>
          <w:sz w:val="24"/>
          <w:szCs w:val="24"/>
          <w:lang w:val="en-US"/>
        </w:rPr>
      </w:pPr>
      <w:r w:rsidRPr="00B14139">
        <w:rPr>
          <w:sz w:val="24"/>
          <w:szCs w:val="24"/>
          <w:lang w:val="en-US"/>
        </w:rPr>
        <w:t xml:space="preserve">A special thanks go out to Jessica Modestino, Jack McLaren, and Jodi Myers who spent countless hours attempting to contact referees in the county to fill in. Without their help, many more games would have been cancelled. </w:t>
      </w:r>
    </w:p>
    <w:p w14:paraId="5C501310" w14:textId="77777777" w:rsidR="004C68C2" w:rsidRPr="00B14139" w:rsidRDefault="004C68C2" w:rsidP="004C68C2">
      <w:pPr>
        <w:rPr>
          <w:sz w:val="24"/>
          <w:szCs w:val="24"/>
          <w:lang w:val="en-US"/>
        </w:rPr>
      </w:pPr>
      <w:r w:rsidRPr="00B14139">
        <w:rPr>
          <w:sz w:val="24"/>
          <w:szCs w:val="24"/>
          <w:lang w:val="en-US"/>
        </w:rPr>
        <w:t xml:space="preserve">In addition, thank you to all the teams affected by the staffing shortage. There was increased stress on the association as many </w:t>
      </w:r>
      <w:proofErr w:type="gramStart"/>
      <w:r w:rsidRPr="00B14139">
        <w:rPr>
          <w:sz w:val="24"/>
          <w:szCs w:val="24"/>
          <w:lang w:val="en-US"/>
        </w:rPr>
        <w:t>house</w:t>
      </w:r>
      <w:proofErr w:type="gramEnd"/>
      <w:r w:rsidRPr="00B14139">
        <w:rPr>
          <w:sz w:val="24"/>
          <w:szCs w:val="24"/>
          <w:lang w:val="en-US"/>
        </w:rPr>
        <w:t xml:space="preserve"> league and travel games did not have referee(s) until a few hours before their games. We appreciate how challenging this was for everyone.</w:t>
      </w:r>
    </w:p>
    <w:p w14:paraId="06F82322" w14:textId="77777777" w:rsidR="004C68C2" w:rsidRPr="00B14139" w:rsidRDefault="004C68C2" w:rsidP="004C68C2">
      <w:pPr>
        <w:rPr>
          <w:sz w:val="24"/>
          <w:szCs w:val="24"/>
          <w:lang w:val="en-US"/>
        </w:rPr>
      </w:pPr>
      <w:r w:rsidRPr="00B14139">
        <w:rPr>
          <w:sz w:val="24"/>
          <w:szCs w:val="24"/>
          <w:lang w:val="en-US"/>
        </w:rPr>
        <w:t xml:space="preserve">To conclude, if there are any persons who are interested in becoming referees, please check the SPFHA website for upcoming referee clinics in our region. </w:t>
      </w:r>
    </w:p>
    <w:p w14:paraId="78688C6A" w14:textId="77777777" w:rsidR="004C68C2" w:rsidRPr="00B14139" w:rsidRDefault="004C68C2" w:rsidP="004C68C2">
      <w:pPr>
        <w:rPr>
          <w:sz w:val="24"/>
          <w:szCs w:val="24"/>
          <w:lang w:val="en-US"/>
        </w:rPr>
      </w:pPr>
    </w:p>
    <w:p w14:paraId="5DDFC022" w14:textId="77777777" w:rsidR="004C68C2" w:rsidRPr="00B14139" w:rsidRDefault="004C68C2" w:rsidP="004C68C2">
      <w:pPr>
        <w:rPr>
          <w:sz w:val="24"/>
          <w:szCs w:val="24"/>
          <w:lang w:val="en-US"/>
        </w:rPr>
      </w:pPr>
      <w:r w:rsidRPr="00B14139">
        <w:rPr>
          <w:sz w:val="24"/>
          <w:szCs w:val="24"/>
          <w:lang w:val="en-US"/>
        </w:rPr>
        <w:t>Michael Martin</w:t>
      </w:r>
    </w:p>
    <w:p w14:paraId="6BDABB7B" w14:textId="77777777" w:rsidR="004C68C2" w:rsidRPr="00B14139" w:rsidRDefault="004C68C2" w:rsidP="004C68C2">
      <w:pPr>
        <w:rPr>
          <w:sz w:val="24"/>
          <w:szCs w:val="24"/>
          <w:lang w:val="en-US"/>
        </w:rPr>
      </w:pPr>
      <w:r w:rsidRPr="00B14139">
        <w:rPr>
          <w:sz w:val="24"/>
          <w:szCs w:val="24"/>
          <w:lang w:val="en-US"/>
        </w:rPr>
        <w:t xml:space="preserve">SPFHA Referee Convenor </w:t>
      </w:r>
    </w:p>
    <w:p w14:paraId="764BE811" w14:textId="0A7B3DCF" w:rsidR="0014504E" w:rsidRDefault="0014504E" w:rsidP="00793BBB">
      <w:pPr>
        <w:rPr>
          <w:sz w:val="24"/>
          <w:szCs w:val="24"/>
        </w:rPr>
      </w:pPr>
    </w:p>
    <w:p w14:paraId="34FEDADC" w14:textId="301EE74A" w:rsidR="009B045C" w:rsidRDefault="009B045C" w:rsidP="00793BBB">
      <w:pPr>
        <w:rPr>
          <w:sz w:val="24"/>
          <w:szCs w:val="24"/>
        </w:rPr>
      </w:pPr>
    </w:p>
    <w:p w14:paraId="1D74668D" w14:textId="36B84A0C" w:rsidR="00793BBB" w:rsidRDefault="00793BBB"/>
    <w:p w14:paraId="158EF4D5" w14:textId="1BFE7C1D" w:rsidR="004F5664" w:rsidRPr="004F5664" w:rsidRDefault="004F5664" w:rsidP="004F5664">
      <w:pPr>
        <w:pStyle w:val="Heading1"/>
      </w:pPr>
      <w:bookmarkStart w:id="12" w:name="_Toc100038772"/>
      <w:r w:rsidRPr="004F5664">
        <w:t xml:space="preserve">Report of the </w:t>
      </w:r>
      <w:r>
        <w:t>Webmaster</w:t>
      </w:r>
      <w:r w:rsidR="00D66532">
        <w:t xml:space="preserve"> of SPFHA 202</w:t>
      </w:r>
      <w:r w:rsidR="009B045C">
        <w:t>2</w:t>
      </w:r>
      <w:r w:rsidRPr="004F5664">
        <w:t xml:space="preserve"> Annual General Meeting:</w:t>
      </w:r>
      <w:bookmarkEnd w:id="12"/>
    </w:p>
    <w:p w14:paraId="28535F67" w14:textId="77777777" w:rsidR="004F5664" w:rsidRDefault="004F5664" w:rsidP="00BA637C">
      <w:pPr>
        <w:spacing w:after="0" w:line="240" w:lineRule="auto"/>
        <w:rPr>
          <w:rFonts w:ascii="Times New Roman" w:eastAsia="Times New Roman" w:hAnsi="Times New Roman" w:cs="Times New Roman"/>
          <w:sz w:val="24"/>
          <w:szCs w:val="24"/>
        </w:rPr>
      </w:pPr>
    </w:p>
    <w:p w14:paraId="5998A26E"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Report of the SPFHA Webmaster Convenor</w:t>
      </w:r>
    </w:p>
    <w:p w14:paraId="4F9C4800"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2022 Annual General Meeting</w:t>
      </w:r>
    </w:p>
    <w:p w14:paraId="3983135F" w14:textId="77777777" w:rsidR="00C16231" w:rsidRPr="00B14139" w:rsidRDefault="00C16231" w:rsidP="00C16231">
      <w:pPr>
        <w:rPr>
          <w:rFonts w:ascii="Times New Roman" w:eastAsia="Times New Roman" w:hAnsi="Times New Roman" w:cs="Times New Roman"/>
          <w:sz w:val="24"/>
          <w:szCs w:val="24"/>
        </w:rPr>
      </w:pPr>
    </w:p>
    <w:p w14:paraId="748B0883"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 xml:space="preserve">As SPFHA Website Convenor and administrator, there were no issues from a website perspective for the 2021-2022 season; posting Association news and updates for membership from SPFHA, OWHA and WECHU as required.  For SPFHA teams using </w:t>
      </w:r>
      <w:proofErr w:type="spellStart"/>
      <w:r w:rsidRPr="00B14139">
        <w:rPr>
          <w:rFonts w:ascii="Times New Roman" w:eastAsia="Times New Roman" w:hAnsi="Times New Roman" w:cs="Times New Roman"/>
          <w:sz w:val="24"/>
          <w:szCs w:val="24"/>
        </w:rPr>
        <w:t>GoalLine</w:t>
      </w:r>
      <w:proofErr w:type="spellEnd"/>
      <w:r w:rsidRPr="00B14139">
        <w:rPr>
          <w:rFonts w:ascii="Times New Roman" w:eastAsia="Times New Roman" w:hAnsi="Times New Roman" w:cs="Times New Roman"/>
          <w:sz w:val="24"/>
          <w:szCs w:val="24"/>
        </w:rPr>
        <w:t>.  I offered support to coaches and website administrators as needed to post to their webpages and integration to their team calendar, arena maps, etc.</w:t>
      </w:r>
    </w:p>
    <w:p w14:paraId="14D2841A" w14:textId="77777777" w:rsidR="00C16231" w:rsidRPr="00B14139" w:rsidRDefault="00C16231" w:rsidP="00C16231">
      <w:pPr>
        <w:rPr>
          <w:rFonts w:ascii="Times New Roman" w:eastAsia="Times New Roman" w:hAnsi="Times New Roman" w:cs="Times New Roman"/>
          <w:sz w:val="24"/>
          <w:szCs w:val="24"/>
        </w:rPr>
      </w:pPr>
    </w:p>
    <w:p w14:paraId="6B228C52"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 xml:space="preserve">SPFHA used </w:t>
      </w:r>
      <w:proofErr w:type="spellStart"/>
      <w:r w:rsidRPr="00B14139">
        <w:rPr>
          <w:rFonts w:ascii="Times New Roman" w:eastAsia="Times New Roman" w:hAnsi="Times New Roman" w:cs="Times New Roman"/>
          <w:sz w:val="24"/>
          <w:szCs w:val="24"/>
        </w:rPr>
        <w:t>GoalLine</w:t>
      </w:r>
      <w:proofErr w:type="spellEnd"/>
      <w:r w:rsidRPr="00B14139">
        <w:rPr>
          <w:rFonts w:ascii="Times New Roman" w:eastAsia="Times New Roman" w:hAnsi="Times New Roman" w:cs="Times New Roman"/>
          <w:sz w:val="24"/>
          <w:szCs w:val="24"/>
        </w:rPr>
        <w:t xml:space="preserve"> this past season as its web host, however, moving forward, for the 2022-2023 season, SPFHA will be switching webhosting to RAMP. Using RAMP as a web host will allow for better integration of our website with the other RAMP products that SPFHA/OWHA currently use, such as scheduling, RAMP Team App and RAMP Registration.</w:t>
      </w:r>
    </w:p>
    <w:p w14:paraId="276E0C71" w14:textId="77777777" w:rsidR="00C16231" w:rsidRPr="00B14139" w:rsidRDefault="00C16231" w:rsidP="00C16231">
      <w:pPr>
        <w:rPr>
          <w:rFonts w:ascii="Times New Roman" w:eastAsia="Times New Roman" w:hAnsi="Times New Roman" w:cs="Times New Roman"/>
          <w:sz w:val="24"/>
          <w:szCs w:val="24"/>
        </w:rPr>
      </w:pPr>
    </w:p>
    <w:p w14:paraId="43E01F32"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 xml:space="preserve">It has been my pleasure to serve as a board member and webmaster for the 2021-2022 season. I would like to thank the association and its membership for their support. </w:t>
      </w:r>
    </w:p>
    <w:p w14:paraId="08199A55" w14:textId="77777777" w:rsidR="00C16231" w:rsidRPr="00B14139" w:rsidRDefault="00C16231" w:rsidP="00C16231">
      <w:pPr>
        <w:rPr>
          <w:rFonts w:ascii="Times New Roman" w:eastAsia="Times New Roman" w:hAnsi="Times New Roman" w:cs="Times New Roman"/>
          <w:sz w:val="24"/>
          <w:szCs w:val="24"/>
        </w:rPr>
      </w:pPr>
    </w:p>
    <w:p w14:paraId="59426833"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 xml:space="preserve">Jim </w:t>
      </w:r>
      <w:proofErr w:type="spellStart"/>
      <w:r w:rsidRPr="00B14139">
        <w:rPr>
          <w:rFonts w:ascii="Times New Roman" w:eastAsia="Times New Roman" w:hAnsi="Times New Roman" w:cs="Times New Roman"/>
          <w:sz w:val="24"/>
          <w:szCs w:val="24"/>
        </w:rPr>
        <w:t>Stamatiadis</w:t>
      </w:r>
      <w:proofErr w:type="spellEnd"/>
      <w:r w:rsidRPr="00B14139">
        <w:rPr>
          <w:rFonts w:ascii="Times New Roman" w:eastAsia="Times New Roman" w:hAnsi="Times New Roman" w:cs="Times New Roman"/>
          <w:sz w:val="24"/>
          <w:szCs w:val="24"/>
        </w:rPr>
        <w:t xml:space="preserve"> </w:t>
      </w:r>
    </w:p>
    <w:p w14:paraId="63A444A4"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Website Convenor</w:t>
      </w:r>
    </w:p>
    <w:p w14:paraId="734052BD" w14:textId="77777777" w:rsidR="00793BBB" w:rsidRDefault="00793BBB" w:rsidP="00793BBB">
      <w:pPr>
        <w:spacing w:after="0"/>
        <w:rPr>
          <w:sz w:val="24"/>
        </w:rPr>
      </w:pPr>
    </w:p>
    <w:p w14:paraId="05B30F01" w14:textId="77777777" w:rsidR="00793BBB" w:rsidRDefault="00793BBB" w:rsidP="00793BBB">
      <w:pPr>
        <w:spacing w:after="0"/>
        <w:rPr>
          <w:sz w:val="24"/>
        </w:rPr>
      </w:pPr>
    </w:p>
    <w:p w14:paraId="41535408" w14:textId="77777777" w:rsidR="00793BBB" w:rsidRDefault="00793BBB" w:rsidP="00793BBB">
      <w:pPr>
        <w:spacing w:after="0"/>
        <w:rPr>
          <w:sz w:val="24"/>
        </w:rPr>
      </w:pPr>
    </w:p>
    <w:p w14:paraId="56A8C744" w14:textId="77777777" w:rsidR="00793BBB" w:rsidRDefault="00793BBB" w:rsidP="00793BBB">
      <w:pPr>
        <w:spacing w:after="0"/>
        <w:rPr>
          <w:sz w:val="24"/>
        </w:rPr>
      </w:pPr>
    </w:p>
    <w:p w14:paraId="23F14EA7" w14:textId="77777777" w:rsidR="004C369C" w:rsidRPr="00346A5E" w:rsidRDefault="004C369C" w:rsidP="00AF0E67">
      <w:pPr>
        <w:spacing w:line="240" w:lineRule="auto"/>
        <w:contextualSpacing/>
      </w:pPr>
    </w:p>
    <w:sectPr w:rsidR="004C369C" w:rsidRPr="00346A5E" w:rsidSect="00446E3F">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3000" w14:textId="77777777" w:rsidR="00992755" w:rsidRDefault="00992755" w:rsidP="007337C7">
      <w:pPr>
        <w:spacing w:after="0" w:line="240" w:lineRule="auto"/>
      </w:pPr>
      <w:r>
        <w:separator/>
      </w:r>
    </w:p>
  </w:endnote>
  <w:endnote w:type="continuationSeparator" w:id="0">
    <w:p w14:paraId="34E52A32" w14:textId="77777777" w:rsidR="00992755" w:rsidRDefault="00992755" w:rsidP="0073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819423"/>
      <w:docPartObj>
        <w:docPartGallery w:val="Page Numbers (Bottom of Page)"/>
        <w:docPartUnique/>
      </w:docPartObj>
    </w:sdtPr>
    <w:sdtEndPr>
      <w:rPr>
        <w:noProof/>
      </w:rPr>
    </w:sdtEndPr>
    <w:sdtContent>
      <w:p w14:paraId="5EDFA2FB" w14:textId="77777777" w:rsidR="003166A9" w:rsidRDefault="003166A9">
        <w:pPr>
          <w:pStyle w:val="Footer"/>
          <w:jc w:val="right"/>
        </w:pPr>
        <w:r>
          <w:fldChar w:fldCharType="begin"/>
        </w:r>
        <w:r>
          <w:instrText xml:space="preserve"> PAGE   \* MERGEFORMAT </w:instrText>
        </w:r>
        <w:r>
          <w:fldChar w:fldCharType="separate"/>
        </w:r>
        <w:r w:rsidR="004E5474">
          <w:rPr>
            <w:noProof/>
          </w:rPr>
          <w:t>1</w:t>
        </w:r>
        <w:r>
          <w:rPr>
            <w:noProof/>
          </w:rPr>
          <w:fldChar w:fldCharType="end"/>
        </w:r>
      </w:p>
    </w:sdtContent>
  </w:sdt>
  <w:p w14:paraId="447C5DE9" w14:textId="77777777" w:rsidR="003166A9" w:rsidRDefault="0031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427F" w14:textId="77777777" w:rsidR="00992755" w:rsidRDefault="00992755" w:rsidP="007337C7">
      <w:pPr>
        <w:spacing w:after="0" w:line="240" w:lineRule="auto"/>
      </w:pPr>
      <w:r>
        <w:separator/>
      </w:r>
    </w:p>
  </w:footnote>
  <w:footnote w:type="continuationSeparator" w:id="0">
    <w:p w14:paraId="0A4A1ACD" w14:textId="77777777" w:rsidR="00992755" w:rsidRDefault="00992755" w:rsidP="00733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6AE"/>
    <w:multiLevelType w:val="hybridMultilevel"/>
    <w:tmpl w:val="81D2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A3B57"/>
    <w:multiLevelType w:val="hybridMultilevel"/>
    <w:tmpl w:val="55F2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2744A"/>
    <w:multiLevelType w:val="hybridMultilevel"/>
    <w:tmpl w:val="273E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90D97"/>
    <w:multiLevelType w:val="hybridMultilevel"/>
    <w:tmpl w:val="2C7C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FA0053"/>
    <w:multiLevelType w:val="hybridMultilevel"/>
    <w:tmpl w:val="5E80ADC6"/>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41"/>
    <w:rsid w:val="00041466"/>
    <w:rsid w:val="00077ABC"/>
    <w:rsid w:val="000B5673"/>
    <w:rsid w:val="000D0DF7"/>
    <w:rsid w:val="00100386"/>
    <w:rsid w:val="0014504E"/>
    <w:rsid w:val="00161FB6"/>
    <w:rsid w:val="00195E2B"/>
    <w:rsid w:val="001A3689"/>
    <w:rsid w:val="001B4F3C"/>
    <w:rsid w:val="001C3840"/>
    <w:rsid w:val="001E54E0"/>
    <w:rsid w:val="001E7597"/>
    <w:rsid w:val="00220CD6"/>
    <w:rsid w:val="00260B44"/>
    <w:rsid w:val="00284FF4"/>
    <w:rsid w:val="002A67BD"/>
    <w:rsid w:val="002C0883"/>
    <w:rsid w:val="002C298D"/>
    <w:rsid w:val="002C4719"/>
    <w:rsid w:val="002C4C48"/>
    <w:rsid w:val="002C652D"/>
    <w:rsid w:val="00303036"/>
    <w:rsid w:val="00316397"/>
    <w:rsid w:val="003166A9"/>
    <w:rsid w:val="00335580"/>
    <w:rsid w:val="00346A5E"/>
    <w:rsid w:val="00354979"/>
    <w:rsid w:val="00354CF0"/>
    <w:rsid w:val="00384A74"/>
    <w:rsid w:val="00385E19"/>
    <w:rsid w:val="00395667"/>
    <w:rsid w:val="003A5741"/>
    <w:rsid w:val="003F6132"/>
    <w:rsid w:val="0040570C"/>
    <w:rsid w:val="00446E3F"/>
    <w:rsid w:val="00447188"/>
    <w:rsid w:val="00463209"/>
    <w:rsid w:val="004840DC"/>
    <w:rsid w:val="004C369C"/>
    <w:rsid w:val="004C68C2"/>
    <w:rsid w:val="004D7D39"/>
    <w:rsid w:val="004E5474"/>
    <w:rsid w:val="004E5916"/>
    <w:rsid w:val="004F5664"/>
    <w:rsid w:val="00507EAA"/>
    <w:rsid w:val="00515C74"/>
    <w:rsid w:val="005338C9"/>
    <w:rsid w:val="0054170E"/>
    <w:rsid w:val="00542BAD"/>
    <w:rsid w:val="00566B76"/>
    <w:rsid w:val="00566C11"/>
    <w:rsid w:val="00566DB3"/>
    <w:rsid w:val="00576AA7"/>
    <w:rsid w:val="00582634"/>
    <w:rsid w:val="005B517B"/>
    <w:rsid w:val="005E7F2A"/>
    <w:rsid w:val="005F2D30"/>
    <w:rsid w:val="00627C2F"/>
    <w:rsid w:val="00642EA8"/>
    <w:rsid w:val="00657B22"/>
    <w:rsid w:val="0067027C"/>
    <w:rsid w:val="006D3BFD"/>
    <w:rsid w:val="006D4EFD"/>
    <w:rsid w:val="006D6C86"/>
    <w:rsid w:val="006F46E4"/>
    <w:rsid w:val="007337C7"/>
    <w:rsid w:val="00735AB4"/>
    <w:rsid w:val="00744D1F"/>
    <w:rsid w:val="00755A97"/>
    <w:rsid w:val="00772E2C"/>
    <w:rsid w:val="00793BBB"/>
    <w:rsid w:val="007C47D4"/>
    <w:rsid w:val="00825060"/>
    <w:rsid w:val="00825D3A"/>
    <w:rsid w:val="008268C9"/>
    <w:rsid w:val="008634D8"/>
    <w:rsid w:val="00877C46"/>
    <w:rsid w:val="00890FDD"/>
    <w:rsid w:val="008C1A46"/>
    <w:rsid w:val="008F33DC"/>
    <w:rsid w:val="00910570"/>
    <w:rsid w:val="00924E56"/>
    <w:rsid w:val="0092787D"/>
    <w:rsid w:val="0093600D"/>
    <w:rsid w:val="00986394"/>
    <w:rsid w:val="00992755"/>
    <w:rsid w:val="009B045C"/>
    <w:rsid w:val="009B6D5C"/>
    <w:rsid w:val="009C1F7D"/>
    <w:rsid w:val="009D7B2E"/>
    <w:rsid w:val="00A1740D"/>
    <w:rsid w:val="00A36CBC"/>
    <w:rsid w:val="00A57ADC"/>
    <w:rsid w:val="00A8499D"/>
    <w:rsid w:val="00AA1246"/>
    <w:rsid w:val="00AB02E3"/>
    <w:rsid w:val="00AB3D34"/>
    <w:rsid w:val="00AC25A5"/>
    <w:rsid w:val="00AE4CB2"/>
    <w:rsid w:val="00AF0E67"/>
    <w:rsid w:val="00B11F17"/>
    <w:rsid w:val="00B14139"/>
    <w:rsid w:val="00B44154"/>
    <w:rsid w:val="00B56214"/>
    <w:rsid w:val="00B6719D"/>
    <w:rsid w:val="00B71DB4"/>
    <w:rsid w:val="00B85F16"/>
    <w:rsid w:val="00BA637C"/>
    <w:rsid w:val="00BB6872"/>
    <w:rsid w:val="00BC6C93"/>
    <w:rsid w:val="00C16231"/>
    <w:rsid w:val="00C21214"/>
    <w:rsid w:val="00C53993"/>
    <w:rsid w:val="00C645A1"/>
    <w:rsid w:val="00C9234E"/>
    <w:rsid w:val="00C93329"/>
    <w:rsid w:val="00C96A8F"/>
    <w:rsid w:val="00CF0B04"/>
    <w:rsid w:val="00D36630"/>
    <w:rsid w:val="00D51272"/>
    <w:rsid w:val="00D628E3"/>
    <w:rsid w:val="00D66532"/>
    <w:rsid w:val="00D83169"/>
    <w:rsid w:val="00DB113F"/>
    <w:rsid w:val="00DF2C82"/>
    <w:rsid w:val="00E02372"/>
    <w:rsid w:val="00E10E03"/>
    <w:rsid w:val="00E4633A"/>
    <w:rsid w:val="00E607EA"/>
    <w:rsid w:val="00E74CE7"/>
    <w:rsid w:val="00E8532D"/>
    <w:rsid w:val="00EA0200"/>
    <w:rsid w:val="00EA6EA2"/>
    <w:rsid w:val="00F06140"/>
    <w:rsid w:val="00F128FB"/>
    <w:rsid w:val="00F32A84"/>
    <w:rsid w:val="00F42AFD"/>
    <w:rsid w:val="00F90F58"/>
    <w:rsid w:val="00F97217"/>
    <w:rsid w:val="00FC0AF8"/>
    <w:rsid w:val="00FC5165"/>
    <w:rsid w:val="00FC796F"/>
    <w:rsid w:val="00FF0B2A"/>
    <w:rsid w:val="00FF3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71EF"/>
  <w15:docId w15:val="{2F9FC591-C6F4-4BCC-9752-E6649020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64"/>
  </w:style>
  <w:style w:type="paragraph" w:styleId="Heading1">
    <w:name w:val="heading 1"/>
    <w:basedOn w:val="Normal"/>
    <w:next w:val="Normal"/>
    <w:link w:val="Heading1Char"/>
    <w:uiPriority w:val="9"/>
    <w:qFormat/>
    <w:rsid w:val="00733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37C7"/>
    <w:pPr>
      <w:outlineLvl w:val="9"/>
    </w:pPr>
    <w:rPr>
      <w:lang w:val="en-US" w:eastAsia="ja-JP"/>
    </w:rPr>
  </w:style>
  <w:style w:type="paragraph" w:styleId="TOC1">
    <w:name w:val="toc 1"/>
    <w:basedOn w:val="Normal"/>
    <w:next w:val="Normal"/>
    <w:autoRedefine/>
    <w:uiPriority w:val="39"/>
    <w:unhideWhenUsed/>
    <w:rsid w:val="007337C7"/>
    <w:pPr>
      <w:spacing w:after="100"/>
    </w:pPr>
  </w:style>
  <w:style w:type="character" w:styleId="Hyperlink">
    <w:name w:val="Hyperlink"/>
    <w:basedOn w:val="DefaultParagraphFont"/>
    <w:uiPriority w:val="99"/>
    <w:unhideWhenUsed/>
    <w:rsid w:val="007337C7"/>
    <w:rPr>
      <w:color w:val="0000FF" w:themeColor="hyperlink"/>
      <w:u w:val="single"/>
    </w:rPr>
  </w:style>
  <w:style w:type="paragraph" w:styleId="BalloonText">
    <w:name w:val="Balloon Text"/>
    <w:basedOn w:val="Normal"/>
    <w:link w:val="BalloonTextChar"/>
    <w:uiPriority w:val="99"/>
    <w:semiHidden/>
    <w:unhideWhenUsed/>
    <w:rsid w:val="0073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C7"/>
    <w:rPr>
      <w:rFonts w:ascii="Tahoma" w:hAnsi="Tahoma" w:cs="Tahoma"/>
      <w:sz w:val="16"/>
      <w:szCs w:val="16"/>
    </w:rPr>
  </w:style>
  <w:style w:type="paragraph" w:styleId="Header">
    <w:name w:val="header"/>
    <w:basedOn w:val="Normal"/>
    <w:link w:val="HeaderChar"/>
    <w:uiPriority w:val="99"/>
    <w:unhideWhenUsed/>
    <w:rsid w:val="0073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C7"/>
  </w:style>
  <w:style w:type="paragraph" w:styleId="Footer">
    <w:name w:val="footer"/>
    <w:basedOn w:val="Normal"/>
    <w:link w:val="FooterChar"/>
    <w:uiPriority w:val="99"/>
    <w:unhideWhenUsed/>
    <w:rsid w:val="0073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C7"/>
  </w:style>
  <w:style w:type="paragraph" w:styleId="NoSpacing">
    <w:name w:val="No Spacing"/>
    <w:link w:val="NoSpacingChar"/>
    <w:uiPriority w:val="1"/>
    <w:qFormat/>
    <w:rsid w:val="00446E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6E3F"/>
    <w:rPr>
      <w:rFonts w:eastAsiaTheme="minorEastAsia"/>
      <w:lang w:val="en-US" w:eastAsia="ja-JP"/>
    </w:rPr>
  </w:style>
  <w:style w:type="paragraph" w:customStyle="1" w:styleId="m-7144774054657178113gmail-msobodytextindent">
    <w:name w:val="m_-7144774054657178113gmail-msobodytextindent"/>
    <w:basedOn w:val="Normal"/>
    <w:rsid w:val="00744D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3209"/>
    <w:pPr>
      <w:ind w:left="720"/>
      <w:contextualSpacing/>
    </w:pPr>
  </w:style>
  <w:style w:type="paragraph" w:styleId="NormalWeb">
    <w:name w:val="Normal (Web)"/>
    <w:basedOn w:val="Normal"/>
    <w:uiPriority w:val="99"/>
    <w:semiHidden/>
    <w:unhideWhenUsed/>
    <w:rsid w:val="00D8316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B4F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507EAA"/>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507EAA"/>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11">
      <w:bodyDiv w:val="1"/>
      <w:marLeft w:val="0"/>
      <w:marRight w:val="0"/>
      <w:marTop w:val="0"/>
      <w:marBottom w:val="0"/>
      <w:divBdr>
        <w:top w:val="none" w:sz="0" w:space="0" w:color="auto"/>
        <w:left w:val="none" w:sz="0" w:space="0" w:color="auto"/>
        <w:bottom w:val="none" w:sz="0" w:space="0" w:color="auto"/>
        <w:right w:val="none" w:sz="0" w:space="0" w:color="auto"/>
      </w:divBdr>
    </w:div>
    <w:div w:id="13922524">
      <w:bodyDiv w:val="1"/>
      <w:marLeft w:val="0"/>
      <w:marRight w:val="0"/>
      <w:marTop w:val="0"/>
      <w:marBottom w:val="0"/>
      <w:divBdr>
        <w:top w:val="none" w:sz="0" w:space="0" w:color="auto"/>
        <w:left w:val="none" w:sz="0" w:space="0" w:color="auto"/>
        <w:bottom w:val="none" w:sz="0" w:space="0" w:color="auto"/>
        <w:right w:val="none" w:sz="0" w:space="0" w:color="auto"/>
      </w:divBdr>
    </w:div>
    <w:div w:id="272515757">
      <w:bodyDiv w:val="1"/>
      <w:marLeft w:val="0"/>
      <w:marRight w:val="0"/>
      <w:marTop w:val="0"/>
      <w:marBottom w:val="0"/>
      <w:divBdr>
        <w:top w:val="none" w:sz="0" w:space="0" w:color="auto"/>
        <w:left w:val="none" w:sz="0" w:space="0" w:color="auto"/>
        <w:bottom w:val="none" w:sz="0" w:space="0" w:color="auto"/>
        <w:right w:val="none" w:sz="0" w:space="0" w:color="auto"/>
      </w:divBdr>
    </w:div>
    <w:div w:id="364019284">
      <w:bodyDiv w:val="1"/>
      <w:marLeft w:val="0"/>
      <w:marRight w:val="0"/>
      <w:marTop w:val="0"/>
      <w:marBottom w:val="0"/>
      <w:divBdr>
        <w:top w:val="none" w:sz="0" w:space="0" w:color="auto"/>
        <w:left w:val="none" w:sz="0" w:space="0" w:color="auto"/>
        <w:bottom w:val="none" w:sz="0" w:space="0" w:color="auto"/>
        <w:right w:val="none" w:sz="0" w:space="0" w:color="auto"/>
      </w:divBdr>
    </w:div>
    <w:div w:id="404649084">
      <w:bodyDiv w:val="1"/>
      <w:marLeft w:val="0"/>
      <w:marRight w:val="0"/>
      <w:marTop w:val="0"/>
      <w:marBottom w:val="0"/>
      <w:divBdr>
        <w:top w:val="none" w:sz="0" w:space="0" w:color="auto"/>
        <w:left w:val="none" w:sz="0" w:space="0" w:color="auto"/>
        <w:bottom w:val="none" w:sz="0" w:space="0" w:color="auto"/>
        <w:right w:val="none" w:sz="0" w:space="0" w:color="auto"/>
      </w:divBdr>
    </w:div>
    <w:div w:id="479151147">
      <w:bodyDiv w:val="1"/>
      <w:marLeft w:val="0"/>
      <w:marRight w:val="0"/>
      <w:marTop w:val="0"/>
      <w:marBottom w:val="0"/>
      <w:divBdr>
        <w:top w:val="none" w:sz="0" w:space="0" w:color="auto"/>
        <w:left w:val="none" w:sz="0" w:space="0" w:color="auto"/>
        <w:bottom w:val="none" w:sz="0" w:space="0" w:color="auto"/>
        <w:right w:val="none" w:sz="0" w:space="0" w:color="auto"/>
      </w:divBdr>
    </w:div>
    <w:div w:id="487214363">
      <w:bodyDiv w:val="1"/>
      <w:marLeft w:val="0"/>
      <w:marRight w:val="0"/>
      <w:marTop w:val="0"/>
      <w:marBottom w:val="0"/>
      <w:divBdr>
        <w:top w:val="none" w:sz="0" w:space="0" w:color="auto"/>
        <w:left w:val="none" w:sz="0" w:space="0" w:color="auto"/>
        <w:bottom w:val="none" w:sz="0" w:space="0" w:color="auto"/>
        <w:right w:val="none" w:sz="0" w:space="0" w:color="auto"/>
      </w:divBdr>
    </w:div>
    <w:div w:id="528882047">
      <w:bodyDiv w:val="1"/>
      <w:marLeft w:val="0"/>
      <w:marRight w:val="0"/>
      <w:marTop w:val="0"/>
      <w:marBottom w:val="0"/>
      <w:divBdr>
        <w:top w:val="none" w:sz="0" w:space="0" w:color="auto"/>
        <w:left w:val="none" w:sz="0" w:space="0" w:color="auto"/>
        <w:bottom w:val="none" w:sz="0" w:space="0" w:color="auto"/>
        <w:right w:val="none" w:sz="0" w:space="0" w:color="auto"/>
      </w:divBdr>
    </w:div>
    <w:div w:id="546140069">
      <w:bodyDiv w:val="1"/>
      <w:marLeft w:val="0"/>
      <w:marRight w:val="0"/>
      <w:marTop w:val="0"/>
      <w:marBottom w:val="0"/>
      <w:divBdr>
        <w:top w:val="none" w:sz="0" w:space="0" w:color="auto"/>
        <w:left w:val="none" w:sz="0" w:space="0" w:color="auto"/>
        <w:bottom w:val="none" w:sz="0" w:space="0" w:color="auto"/>
        <w:right w:val="none" w:sz="0" w:space="0" w:color="auto"/>
      </w:divBdr>
    </w:div>
    <w:div w:id="556863832">
      <w:bodyDiv w:val="1"/>
      <w:marLeft w:val="0"/>
      <w:marRight w:val="0"/>
      <w:marTop w:val="0"/>
      <w:marBottom w:val="0"/>
      <w:divBdr>
        <w:top w:val="none" w:sz="0" w:space="0" w:color="auto"/>
        <w:left w:val="none" w:sz="0" w:space="0" w:color="auto"/>
        <w:bottom w:val="none" w:sz="0" w:space="0" w:color="auto"/>
        <w:right w:val="none" w:sz="0" w:space="0" w:color="auto"/>
      </w:divBdr>
    </w:div>
    <w:div w:id="652951012">
      <w:bodyDiv w:val="1"/>
      <w:marLeft w:val="0"/>
      <w:marRight w:val="0"/>
      <w:marTop w:val="0"/>
      <w:marBottom w:val="0"/>
      <w:divBdr>
        <w:top w:val="none" w:sz="0" w:space="0" w:color="auto"/>
        <w:left w:val="none" w:sz="0" w:space="0" w:color="auto"/>
        <w:bottom w:val="none" w:sz="0" w:space="0" w:color="auto"/>
        <w:right w:val="none" w:sz="0" w:space="0" w:color="auto"/>
      </w:divBdr>
    </w:div>
    <w:div w:id="693116223">
      <w:bodyDiv w:val="1"/>
      <w:marLeft w:val="0"/>
      <w:marRight w:val="0"/>
      <w:marTop w:val="0"/>
      <w:marBottom w:val="0"/>
      <w:divBdr>
        <w:top w:val="none" w:sz="0" w:space="0" w:color="auto"/>
        <w:left w:val="none" w:sz="0" w:space="0" w:color="auto"/>
        <w:bottom w:val="none" w:sz="0" w:space="0" w:color="auto"/>
        <w:right w:val="none" w:sz="0" w:space="0" w:color="auto"/>
      </w:divBdr>
    </w:div>
    <w:div w:id="700790628">
      <w:bodyDiv w:val="1"/>
      <w:marLeft w:val="0"/>
      <w:marRight w:val="0"/>
      <w:marTop w:val="0"/>
      <w:marBottom w:val="0"/>
      <w:divBdr>
        <w:top w:val="none" w:sz="0" w:space="0" w:color="auto"/>
        <w:left w:val="none" w:sz="0" w:space="0" w:color="auto"/>
        <w:bottom w:val="none" w:sz="0" w:space="0" w:color="auto"/>
        <w:right w:val="none" w:sz="0" w:space="0" w:color="auto"/>
      </w:divBdr>
    </w:div>
    <w:div w:id="811480028">
      <w:bodyDiv w:val="1"/>
      <w:marLeft w:val="0"/>
      <w:marRight w:val="0"/>
      <w:marTop w:val="0"/>
      <w:marBottom w:val="0"/>
      <w:divBdr>
        <w:top w:val="none" w:sz="0" w:space="0" w:color="auto"/>
        <w:left w:val="none" w:sz="0" w:space="0" w:color="auto"/>
        <w:bottom w:val="none" w:sz="0" w:space="0" w:color="auto"/>
        <w:right w:val="none" w:sz="0" w:space="0" w:color="auto"/>
      </w:divBdr>
    </w:div>
    <w:div w:id="828714102">
      <w:bodyDiv w:val="1"/>
      <w:marLeft w:val="0"/>
      <w:marRight w:val="0"/>
      <w:marTop w:val="0"/>
      <w:marBottom w:val="0"/>
      <w:divBdr>
        <w:top w:val="none" w:sz="0" w:space="0" w:color="auto"/>
        <w:left w:val="none" w:sz="0" w:space="0" w:color="auto"/>
        <w:bottom w:val="none" w:sz="0" w:space="0" w:color="auto"/>
        <w:right w:val="none" w:sz="0" w:space="0" w:color="auto"/>
      </w:divBdr>
    </w:div>
    <w:div w:id="883952479">
      <w:bodyDiv w:val="1"/>
      <w:marLeft w:val="0"/>
      <w:marRight w:val="0"/>
      <w:marTop w:val="0"/>
      <w:marBottom w:val="0"/>
      <w:divBdr>
        <w:top w:val="none" w:sz="0" w:space="0" w:color="auto"/>
        <w:left w:val="none" w:sz="0" w:space="0" w:color="auto"/>
        <w:bottom w:val="none" w:sz="0" w:space="0" w:color="auto"/>
        <w:right w:val="none" w:sz="0" w:space="0" w:color="auto"/>
      </w:divBdr>
    </w:div>
    <w:div w:id="914168338">
      <w:bodyDiv w:val="1"/>
      <w:marLeft w:val="0"/>
      <w:marRight w:val="0"/>
      <w:marTop w:val="0"/>
      <w:marBottom w:val="0"/>
      <w:divBdr>
        <w:top w:val="none" w:sz="0" w:space="0" w:color="auto"/>
        <w:left w:val="none" w:sz="0" w:space="0" w:color="auto"/>
        <w:bottom w:val="none" w:sz="0" w:space="0" w:color="auto"/>
        <w:right w:val="none" w:sz="0" w:space="0" w:color="auto"/>
      </w:divBdr>
    </w:div>
    <w:div w:id="1017544382">
      <w:bodyDiv w:val="1"/>
      <w:marLeft w:val="0"/>
      <w:marRight w:val="0"/>
      <w:marTop w:val="0"/>
      <w:marBottom w:val="0"/>
      <w:divBdr>
        <w:top w:val="none" w:sz="0" w:space="0" w:color="auto"/>
        <w:left w:val="none" w:sz="0" w:space="0" w:color="auto"/>
        <w:bottom w:val="none" w:sz="0" w:space="0" w:color="auto"/>
        <w:right w:val="none" w:sz="0" w:space="0" w:color="auto"/>
      </w:divBdr>
    </w:div>
    <w:div w:id="1055470545">
      <w:bodyDiv w:val="1"/>
      <w:marLeft w:val="0"/>
      <w:marRight w:val="0"/>
      <w:marTop w:val="0"/>
      <w:marBottom w:val="0"/>
      <w:divBdr>
        <w:top w:val="none" w:sz="0" w:space="0" w:color="auto"/>
        <w:left w:val="none" w:sz="0" w:space="0" w:color="auto"/>
        <w:bottom w:val="none" w:sz="0" w:space="0" w:color="auto"/>
        <w:right w:val="none" w:sz="0" w:space="0" w:color="auto"/>
      </w:divBdr>
      <w:divsChild>
        <w:div w:id="912734593">
          <w:marLeft w:val="0"/>
          <w:marRight w:val="0"/>
          <w:marTop w:val="0"/>
          <w:marBottom w:val="0"/>
          <w:divBdr>
            <w:top w:val="none" w:sz="0" w:space="0" w:color="auto"/>
            <w:left w:val="none" w:sz="0" w:space="0" w:color="auto"/>
            <w:bottom w:val="none" w:sz="0" w:space="0" w:color="auto"/>
            <w:right w:val="none" w:sz="0" w:space="0" w:color="auto"/>
          </w:divBdr>
        </w:div>
        <w:div w:id="693070068">
          <w:marLeft w:val="0"/>
          <w:marRight w:val="0"/>
          <w:marTop w:val="0"/>
          <w:marBottom w:val="0"/>
          <w:divBdr>
            <w:top w:val="none" w:sz="0" w:space="0" w:color="auto"/>
            <w:left w:val="none" w:sz="0" w:space="0" w:color="auto"/>
            <w:bottom w:val="none" w:sz="0" w:space="0" w:color="auto"/>
            <w:right w:val="none" w:sz="0" w:space="0" w:color="auto"/>
          </w:divBdr>
        </w:div>
        <w:div w:id="2133403976">
          <w:marLeft w:val="0"/>
          <w:marRight w:val="0"/>
          <w:marTop w:val="0"/>
          <w:marBottom w:val="0"/>
          <w:divBdr>
            <w:top w:val="none" w:sz="0" w:space="0" w:color="auto"/>
            <w:left w:val="none" w:sz="0" w:space="0" w:color="auto"/>
            <w:bottom w:val="none" w:sz="0" w:space="0" w:color="auto"/>
            <w:right w:val="none" w:sz="0" w:space="0" w:color="auto"/>
          </w:divBdr>
        </w:div>
        <w:div w:id="1197427850">
          <w:marLeft w:val="0"/>
          <w:marRight w:val="0"/>
          <w:marTop w:val="0"/>
          <w:marBottom w:val="0"/>
          <w:divBdr>
            <w:top w:val="none" w:sz="0" w:space="0" w:color="auto"/>
            <w:left w:val="none" w:sz="0" w:space="0" w:color="auto"/>
            <w:bottom w:val="none" w:sz="0" w:space="0" w:color="auto"/>
            <w:right w:val="none" w:sz="0" w:space="0" w:color="auto"/>
          </w:divBdr>
        </w:div>
        <w:div w:id="1888568875">
          <w:marLeft w:val="0"/>
          <w:marRight w:val="0"/>
          <w:marTop w:val="0"/>
          <w:marBottom w:val="0"/>
          <w:divBdr>
            <w:top w:val="none" w:sz="0" w:space="0" w:color="auto"/>
            <w:left w:val="none" w:sz="0" w:space="0" w:color="auto"/>
            <w:bottom w:val="none" w:sz="0" w:space="0" w:color="auto"/>
            <w:right w:val="none" w:sz="0" w:space="0" w:color="auto"/>
          </w:divBdr>
        </w:div>
        <w:div w:id="176509665">
          <w:marLeft w:val="0"/>
          <w:marRight w:val="0"/>
          <w:marTop w:val="0"/>
          <w:marBottom w:val="0"/>
          <w:divBdr>
            <w:top w:val="none" w:sz="0" w:space="0" w:color="auto"/>
            <w:left w:val="none" w:sz="0" w:space="0" w:color="auto"/>
            <w:bottom w:val="none" w:sz="0" w:space="0" w:color="auto"/>
            <w:right w:val="none" w:sz="0" w:space="0" w:color="auto"/>
          </w:divBdr>
        </w:div>
        <w:div w:id="786853431">
          <w:marLeft w:val="0"/>
          <w:marRight w:val="0"/>
          <w:marTop w:val="0"/>
          <w:marBottom w:val="0"/>
          <w:divBdr>
            <w:top w:val="none" w:sz="0" w:space="0" w:color="auto"/>
            <w:left w:val="none" w:sz="0" w:space="0" w:color="auto"/>
            <w:bottom w:val="none" w:sz="0" w:space="0" w:color="auto"/>
            <w:right w:val="none" w:sz="0" w:space="0" w:color="auto"/>
          </w:divBdr>
        </w:div>
        <w:div w:id="1297877694">
          <w:marLeft w:val="0"/>
          <w:marRight w:val="0"/>
          <w:marTop w:val="0"/>
          <w:marBottom w:val="0"/>
          <w:divBdr>
            <w:top w:val="none" w:sz="0" w:space="0" w:color="auto"/>
            <w:left w:val="none" w:sz="0" w:space="0" w:color="auto"/>
            <w:bottom w:val="none" w:sz="0" w:space="0" w:color="auto"/>
            <w:right w:val="none" w:sz="0" w:space="0" w:color="auto"/>
          </w:divBdr>
        </w:div>
        <w:div w:id="780101710">
          <w:marLeft w:val="0"/>
          <w:marRight w:val="0"/>
          <w:marTop w:val="0"/>
          <w:marBottom w:val="0"/>
          <w:divBdr>
            <w:top w:val="none" w:sz="0" w:space="0" w:color="auto"/>
            <w:left w:val="none" w:sz="0" w:space="0" w:color="auto"/>
            <w:bottom w:val="none" w:sz="0" w:space="0" w:color="auto"/>
            <w:right w:val="none" w:sz="0" w:space="0" w:color="auto"/>
          </w:divBdr>
        </w:div>
        <w:div w:id="317926726">
          <w:marLeft w:val="0"/>
          <w:marRight w:val="0"/>
          <w:marTop w:val="0"/>
          <w:marBottom w:val="0"/>
          <w:divBdr>
            <w:top w:val="none" w:sz="0" w:space="0" w:color="auto"/>
            <w:left w:val="none" w:sz="0" w:space="0" w:color="auto"/>
            <w:bottom w:val="none" w:sz="0" w:space="0" w:color="auto"/>
            <w:right w:val="none" w:sz="0" w:space="0" w:color="auto"/>
          </w:divBdr>
        </w:div>
        <w:div w:id="1872960788">
          <w:marLeft w:val="0"/>
          <w:marRight w:val="0"/>
          <w:marTop w:val="0"/>
          <w:marBottom w:val="0"/>
          <w:divBdr>
            <w:top w:val="none" w:sz="0" w:space="0" w:color="auto"/>
            <w:left w:val="none" w:sz="0" w:space="0" w:color="auto"/>
            <w:bottom w:val="none" w:sz="0" w:space="0" w:color="auto"/>
            <w:right w:val="none" w:sz="0" w:space="0" w:color="auto"/>
          </w:divBdr>
        </w:div>
        <w:div w:id="236475217">
          <w:marLeft w:val="0"/>
          <w:marRight w:val="0"/>
          <w:marTop w:val="0"/>
          <w:marBottom w:val="0"/>
          <w:divBdr>
            <w:top w:val="none" w:sz="0" w:space="0" w:color="auto"/>
            <w:left w:val="none" w:sz="0" w:space="0" w:color="auto"/>
            <w:bottom w:val="none" w:sz="0" w:space="0" w:color="auto"/>
            <w:right w:val="none" w:sz="0" w:space="0" w:color="auto"/>
          </w:divBdr>
        </w:div>
        <w:div w:id="1873568367">
          <w:marLeft w:val="0"/>
          <w:marRight w:val="0"/>
          <w:marTop w:val="0"/>
          <w:marBottom w:val="0"/>
          <w:divBdr>
            <w:top w:val="none" w:sz="0" w:space="0" w:color="auto"/>
            <w:left w:val="none" w:sz="0" w:space="0" w:color="auto"/>
            <w:bottom w:val="none" w:sz="0" w:space="0" w:color="auto"/>
            <w:right w:val="none" w:sz="0" w:space="0" w:color="auto"/>
          </w:divBdr>
        </w:div>
        <w:div w:id="1594625738">
          <w:marLeft w:val="0"/>
          <w:marRight w:val="0"/>
          <w:marTop w:val="0"/>
          <w:marBottom w:val="0"/>
          <w:divBdr>
            <w:top w:val="none" w:sz="0" w:space="0" w:color="auto"/>
            <w:left w:val="none" w:sz="0" w:space="0" w:color="auto"/>
            <w:bottom w:val="none" w:sz="0" w:space="0" w:color="auto"/>
            <w:right w:val="none" w:sz="0" w:space="0" w:color="auto"/>
          </w:divBdr>
        </w:div>
        <w:div w:id="1421490805">
          <w:marLeft w:val="0"/>
          <w:marRight w:val="0"/>
          <w:marTop w:val="0"/>
          <w:marBottom w:val="0"/>
          <w:divBdr>
            <w:top w:val="none" w:sz="0" w:space="0" w:color="auto"/>
            <w:left w:val="none" w:sz="0" w:space="0" w:color="auto"/>
            <w:bottom w:val="none" w:sz="0" w:space="0" w:color="auto"/>
            <w:right w:val="none" w:sz="0" w:space="0" w:color="auto"/>
          </w:divBdr>
        </w:div>
        <w:div w:id="1081484494">
          <w:marLeft w:val="0"/>
          <w:marRight w:val="0"/>
          <w:marTop w:val="0"/>
          <w:marBottom w:val="0"/>
          <w:divBdr>
            <w:top w:val="none" w:sz="0" w:space="0" w:color="auto"/>
            <w:left w:val="none" w:sz="0" w:space="0" w:color="auto"/>
            <w:bottom w:val="none" w:sz="0" w:space="0" w:color="auto"/>
            <w:right w:val="none" w:sz="0" w:space="0" w:color="auto"/>
          </w:divBdr>
        </w:div>
        <w:div w:id="184253072">
          <w:marLeft w:val="0"/>
          <w:marRight w:val="0"/>
          <w:marTop w:val="0"/>
          <w:marBottom w:val="0"/>
          <w:divBdr>
            <w:top w:val="none" w:sz="0" w:space="0" w:color="auto"/>
            <w:left w:val="none" w:sz="0" w:space="0" w:color="auto"/>
            <w:bottom w:val="none" w:sz="0" w:space="0" w:color="auto"/>
            <w:right w:val="none" w:sz="0" w:space="0" w:color="auto"/>
          </w:divBdr>
        </w:div>
        <w:div w:id="376121785">
          <w:marLeft w:val="0"/>
          <w:marRight w:val="0"/>
          <w:marTop w:val="0"/>
          <w:marBottom w:val="0"/>
          <w:divBdr>
            <w:top w:val="none" w:sz="0" w:space="0" w:color="auto"/>
            <w:left w:val="none" w:sz="0" w:space="0" w:color="auto"/>
            <w:bottom w:val="none" w:sz="0" w:space="0" w:color="auto"/>
            <w:right w:val="none" w:sz="0" w:space="0" w:color="auto"/>
          </w:divBdr>
        </w:div>
      </w:divsChild>
    </w:div>
    <w:div w:id="1086657975">
      <w:bodyDiv w:val="1"/>
      <w:marLeft w:val="0"/>
      <w:marRight w:val="0"/>
      <w:marTop w:val="0"/>
      <w:marBottom w:val="0"/>
      <w:divBdr>
        <w:top w:val="none" w:sz="0" w:space="0" w:color="auto"/>
        <w:left w:val="none" w:sz="0" w:space="0" w:color="auto"/>
        <w:bottom w:val="none" w:sz="0" w:space="0" w:color="auto"/>
        <w:right w:val="none" w:sz="0" w:space="0" w:color="auto"/>
      </w:divBdr>
    </w:div>
    <w:div w:id="1148981549">
      <w:bodyDiv w:val="1"/>
      <w:marLeft w:val="0"/>
      <w:marRight w:val="0"/>
      <w:marTop w:val="0"/>
      <w:marBottom w:val="0"/>
      <w:divBdr>
        <w:top w:val="none" w:sz="0" w:space="0" w:color="auto"/>
        <w:left w:val="none" w:sz="0" w:space="0" w:color="auto"/>
        <w:bottom w:val="none" w:sz="0" w:space="0" w:color="auto"/>
        <w:right w:val="none" w:sz="0" w:space="0" w:color="auto"/>
      </w:divBdr>
    </w:div>
    <w:div w:id="1215502922">
      <w:bodyDiv w:val="1"/>
      <w:marLeft w:val="0"/>
      <w:marRight w:val="0"/>
      <w:marTop w:val="0"/>
      <w:marBottom w:val="0"/>
      <w:divBdr>
        <w:top w:val="none" w:sz="0" w:space="0" w:color="auto"/>
        <w:left w:val="none" w:sz="0" w:space="0" w:color="auto"/>
        <w:bottom w:val="none" w:sz="0" w:space="0" w:color="auto"/>
        <w:right w:val="none" w:sz="0" w:space="0" w:color="auto"/>
      </w:divBdr>
    </w:div>
    <w:div w:id="1243756680">
      <w:bodyDiv w:val="1"/>
      <w:marLeft w:val="0"/>
      <w:marRight w:val="0"/>
      <w:marTop w:val="0"/>
      <w:marBottom w:val="0"/>
      <w:divBdr>
        <w:top w:val="none" w:sz="0" w:space="0" w:color="auto"/>
        <w:left w:val="none" w:sz="0" w:space="0" w:color="auto"/>
        <w:bottom w:val="none" w:sz="0" w:space="0" w:color="auto"/>
        <w:right w:val="none" w:sz="0" w:space="0" w:color="auto"/>
      </w:divBdr>
    </w:div>
    <w:div w:id="1305621201">
      <w:bodyDiv w:val="1"/>
      <w:marLeft w:val="0"/>
      <w:marRight w:val="0"/>
      <w:marTop w:val="0"/>
      <w:marBottom w:val="0"/>
      <w:divBdr>
        <w:top w:val="none" w:sz="0" w:space="0" w:color="auto"/>
        <w:left w:val="none" w:sz="0" w:space="0" w:color="auto"/>
        <w:bottom w:val="none" w:sz="0" w:space="0" w:color="auto"/>
        <w:right w:val="none" w:sz="0" w:space="0" w:color="auto"/>
      </w:divBdr>
    </w:div>
    <w:div w:id="1316490445">
      <w:bodyDiv w:val="1"/>
      <w:marLeft w:val="0"/>
      <w:marRight w:val="0"/>
      <w:marTop w:val="0"/>
      <w:marBottom w:val="0"/>
      <w:divBdr>
        <w:top w:val="none" w:sz="0" w:space="0" w:color="auto"/>
        <w:left w:val="none" w:sz="0" w:space="0" w:color="auto"/>
        <w:bottom w:val="none" w:sz="0" w:space="0" w:color="auto"/>
        <w:right w:val="none" w:sz="0" w:space="0" w:color="auto"/>
      </w:divBdr>
    </w:div>
    <w:div w:id="1319112494">
      <w:bodyDiv w:val="1"/>
      <w:marLeft w:val="0"/>
      <w:marRight w:val="0"/>
      <w:marTop w:val="0"/>
      <w:marBottom w:val="0"/>
      <w:divBdr>
        <w:top w:val="none" w:sz="0" w:space="0" w:color="auto"/>
        <w:left w:val="none" w:sz="0" w:space="0" w:color="auto"/>
        <w:bottom w:val="none" w:sz="0" w:space="0" w:color="auto"/>
        <w:right w:val="none" w:sz="0" w:space="0" w:color="auto"/>
      </w:divBdr>
    </w:div>
    <w:div w:id="1338653841">
      <w:bodyDiv w:val="1"/>
      <w:marLeft w:val="0"/>
      <w:marRight w:val="0"/>
      <w:marTop w:val="0"/>
      <w:marBottom w:val="0"/>
      <w:divBdr>
        <w:top w:val="none" w:sz="0" w:space="0" w:color="auto"/>
        <w:left w:val="none" w:sz="0" w:space="0" w:color="auto"/>
        <w:bottom w:val="none" w:sz="0" w:space="0" w:color="auto"/>
        <w:right w:val="none" w:sz="0" w:space="0" w:color="auto"/>
      </w:divBdr>
    </w:div>
    <w:div w:id="1408920939">
      <w:bodyDiv w:val="1"/>
      <w:marLeft w:val="0"/>
      <w:marRight w:val="0"/>
      <w:marTop w:val="0"/>
      <w:marBottom w:val="0"/>
      <w:divBdr>
        <w:top w:val="none" w:sz="0" w:space="0" w:color="auto"/>
        <w:left w:val="none" w:sz="0" w:space="0" w:color="auto"/>
        <w:bottom w:val="none" w:sz="0" w:space="0" w:color="auto"/>
        <w:right w:val="none" w:sz="0" w:space="0" w:color="auto"/>
      </w:divBdr>
    </w:div>
    <w:div w:id="1450660751">
      <w:bodyDiv w:val="1"/>
      <w:marLeft w:val="0"/>
      <w:marRight w:val="0"/>
      <w:marTop w:val="0"/>
      <w:marBottom w:val="0"/>
      <w:divBdr>
        <w:top w:val="none" w:sz="0" w:space="0" w:color="auto"/>
        <w:left w:val="none" w:sz="0" w:space="0" w:color="auto"/>
        <w:bottom w:val="none" w:sz="0" w:space="0" w:color="auto"/>
        <w:right w:val="none" w:sz="0" w:space="0" w:color="auto"/>
      </w:divBdr>
    </w:div>
    <w:div w:id="1496843737">
      <w:bodyDiv w:val="1"/>
      <w:marLeft w:val="0"/>
      <w:marRight w:val="0"/>
      <w:marTop w:val="0"/>
      <w:marBottom w:val="0"/>
      <w:divBdr>
        <w:top w:val="none" w:sz="0" w:space="0" w:color="auto"/>
        <w:left w:val="none" w:sz="0" w:space="0" w:color="auto"/>
        <w:bottom w:val="none" w:sz="0" w:space="0" w:color="auto"/>
        <w:right w:val="none" w:sz="0" w:space="0" w:color="auto"/>
      </w:divBdr>
      <w:divsChild>
        <w:div w:id="1542546982">
          <w:marLeft w:val="0"/>
          <w:marRight w:val="0"/>
          <w:marTop w:val="0"/>
          <w:marBottom w:val="0"/>
          <w:divBdr>
            <w:top w:val="none" w:sz="0" w:space="0" w:color="auto"/>
            <w:left w:val="none" w:sz="0" w:space="0" w:color="auto"/>
            <w:bottom w:val="none" w:sz="0" w:space="0" w:color="auto"/>
            <w:right w:val="none" w:sz="0" w:space="0" w:color="auto"/>
          </w:divBdr>
        </w:div>
        <w:div w:id="1682468637">
          <w:marLeft w:val="0"/>
          <w:marRight w:val="0"/>
          <w:marTop w:val="0"/>
          <w:marBottom w:val="0"/>
          <w:divBdr>
            <w:top w:val="none" w:sz="0" w:space="0" w:color="auto"/>
            <w:left w:val="none" w:sz="0" w:space="0" w:color="auto"/>
            <w:bottom w:val="none" w:sz="0" w:space="0" w:color="auto"/>
            <w:right w:val="none" w:sz="0" w:space="0" w:color="auto"/>
          </w:divBdr>
        </w:div>
      </w:divsChild>
    </w:div>
    <w:div w:id="1620911784">
      <w:bodyDiv w:val="1"/>
      <w:marLeft w:val="0"/>
      <w:marRight w:val="0"/>
      <w:marTop w:val="0"/>
      <w:marBottom w:val="0"/>
      <w:divBdr>
        <w:top w:val="none" w:sz="0" w:space="0" w:color="auto"/>
        <w:left w:val="none" w:sz="0" w:space="0" w:color="auto"/>
        <w:bottom w:val="none" w:sz="0" w:space="0" w:color="auto"/>
        <w:right w:val="none" w:sz="0" w:space="0" w:color="auto"/>
      </w:divBdr>
    </w:div>
    <w:div w:id="1673869870">
      <w:bodyDiv w:val="1"/>
      <w:marLeft w:val="0"/>
      <w:marRight w:val="0"/>
      <w:marTop w:val="0"/>
      <w:marBottom w:val="0"/>
      <w:divBdr>
        <w:top w:val="none" w:sz="0" w:space="0" w:color="auto"/>
        <w:left w:val="none" w:sz="0" w:space="0" w:color="auto"/>
        <w:bottom w:val="none" w:sz="0" w:space="0" w:color="auto"/>
        <w:right w:val="none" w:sz="0" w:space="0" w:color="auto"/>
      </w:divBdr>
    </w:div>
    <w:div w:id="1703047986">
      <w:bodyDiv w:val="1"/>
      <w:marLeft w:val="0"/>
      <w:marRight w:val="0"/>
      <w:marTop w:val="0"/>
      <w:marBottom w:val="0"/>
      <w:divBdr>
        <w:top w:val="none" w:sz="0" w:space="0" w:color="auto"/>
        <w:left w:val="none" w:sz="0" w:space="0" w:color="auto"/>
        <w:bottom w:val="none" w:sz="0" w:space="0" w:color="auto"/>
        <w:right w:val="none" w:sz="0" w:space="0" w:color="auto"/>
      </w:divBdr>
    </w:div>
    <w:div w:id="1795248596">
      <w:bodyDiv w:val="1"/>
      <w:marLeft w:val="0"/>
      <w:marRight w:val="0"/>
      <w:marTop w:val="0"/>
      <w:marBottom w:val="0"/>
      <w:divBdr>
        <w:top w:val="none" w:sz="0" w:space="0" w:color="auto"/>
        <w:left w:val="none" w:sz="0" w:space="0" w:color="auto"/>
        <w:bottom w:val="none" w:sz="0" w:space="0" w:color="auto"/>
        <w:right w:val="none" w:sz="0" w:space="0" w:color="auto"/>
      </w:divBdr>
    </w:div>
    <w:div w:id="1800684475">
      <w:bodyDiv w:val="1"/>
      <w:marLeft w:val="0"/>
      <w:marRight w:val="0"/>
      <w:marTop w:val="0"/>
      <w:marBottom w:val="0"/>
      <w:divBdr>
        <w:top w:val="none" w:sz="0" w:space="0" w:color="auto"/>
        <w:left w:val="none" w:sz="0" w:space="0" w:color="auto"/>
        <w:bottom w:val="none" w:sz="0" w:space="0" w:color="auto"/>
        <w:right w:val="none" w:sz="0" w:space="0" w:color="auto"/>
      </w:divBdr>
    </w:div>
    <w:div w:id="1837333300">
      <w:bodyDiv w:val="1"/>
      <w:marLeft w:val="0"/>
      <w:marRight w:val="0"/>
      <w:marTop w:val="0"/>
      <w:marBottom w:val="0"/>
      <w:divBdr>
        <w:top w:val="none" w:sz="0" w:space="0" w:color="auto"/>
        <w:left w:val="none" w:sz="0" w:space="0" w:color="auto"/>
        <w:bottom w:val="none" w:sz="0" w:space="0" w:color="auto"/>
        <w:right w:val="none" w:sz="0" w:space="0" w:color="auto"/>
      </w:divBdr>
    </w:div>
    <w:div w:id="1889566245">
      <w:bodyDiv w:val="1"/>
      <w:marLeft w:val="0"/>
      <w:marRight w:val="0"/>
      <w:marTop w:val="0"/>
      <w:marBottom w:val="0"/>
      <w:divBdr>
        <w:top w:val="none" w:sz="0" w:space="0" w:color="auto"/>
        <w:left w:val="none" w:sz="0" w:space="0" w:color="auto"/>
        <w:bottom w:val="none" w:sz="0" w:space="0" w:color="auto"/>
        <w:right w:val="none" w:sz="0" w:space="0" w:color="auto"/>
      </w:divBdr>
    </w:div>
    <w:div w:id="1934513209">
      <w:bodyDiv w:val="1"/>
      <w:marLeft w:val="0"/>
      <w:marRight w:val="0"/>
      <w:marTop w:val="0"/>
      <w:marBottom w:val="0"/>
      <w:divBdr>
        <w:top w:val="none" w:sz="0" w:space="0" w:color="auto"/>
        <w:left w:val="none" w:sz="0" w:space="0" w:color="auto"/>
        <w:bottom w:val="none" w:sz="0" w:space="0" w:color="auto"/>
        <w:right w:val="none" w:sz="0" w:space="0" w:color="auto"/>
      </w:divBdr>
    </w:div>
    <w:div w:id="20983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aritproud.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6642-372E-45BC-A3F8-32A0647E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Gary Quenneville</cp:lastModifiedBy>
  <cp:revision>2</cp:revision>
  <cp:lastPrinted>2020-07-30T01:23:00Z</cp:lastPrinted>
  <dcterms:created xsi:type="dcterms:W3CDTF">2022-04-10T15:49:00Z</dcterms:created>
  <dcterms:modified xsi:type="dcterms:W3CDTF">2022-04-10T15:49:00Z</dcterms:modified>
</cp:coreProperties>
</file>