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1F4AD" w14:textId="77777777" w:rsidR="00CA12A1" w:rsidRPr="005D5010" w:rsidRDefault="00434B47" w:rsidP="009C77FC">
      <w:pPr>
        <w:spacing w:after="0" w:line="240" w:lineRule="auto"/>
        <w:ind w:left="720" w:right="464"/>
        <w:jc w:val="center"/>
        <w:rPr>
          <w:rFonts w:ascii="Arial" w:hAnsi="Arial" w:cs="Arial"/>
          <w:b/>
          <w:sz w:val="24"/>
          <w:szCs w:val="24"/>
        </w:rPr>
      </w:pPr>
      <w:r w:rsidRPr="00434B47">
        <w:rPr>
          <w:b/>
          <w:sz w:val="28"/>
          <w:szCs w:val="28"/>
          <w:u w:val="single"/>
        </w:rPr>
        <w:br/>
      </w:r>
      <w:r w:rsidR="005D5010">
        <w:rPr>
          <w:rFonts w:ascii="Arial" w:hAnsi="Arial" w:cs="Arial"/>
          <w:b/>
          <w:sz w:val="24"/>
          <w:szCs w:val="24"/>
        </w:rPr>
        <w:t>T</w:t>
      </w:r>
      <w:r w:rsidR="00CA12A1" w:rsidRPr="005D5010">
        <w:rPr>
          <w:rFonts w:ascii="Arial" w:hAnsi="Arial" w:cs="Arial"/>
          <w:b/>
          <w:sz w:val="24"/>
          <w:szCs w:val="24"/>
        </w:rPr>
        <w:t>RA</w:t>
      </w:r>
      <w:r w:rsidR="00CA12A1" w:rsidRPr="005D501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CA12A1" w:rsidRPr="005D5010">
        <w:rPr>
          <w:rFonts w:ascii="Arial" w:hAnsi="Arial" w:cs="Arial"/>
          <w:b/>
          <w:sz w:val="24"/>
          <w:szCs w:val="24"/>
        </w:rPr>
        <w:t>Registration</w:t>
      </w:r>
      <w:r w:rsidR="00CA12A1" w:rsidRPr="005D5010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="00CA12A1" w:rsidRPr="005D5010">
        <w:rPr>
          <w:rFonts w:ascii="Arial" w:hAnsi="Arial" w:cs="Arial"/>
          <w:b/>
          <w:spacing w:val="-2"/>
          <w:sz w:val="24"/>
          <w:szCs w:val="24"/>
        </w:rPr>
        <w:t>Policy</w:t>
      </w:r>
    </w:p>
    <w:p w14:paraId="273480DE" w14:textId="77777777" w:rsidR="00CA12A1" w:rsidRPr="005D5010" w:rsidRDefault="00CA12A1" w:rsidP="005D5010">
      <w:pPr>
        <w:pStyle w:val="BodyText"/>
        <w:rPr>
          <w:b/>
          <w:sz w:val="24"/>
          <w:szCs w:val="24"/>
        </w:rPr>
      </w:pPr>
    </w:p>
    <w:p w14:paraId="24408D68" w14:textId="3D120C2C" w:rsidR="005D5010" w:rsidRPr="009C77FC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sz w:val="24"/>
          <w:szCs w:val="24"/>
        </w:rPr>
        <w:t>Anyone wishing</w:t>
      </w:r>
      <w:r w:rsidRPr="005D5010">
        <w:rPr>
          <w:rFonts w:ascii="Arial" w:hAnsi="Arial" w:cs="Arial"/>
          <w:spacing w:val="-7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to register for ringette with</w:t>
      </w:r>
      <w:r w:rsidRPr="005D5010">
        <w:rPr>
          <w:rFonts w:ascii="Arial" w:hAnsi="Arial" w:cs="Arial"/>
          <w:spacing w:val="-4"/>
          <w:sz w:val="24"/>
          <w:szCs w:val="24"/>
        </w:rPr>
        <w:t xml:space="preserve"> </w:t>
      </w:r>
      <w:r w:rsidR="009F23BA">
        <w:rPr>
          <w:rFonts w:ascii="Arial" w:hAnsi="Arial" w:cs="Arial"/>
          <w:sz w:val="24"/>
          <w:szCs w:val="24"/>
        </w:rPr>
        <w:t>TRA</w:t>
      </w:r>
      <w:r w:rsidRPr="005D5010">
        <w:rPr>
          <w:rFonts w:ascii="Arial" w:hAnsi="Arial" w:cs="Arial"/>
          <w:sz w:val="24"/>
          <w:szCs w:val="24"/>
        </w:rPr>
        <w:t xml:space="preserve"> will</w:t>
      </w:r>
      <w:r w:rsidRPr="005D5010">
        <w:rPr>
          <w:rFonts w:ascii="Arial" w:hAnsi="Arial" w:cs="Arial"/>
          <w:spacing w:val="-3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be</w:t>
      </w:r>
      <w:r w:rsidRPr="005D5010">
        <w:rPr>
          <w:rFonts w:ascii="Arial" w:hAnsi="Arial" w:cs="Arial"/>
          <w:spacing w:val="-1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required</w:t>
      </w:r>
      <w:r w:rsidRPr="005D5010">
        <w:rPr>
          <w:rFonts w:ascii="Arial" w:hAnsi="Arial" w:cs="Arial"/>
          <w:spacing w:val="-10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to do so</w:t>
      </w:r>
      <w:r w:rsidRPr="005D5010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via Ringette Manitoba’s RAMP registration system</w:t>
      </w:r>
      <w:r w:rsidRPr="005D5010">
        <w:rPr>
          <w:rFonts w:ascii="Arial" w:hAnsi="Arial" w:cs="Arial"/>
          <w:spacing w:val="-2"/>
          <w:sz w:val="24"/>
          <w:szCs w:val="24"/>
        </w:rPr>
        <w:t>.</w:t>
      </w:r>
    </w:p>
    <w:p w14:paraId="42287B16" w14:textId="77777777" w:rsidR="009C77FC" w:rsidRPr="005D5010" w:rsidRDefault="009C77FC" w:rsidP="009C77FC">
      <w:pPr>
        <w:pStyle w:val="ListParagraph"/>
        <w:widowControl w:val="0"/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</w:p>
    <w:p w14:paraId="5B7D9091" w14:textId="01B48AAE" w:rsidR="005D5010" w:rsidRPr="003A22AF" w:rsidRDefault="005D5010" w:rsidP="009C77F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For first time registrants in the sport of ringette at the age levels </w:t>
      </w:r>
      <w:r w:rsidR="009F23BA">
        <w:rPr>
          <w:rFonts w:ascii="Arial" w:hAnsi="Arial" w:cs="Arial"/>
          <w:spacing w:val="-2"/>
          <w:sz w:val="24"/>
          <w:szCs w:val="24"/>
        </w:rPr>
        <w:t>R4U</w:t>
      </w:r>
      <w:r>
        <w:rPr>
          <w:rFonts w:ascii="Arial" w:hAnsi="Arial" w:cs="Arial"/>
          <w:spacing w:val="-2"/>
          <w:sz w:val="24"/>
          <w:szCs w:val="24"/>
        </w:rPr>
        <w:t xml:space="preserve"> to U12, players may play for half-price.  Payment is due upon registration.  Proof of</w:t>
      </w:r>
      <w:r w:rsidR="00FA184D">
        <w:rPr>
          <w:rFonts w:ascii="Arial" w:hAnsi="Arial" w:cs="Arial"/>
          <w:spacing w:val="-2"/>
          <w:sz w:val="24"/>
          <w:szCs w:val="24"/>
        </w:rPr>
        <w:t xml:space="preserve"> first time registration may be requested.</w:t>
      </w:r>
    </w:p>
    <w:p w14:paraId="386E2615" w14:textId="77777777" w:rsidR="003A22AF" w:rsidRPr="003A22AF" w:rsidRDefault="003A22AF" w:rsidP="003A22AF">
      <w:pPr>
        <w:pStyle w:val="ListParagraph"/>
        <w:rPr>
          <w:rFonts w:ascii="Arial" w:hAnsi="Arial" w:cs="Arial"/>
          <w:sz w:val="24"/>
          <w:szCs w:val="24"/>
        </w:rPr>
      </w:pPr>
    </w:p>
    <w:p w14:paraId="0DACC780" w14:textId="77CAABC7" w:rsidR="003A22AF" w:rsidRPr="009C77FC" w:rsidRDefault="003A22AF" w:rsidP="009C77FC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Goalies</w:t>
      </w:r>
      <w:r w:rsidR="005609FA">
        <w:rPr>
          <w:rFonts w:ascii="Arial" w:hAnsi="Arial" w:cs="Arial"/>
          <w:sz w:val="24"/>
          <w:szCs w:val="24"/>
        </w:rPr>
        <w:t xml:space="preserve"> registration fees </w:t>
      </w:r>
      <w:r w:rsidR="00BD31CF">
        <w:rPr>
          <w:rFonts w:ascii="Arial" w:hAnsi="Arial" w:cs="Arial"/>
          <w:sz w:val="24"/>
          <w:szCs w:val="24"/>
        </w:rPr>
        <w:t xml:space="preserve">U12-U19 </w:t>
      </w:r>
      <w:r w:rsidR="005609FA">
        <w:rPr>
          <w:rFonts w:ascii="Arial" w:hAnsi="Arial" w:cs="Arial"/>
          <w:sz w:val="24"/>
          <w:szCs w:val="24"/>
        </w:rPr>
        <w:t xml:space="preserve">will be waived if the registrant plays </w:t>
      </w:r>
      <w:r w:rsidR="00EE1495">
        <w:rPr>
          <w:rFonts w:ascii="Arial" w:hAnsi="Arial" w:cs="Arial"/>
          <w:sz w:val="24"/>
          <w:szCs w:val="24"/>
        </w:rPr>
        <w:t>80</w:t>
      </w:r>
      <w:r w:rsidR="005609FA">
        <w:rPr>
          <w:rFonts w:ascii="Arial" w:hAnsi="Arial" w:cs="Arial"/>
          <w:sz w:val="24"/>
          <w:szCs w:val="24"/>
        </w:rPr>
        <w:t xml:space="preserve">% of </w:t>
      </w:r>
      <w:r w:rsidR="00EE1495">
        <w:rPr>
          <w:rFonts w:ascii="Arial" w:hAnsi="Arial" w:cs="Arial"/>
          <w:sz w:val="24"/>
          <w:szCs w:val="24"/>
        </w:rPr>
        <w:t xml:space="preserve">eligible </w:t>
      </w:r>
      <w:r w:rsidR="005609FA">
        <w:rPr>
          <w:rFonts w:ascii="Arial" w:hAnsi="Arial" w:cs="Arial"/>
          <w:sz w:val="24"/>
          <w:szCs w:val="24"/>
        </w:rPr>
        <w:t xml:space="preserve">games and remains in good standing, </w:t>
      </w:r>
      <w:proofErr w:type="spellStart"/>
      <w:r w:rsidR="005609FA">
        <w:rPr>
          <w:rFonts w:ascii="Arial" w:hAnsi="Arial" w:cs="Arial"/>
          <w:sz w:val="24"/>
          <w:szCs w:val="24"/>
        </w:rPr>
        <w:t>ie</w:t>
      </w:r>
      <w:proofErr w:type="spellEnd"/>
      <w:r w:rsidR="005609FA">
        <w:rPr>
          <w:rFonts w:ascii="Arial" w:hAnsi="Arial" w:cs="Arial"/>
          <w:sz w:val="24"/>
          <w:szCs w:val="24"/>
        </w:rPr>
        <w:t xml:space="preserve"> proper cancellation notice if they can’t make a game, sportsmanship, </w:t>
      </w:r>
    </w:p>
    <w:p w14:paraId="6D8BB540" w14:textId="77777777" w:rsidR="009C77FC" w:rsidRPr="009C77FC" w:rsidRDefault="009C77FC" w:rsidP="009C77FC">
      <w:pPr>
        <w:widowControl w:val="0"/>
        <w:autoSpaceDE w:val="0"/>
        <w:autoSpaceDN w:val="0"/>
        <w:spacing w:after="0" w:line="240" w:lineRule="auto"/>
        <w:ind w:right="1783"/>
        <w:rPr>
          <w:rFonts w:ascii="Arial" w:hAnsi="Arial" w:cs="Arial"/>
          <w:sz w:val="24"/>
          <w:szCs w:val="24"/>
        </w:rPr>
      </w:pPr>
    </w:p>
    <w:p w14:paraId="7B1FF6F2" w14:textId="4B58B77E" w:rsidR="005D5010" w:rsidRPr="009C77FC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sz w:val="24"/>
          <w:szCs w:val="24"/>
        </w:rPr>
        <w:t>Payment</w:t>
      </w:r>
      <w:r w:rsidRPr="005D5010">
        <w:rPr>
          <w:rFonts w:ascii="Arial" w:hAnsi="Arial" w:cs="Arial"/>
          <w:spacing w:val="3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is</w:t>
      </w:r>
      <w:r w:rsidRPr="005D5010">
        <w:rPr>
          <w:rFonts w:ascii="Arial" w:hAnsi="Arial" w:cs="Arial"/>
          <w:spacing w:val="1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required</w:t>
      </w:r>
      <w:r w:rsidRPr="005D5010">
        <w:rPr>
          <w:rFonts w:ascii="Arial" w:hAnsi="Arial" w:cs="Arial"/>
          <w:spacing w:val="-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at</w:t>
      </w:r>
      <w:r w:rsidRPr="005D5010">
        <w:rPr>
          <w:rFonts w:ascii="Arial" w:hAnsi="Arial" w:cs="Arial"/>
          <w:spacing w:val="3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the</w:t>
      </w:r>
      <w:r w:rsidRPr="005D5010">
        <w:rPr>
          <w:rFonts w:ascii="Arial" w:hAnsi="Arial" w:cs="Arial"/>
          <w:spacing w:val="-9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time</w:t>
      </w:r>
      <w:r w:rsidRPr="005D5010">
        <w:rPr>
          <w:rFonts w:ascii="Arial" w:hAnsi="Arial" w:cs="Arial"/>
          <w:spacing w:val="-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of</w:t>
      </w:r>
      <w:r w:rsidRPr="005D5010">
        <w:rPr>
          <w:rFonts w:ascii="Arial" w:hAnsi="Arial" w:cs="Arial"/>
          <w:spacing w:val="11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registration</w:t>
      </w:r>
      <w:r w:rsidRPr="005D5010">
        <w:rPr>
          <w:rFonts w:ascii="Arial" w:hAnsi="Arial" w:cs="Arial"/>
          <w:spacing w:val="13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via</w:t>
      </w:r>
      <w:r w:rsidRPr="005D5010">
        <w:rPr>
          <w:rFonts w:ascii="Arial" w:hAnsi="Arial" w:cs="Arial"/>
          <w:spacing w:val="-1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credit</w:t>
      </w:r>
      <w:r w:rsidRPr="005D5010">
        <w:rPr>
          <w:rFonts w:ascii="Arial" w:hAnsi="Arial" w:cs="Arial"/>
          <w:spacing w:val="9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card</w:t>
      </w:r>
      <w:r w:rsidRPr="005D5010"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or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etransfer</w:t>
      </w:r>
      <w:proofErr w:type="spellEnd"/>
      <w:r>
        <w:rPr>
          <w:rFonts w:ascii="Arial" w:hAnsi="Arial" w:cs="Arial"/>
          <w:spacing w:val="-2"/>
          <w:sz w:val="24"/>
          <w:szCs w:val="24"/>
        </w:rPr>
        <w:t xml:space="preserve"> to TRA at </w:t>
      </w:r>
      <w:hyperlink r:id="rId7" w:history="1">
        <w:r w:rsidR="008E0580" w:rsidRPr="00544B60">
          <w:rPr>
            <w:rStyle w:val="Hyperlink"/>
            <w:rFonts w:ascii="Arial" w:hAnsi="Arial" w:cs="Arial"/>
            <w:spacing w:val="-2"/>
            <w:sz w:val="24"/>
            <w:szCs w:val="24"/>
          </w:rPr>
          <w:t>transconaringette.payments@gmail.com</w:t>
        </w:r>
      </w:hyperlink>
      <w:r w:rsidR="008E0580">
        <w:rPr>
          <w:rFonts w:ascii="Arial" w:hAnsi="Arial" w:cs="Arial"/>
          <w:spacing w:val="-2"/>
          <w:sz w:val="24"/>
          <w:szCs w:val="24"/>
        </w:rPr>
        <w:t xml:space="preserve">. </w:t>
      </w:r>
      <w:r w:rsidR="009A1EC8">
        <w:rPr>
          <w:rFonts w:ascii="Arial" w:hAnsi="Arial" w:cs="Arial"/>
          <w:spacing w:val="-2"/>
          <w:sz w:val="24"/>
          <w:szCs w:val="24"/>
        </w:rPr>
        <w:t>All registration fees must be paid in full by December 1.  Failure to pay by this date may result in late fees charged and possible player suspension.</w:t>
      </w:r>
    </w:p>
    <w:p w14:paraId="39321E71" w14:textId="77777777" w:rsidR="009C77FC" w:rsidRPr="009C77FC" w:rsidRDefault="009C77FC" w:rsidP="009C77FC">
      <w:pPr>
        <w:pStyle w:val="ListParagraph"/>
        <w:rPr>
          <w:rFonts w:ascii="Arial" w:hAnsi="Arial" w:cs="Arial"/>
          <w:sz w:val="24"/>
          <w:szCs w:val="24"/>
        </w:rPr>
      </w:pPr>
    </w:p>
    <w:p w14:paraId="14518DD0" w14:textId="77777777" w:rsidR="005D5010" w:rsidRPr="009C77FC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sz w:val="24"/>
          <w:szCs w:val="24"/>
        </w:rPr>
        <w:t>After</w:t>
      </w:r>
      <w:r w:rsidRPr="005D5010">
        <w:rPr>
          <w:rFonts w:ascii="Arial" w:hAnsi="Arial" w:cs="Arial"/>
          <w:spacing w:val="-8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the</w:t>
      </w:r>
      <w:r w:rsidRPr="005D5010">
        <w:rPr>
          <w:rFonts w:ascii="Arial" w:hAnsi="Arial" w:cs="Arial"/>
          <w:spacing w:val="-7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registration period closes, anyone wishing</w:t>
      </w:r>
      <w:r w:rsidRPr="005D5010">
        <w:rPr>
          <w:rFonts w:ascii="Arial" w:hAnsi="Arial" w:cs="Arial"/>
          <w:spacing w:val="-4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to</w:t>
      </w:r>
      <w:r w:rsidRPr="005D5010">
        <w:rPr>
          <w:rFonts w:ascii="Arial" w:hAnsi="Arial" w:cs="Arial"/>
          <w:spacing w:val="26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still register</w:t>
      </w:r>
      <w:r w:rsidRPr="005D5010">
        <w:rPr>
          <w:rFonts w:ascii="Arial" w:hAnsi="Arial" w:cs="Arial"/>
          <w:spacing w:val="-1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must pay</w:t>
      </w:r>
      <w:r w:rsidRPr="005D5010">
        <w:rPr>
          <w:rFonts w:ascii="Arial" w:hAnsi="Arial" w:cs="Arial"/>
          <w:spacing w:val="-6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 xml:space="preserve">a late </w:t>
      </w:r>
      <w:r w:rsidRPr="005D5010">
        <w:rPr>
          <w:rFonts w:ascii="Arial" w:hAnsi="Arial" w:cs="Arial"/>
          <w:w w:val="105"/>
          <w:sz w:val="24"/>
          <w:szCs w:val="24"/>
        </w:rPr>
        <w:t>registration fee of $50.</w:t>
      </w:r>
    </w:p>
    <w:p w14:paraId="25B77EFB" w14:textId="77777777" w:rsidR="009C77FC" w:rsidRPr="009C77FC" w:rsidRDefault="009C77FC" w:rsidP="009C77FC">
      <w:pPr>
        <w:pStyle w:val="ListParagraph"/>
        <w:rPr>
          <w:rFonts w:ascii="Arial" w:hAnsi="Arial" w:cs="Arial"/>
          <w:sz w:val="24"/>
          <w:szCs w:val="24"/>
        </w:rPr>
      </w:pPr>
    </w:p>
    <w:p w14:paraId="17BA2D9F" w14:textId="77777777" w:rsidR="005D5010" w:rsidRPr="009C77FC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w w:val="105"/>
          <w:sz w:val="24"/>
          <w:szCs w:val="24"/>
        </w:rPr>
        <w:t>Registrations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will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be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accepted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until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January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15th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of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the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following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year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bookmarkStart w:id="0" w:name="_GoBack"/>
      <w:bookmarkEnd w:id="0"/>
      <w:r w:rsidRPr="005D5010">
        <w:rPr>
          <w:rFonts w:ascii="Arial" w:hAnsi="Arial" w:cs="Arial"/>
          <w:w w:val="105"/>
          <w:sz w:val="24"/>
          <w:szCs w:val="24"/>
        </w:rPr>
        <w:t>(i.e.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the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year following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registration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year),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in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accordance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with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Ringette</w:t>
      </w:r>
      <w:r w:rsidRPr="005D501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Manitoba's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>roster</w:t>
      </w:r>
      <w:r w:rsidRPr="005D501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5D5010">
        <w:rPr>
          <w:rFonts w:ascii="Arial" w:hAnsi="Arial" w:cs="Arial"/>
          <w:w w:val="105"/>
          <w:sz w:val="24"/>
          <w:szCs w:val="24"/>
        </w:rPr>
        <w:t xml:space="preserve">addition </w:t>
      </w:r>
      <w:r w:rsidRPr="005D5010">
        <w:rPr>
          <w:rFonts w:ascii="Arial" w:hAnsi="Arial" w:cs="Arial"/>
          <w:spacing w:val="-2"/>
          <w:w w:val="105"/>
          <w:sz w:val="24"/>
          <w:szCs w:val="24"/>
        </w:rPr>
        <w:t>deadline</w:t>
      </w:r>
      <w:r>
        <w:rPr>
          <w:rFonts w:ascii="Arial" w:hAnsi="Arial" w:cs="Arial"/>
          <w:spacing w:val="-2"/>
          <w:w w:val="105"/>
          <w:sz w:val="24"/>
          <w:szCs w:val="24"/>
        </w:rPr>
        <w:t>.</w:t>
      </w:r>
    </w:p>
    <w:p w14:paraId="51A17552" w14:textId="77777777" w:rsidR="009C77FC" w:rsidRPr="009C77FC" w:rsidRDefault="009C77FC" w:rsidP="009C77FC">
      <w:pPr>
        <w:pStyle w:val="ListParagraph"/>
        <w:rPr>
          <w:rFonts w:ascii="Arial" w:hAnsi="Arial" w:cs="Arial"/>
          <w:sz w:val="24"/>
          <w:szCs w:val="24"/>
        </w:rPr>
      </w:pPr>
    </w:p>
    <w:p w14:paraId="5C74E40F" w14:textId="77777777" w:rsidR="005D5010" w:rsidRPr="009C77FC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sz w:val="24"/>
          <w:szCs w:val="24"/>
        </w:rPr>
        <w:t>There</w:t>
      </w:r>
      <w:r w:rsidRPr="005D5010">
        <w:rPr>
          <w:rFonts w:ascii="Arial" w:hAnsi="Arial" w:cs="Arial"/>
          <w:spacing w:val="-1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will</w:t>
      </w:r>
      <w:r w:rsidRPr="005D5010">
        <w:rPr>
          <w:rFonts w:ascii="Arial" w:hAnsi="Arial" w:cs="Arial"/>
          <w:spacing w:val="-9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be</w:t>
      </w:r>
      <w:r w:rsidRPr="005D5010">
        <w:rPr>
          <w:rFonts w:ascii="Arial" w:hAnsi="Arial" w:cs="Arial"/>
          <w:spacing w:val="-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no</w:t>
      </w:r>
      <w:r w:rsidRPr="005D5010">
        <w:rPr>
          <w:rFonts w:ascii="Arial" w:hAnsi="Arial" w:cs="Arial"/>
          <w:spacing w:val="-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registration</w:t>
      </w:r>
      <w:r w:rsidRPr="005D5010">
        <w:rPr>
          <w:rFonts w:ascii="Arial" w:hAnsi="Arial" w:cs="Arial"/>
          <w:spacing w:val="-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refunds</w:t>
      </w:r>
      <w:r w:rsidRPr="005D5010">
        <w:rPr>
          <w:rFonts w:ascii="Arial" w:hAnsi="Arial" w:cs="Arial"/>
          <w:spacing w:val="-6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given</w:t>
      </w:r>
      <w:r w:rsidRPr="005D5010">
        <w:rPr>
          <w:rFonts w:ascii="Arial" w:hAnsi="Arial" w:cs="Arial"/>
          <w:spacing w:val="-4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after</w:t>
      </w:r>
      <w:r w:rsidRPr="005D5010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5D5010">
        <w:rPr>
          <w:rFonts w:ascii="Arial" w:hAnsi="Arial" w:cs="Arial"/>
          <w:sz w:val="24"/>
          <w:szCs w:val="24"/>
        </w:rPr>
        <w:t>A</w:t>
      </w:r>
      <w:proofErr w:type="gramEnd"/>
      <w:r w:rsidRPr="005D5010">
        <w:rPr>
          <w:rFonts w:ascii="Arial" w:hAnsi="Arial" w:cs="Arial"/>
          <w:spacing w:val="-28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teams</w:t>
      </w:r>
      <w:r w:rsidRPr="005D5010">
        <w:rPr>
          <w:rFonts w:ascii="Arial" w:hAnsi="Arial" w:cs="Arial"/>
          <w:spacing w:val="-8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are</w:t>
      </w:r>
      <w:r w:rsidRPr="005D5010">
        <w:rPr>
          <w:rFonts w:ascii="Arial" w:hAnsi="Arial" w:cs="Arial"/>
          <w:spacing w:val="-19"/>
          <w:sz w:val="24"/>
          <w:szCs w:val="24"/>
        </w:rPr>
        <w:t xml:space="preserve"> </w:t>
      </w:r>
      <w:r w:rsidRPr="005D5010">
        <w:rPr>
          <w:rFonts w:ascii="Arial" w:hAnsi="Arial" w:cs="Arial"/>
          <w:spacing w:val="-2"/>
          <w:sz w:val="24"/>
          <w:szCs w:val="24"/>
        </w:rPr>
        <w:t>formed.</w:t>
      </w:r>
    </w:p>
    <w:p w14:paraId="2D7988E3" w14:textId="77777777" w:rsidR="009C77FC" w:rsidRPr="009C77FC" w:rsidRDefault="009C77FC" w:rsidP="009C77FC">
      <w:pPr>
        <w:pStyle w:val="ListParagraph"/>
        <w:rPr>
          <w:rFonts w:ascii="Arial" w:hAnsi="Arial" w:cs="Arial"/>
          <w:sz w:val="24"/>
          <w:szCs w:val="24"/>
        </w:rPr>
      </w:pPr>
    </w:p>
    <w:p w14:paraId="0B5DEF3D" w14:textId="77777777" w:rsidR="005D5010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sz w:val="24"/>
          <w:szCs w:val="24"/>
        </w:rPr>
        <w:t xml:space="preserve">Anyone registering after teams have already been formed will </w:t>
      </w:r>
      <w:r w:rsidRPr="005D5010">
        <w:rPr>
          <w:rFonts w:ascii="Arial" w:hAnsi="Arial" w:cs="Arial"/>
          <w:b/>
          <w:sz w:val="24"/>
          <w:szCs w:val="24"/>
        </w:rPr>
        <w:t xml:space="preserve">not </w:t>
      </w:r>
      <w:r w:rsidRPr="005D5010">
        <w:rPr>
          <w:rFonts w:ascii="Arial" w:hAnsi="Arial" w:cs="Arial"/>
          <w:sz w:val="24"/>
          <w:szCs w:val="24"/>
        </w:rPr>
        <w:t>be eligible to be placed</w:t>
      </w:r>
      <w:r w:rsidRPr="005D5010">
        <w:rPr>
          <w:rFonts w:ascii="Arial" w:hAnsi="Arial" w:cs="Arial"/>
          <w:spacing w:val="-4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on</w:t>
      </w:r>
      <w:r w:rsidRPr="005D5010">
        <w:rPr>
          <w:rFonts w:ascii="Arial" w:hAnsi="Arial" w:cs="Arial"/>
          <w:spacing w:val="-10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an</w:t>
      </w:r>
      <w:r w:rsidRPr="005D5010">
        <w:rPr>
          <w:rFonts w:ascii="Arial" w:hAnsi="Arial" w:cs="Arial"/>
          <w:spacing w:val="-2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A</w:t>
      </w:r>
      <w:r w:rsidRPr="005D5010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team.</w:t>
      </w:r>
    </w:p>
    <w:p w14:paraId="21E77B17" w14:textId="77777777" w:rsidR="00212A1B" w:rsidRPr="00212A1B" w:rsidRDefault="00212A1B" w:rsidP="00212A1B">
      <w:pPr>
        <w:pStyle w:val="ListParagraph"/>
        <w:rPr>
          <w:rFonts w:ascii="Arial" w:hAnsi="Arial" w:cs="Arial"/>
          <w:sz w:val="24"/>
          <w:szCs w:val="24"/>
        </w:rPr>
      </w:pPr>
    </w:p>
    <w:p w14:paraId="32131A5F" w14:textId="48512CC3" w:rsidR="00212A1B" w:rsidRPr="00EB7436" w:rsidRDefault="001F16A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EB7436">
        <w:rPr>
          <w:rFonts w:ascii="Arial" w:hAnsi="Arial" w:cs="Arial"/>
          <w:sz w:val="24"/>
          <w:szCs w:val="24"/>
        </w:rPr>
        <w:t>If registered</w:t>
      </w:r>
      <w:r w:rsidR="00212A1B" w:rsidRPr="00EB7436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212A1B" w:rsidRPr="00EB7436">
        <w:rPr>
          <w:rFonts w:ascii="Arial" w:hAnsi="Arial" w:cs="Arial"/>
          <w:sz w:val="24"/>
          <w:szCs w:val="24"/>
        </w:rPr>
        <w:t>Transcona</w:t>
      </w:r>
      <w:proofErr w:type="spellEnd"/>
      <w:r w:rsidR="00212A1B" w:rsidRPr="00EB7436">
        <w:rPr>
          <w:rFonts w:ascii="Arial" w:hAnsi="Arial" w:cs="Arial"/>
          <w:sz w:val="24"/>
          <w:szCs w:val="24"/>
        </w:rPr>
        <w:t xml:space="preserve"> amalgamates with another association, TRA will reimburse any fees paid </w:t>
      </w:r>
      <w:r w:rsidR="00212A1B" w:rsidRPr="00EB7436">
        <w:rPr>
          <w:rFonts w:ascii="Arial" w:hAnsi="Arial" w:cs="Arial"/>
          <w:b/>
          <w:sz w:val="24"/>
          <w:szCs w:val="24"/>
        </w:rPr>
        <w:t>except in the instance of non-payment of previous year’s</w:t>
      </w:r>
      <w:r w:rsidRPr="00EB7436">
        <w:rPr>
          <w:rFonts w:ascii="Arial" w:hAnsi="Arial" w:cs="Arial"/>
          <w:b/>
          <w:sz w:val="24"/>
          <w:szCs w:val="24"/>
        </w:rPr>
        <w:t xml:space="preserve"> registration</w:t>
      </w:r>
      <w:r w:rsidR="00212A1B" w:rsidRPr="00EB7436">
        <w:rPr>
          <w:rFonts w:ascii="Arial" w:hAnsi="Arial" w:cs="Arial"/>
          <w:b/>
          <w:sz w:val="24"/>
          <w:szCs w:val="24"/>
        </w:rPr>
        <w:t xml:space="preserve"> fees or team fees</w:t>
      </w:r>
      <w:r w:rsidR="00212A1B" w:rsidRPr="00EB7436">
        <w:rPr>
          <w:rFonts w:ascii="Arial" w:hAnsi="Arial" w:cs="Arial"/>
          <w:sz w:val="24"/>
          <w:szCs w:val="24"/>
        </w:rPr>
        <w:t>.  TRA will hold</w:t>
      </w:r>
      <w:r w:rsidRPr="00EB7436">
        <w:rPr>
          <w:rFonts w:ascii="Arial" w:hAnsi="Arial" w:cs="Arial"/>
          <w:sz w:val="24"/>
          <w:szCs w:val="24"/>
        </w:rPr>
        <w:t xml:space="preserve"> </w:t>
      </w:r>
      <w:r w:rsidR="00212A1B" w:rsidRPr="00EB7436">
        <w:rPr>
          <w:rFonts w:ascii="Arial" w:hAnsi="Arial" w:cs="Arial"/>
          <w:sz w:val="24"/>
          <w:szCs w:val="24"/>
        </w:rPr>
        <w:t>back the amount due from the previous year.</w:t>
      </w:r>
    </w:p>
    <w:p w14:paraId="3FA8A443" w14:textId="77777777" w:rsidR="009C77FC" w:rsidRPr="009C77FC" w:rsidRDefault="009C77FC" w:rsidP="009C77FC">
      <w:pPr>
        <w:pStyle w:val="ListParagraph"/>
        <w:rPr>
          <w:rFonts w:ascii="Arial" w:hAnsi="Arial" w:cs="Arial"/>
          <w:sz w:val="24"/>
          <w:szCs w:val="24"/>
        </w:rPr>
      </w:pPr>
    </w:p>
    <w:p w14:paraId="2DAFBE32" w14:textId="77777777" w:rsidR="005D5010" w:rsidRPr="001F16A0" w:rsidRDefault="005D5010" w:rsidP="009C77FC">
      <w:pPr>
        <w:pStyle w:val="ListParagraph"/>
        <w:widowControl w:val="0"/>
        <w:numPr>
          <w:ilvl w:val="0"/>
          <w:numId w:val="4"/>
        </w:numPr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  <w:r w:rsidRPr="005D5010">
        <w:rPr>
          <w:rFonts w:ascii="Arial" w:hAnsi="Arial" w:cs="Arial"/>
          <w:sz w:val="24"/>
          <w:szCs w:val="24"/>
        </w:rPr>
        <w:t>Registration</w:t>
      </w:r>
      <w:r w:rsidRPr="005D5010">
        <w:rPr>
          <w:rFonts w:ascii="Arial" w:hAnsi="Arial" w:cs="Arial"/>
          <w:spacing w:val="-12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will</w:t>
      </w:r>
      <w:r w:rsidRPr="005D5010">
        <w:rPr>
          <w:rFonts w:ascii="Arial" w:hAnsi="Arial" w:cs="Arial"/>
          <w:spacing w:val="-14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be</w:t>
      </w:r>
      <w:r w:rsidRPr="005D5010">
        <w:rPr>
          <w:rFonts w:ascii="Arial" w:hAnsi="Arial" w:cs="Arial"/>
          <w:spacing w:val="-14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monitored</w:t>
      </w:r>
      <w:r w:rsidRPr="005D5010">
        <w:rPr>
          <w:rFonts w:ascii="Arial" w:hAnsi="Arial" w:cs="Arial"/>
          <w:spacing w:val="-12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by</w:t>
      </w:r>
      <w:r w:rsidRPr="005D5010">
        <w:rPr>
          <w:rFonts w:ascii="Arial" w:hAnsi="Arial" w:cs="Arial"/>
          <w:spacing w:val="-1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the</w:t>
      </w:r>
      <w:r w:rsidRPr="005D5010"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pacing w:val="-14"/>
          <w:sz w:val="24"/>
          <w:szCs w:val="24"/>
        </w:rPr>
        <w:t>T</w:t>
      </w:r>
      <w:r w:rsidRPr="005D5010">
        <w:rPr>
          <w:rFonts w:ascii="Arial" w:hAnsi="Arial" w:cs="Arial"/>
          <w:sz w:val="24"/>
          <w:szCs w:val="24"/>
        </w:rPr>
        <w:t>RA</w:t>
      </w:r>
      <w:r w:rsidRPr="005D5010">
        <w:rPr>
          <w:rFonts w:ascii="Arial" w:hAnsi="Arial" w:cs="Arial"/>
          <w:spacing w:val="-5"/>
          <w:sz w:val="24"/>
          <w:szCs w:val="24"/>
        </w:rPr>
        <w:t xml:space="preserve"> </w:t>
      </w:r>
      <w:r w:rsidRPr="005D5010"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pacing w:val="-2"/>
          <w:sz w:val="24"/>
          <w:szCs w:val="24"/>
        </w:rPr>
        <w:t xml:space="preserve">, Vice-President </w:t>
      </w:r>
      <w:r w:rsidRPr="005D5010">
        <w:rPr>
          <w:rFonts w:ascii="Arial" w:hAnsi="Arial" w:cs="Arial"/>
          <w:sz w:val="24"/>
          <w:szCs w:val="24"/>
        </w:rPr>
        <w:t>and</w:t>
      </w:r>
      <w:r w:rsidRPr="005D5010">
        <w:rPr>
          <w:rFonts w:ascii="Arial" w:hAnsi="Arial" w:cs="Arial"/>
          <w:spacing w:val="-11"/>
          <w:sz w:val="24"/>
          <w:szCs w:val="24"/>
        </w:rPr>
        <w:t xml:space="preserve"> </w:t>
      </w:r>
      <w:r w:rsidRPr="005D5010">
        <w:rPr>
          <w:rFonts w:ascii="Arial" w:hAnsi="Arial" w:cs="Arial"/>
          <w:spacing w:val="-2"/>
          <w:sz w:val="24"/>
          <w:szCs w:val="24"/>
        </w:rPr>
        <w:t>Registrar.</w:t>
      </w:r>
    </w:p>
    <w:p w14:paraId="40D48093" w14:textId="77777777" w:rsidR="001F16A0" w:rsidRPr="001F16A0" w:rsidRDefault="001F16A0" w:rsidP="001F16A0">
      <w:pPr>
        <w:pStyle w:val="ListParagraph"/>
        <w:rPr>
          <w:rFonts w:ascii="Arial" w:hAnsi="Arial" w:cs="Arial"/>
          <w:sz w:val="24"/>
          <w:szCs w:val="24"/>
        </w:rPr>
      </w:pPr>
    </w:p>
    <w:p w14:paraId="6D2F0B61" w14:textId="77777777" w:rsidR="001F16A0" w:rsidRPr="005D5010" w:rsidRDefault="001F16A0" w:rsidP="001F16A0">
      <w:pPr>
        <w:pStyle w:val="ListParagraph"/>
        <w:widowControl w:val="0"/>
        <w:tabs>
          <w:tab w:val="left" w:pos="1677"/>
        </w:tabs>
        <w:autoSpaceDE w:val="0"/>
        <w:autoSpaceDN w:val="0"/>
        <w:spacing w:after="0" w:line="240" w:lineRule="auto"/>
        <w:ind w:left="2160" w:right="1783"/>
        <w:contextualSpacing w:val="0"/>
        <w:rPr>
          <w:rFonts w:ascii="Arial" w:hAnsi="Arial" w:cs="Arial"/>
          <w:sz w:val="24"/>
          <w:szCs w:val="24"/>
        </w:rPr>
      </w:pPr>
    </w:p>
    <w:p w14:paraId="5858D87D" w14:textId="77777777" w:rsidR="005D5010" w:rsidRPr="005D5010" w:rsidRDefault="005D5010" w:rsidP="009C77FC">
      <w:pPr>
        <w:pStyle w:val="ListParagraph"/>
        <w:widowControl w:val="0"/>
        <w:tabs>
          <w:tab w:val="left" w:pos="1677"/>
        </w:tabs>
        <w:autoSpaceDE w:val="0"/>
        <w:autoSpaceDN w:val="0"/>
        <w:spacing w:after="0" w:line="240" w:lineRule="auto"/>
        <w:ind w:left="1530" w:right="1783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*Policy subject to change at discretion of TRA board</w:t>
      </w:r>
    </w:p>
    <w:sectPr w:rsidR="005D5010" w:rsidRPr="005D5010" w:rsidSect="001F16A0">
      <w:headerReference w:type="default" r:id="rId8"/>
      <w:pgSz w:w="12240" w:h="15840"/>
      <w:pgMar w:top="1440" w:right="1080" w:bottom="864" w:left="24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B4983" w14:textId="77777777" w:rsidR="00911AAE" w:rsidRDefault="00911AAE" w:rsidP="00D32B17">
      <w:pPr>
        <w:spacing w:after="0" w:line="240" w:lineRule="auto"/>
      </w:pPr>
      <w:r>
        <w:separator/>
      </w:r>
    </w:p>
  </w:endnote>
  <w:endnote w:type="continuationSeparator" w:id="0">
    <w:p w14:paraId="2641DA74" w14:textId="77777777" w:rsidR="00911AAE" w:rsidRDefault="00911AAE" w:rsidP="00D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2AB75" w14:textId="77777777" w:rsidR="00911AAE" w:rsidRDefault="00911AAE" w:rsidP="00D32B17">
      <w:pPr>
        <w:spacing w:after="0" w:line="240" w:lineRule="auto"/>
      </w:pPr>
      <w:r>
        <w:separator/>
      </w:r>
    </w:p>
  </w:footnote>
  <w:footnote w:type="continuationSeparator" w:id="0">
    <w:p w14:paraId="049BD74A" w14:textId="77777777" w:rsidR="00911AAE" w:rsidRDefault="00911AAE" w:rsidP="00D3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C3F00" w14:textId="77777777" w:rsidR="00434B47" w:rsidRDefault="005B2136" w:rsidP="003F7FEE">
    <w:pPr>
      <w:pStyle w:val="Header"/>
      <w:rPr>
        <w:noProof/>
      </w:rPr>
    </w:pPr>
    <w:r>
      <w:rPr>
        <w:noProof/>
        <w:lang w:eastAsia="en-CA"/>
      </w:rPr>
      <w:drawing>
        <wp:inline distT="0" distB="0" distL="0" distR="0" wp14:anchorId="2C32EB62" wp14:editId="387CE106">
          <wp:extent cx="2158365" cy="65849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eastAsia="en-CA"/>
      </w:rPr>
      <w:drawing>
        <wp:inline distT="0" distB="0" distL="0" distR="0" wp14:anchorId="29D17587" wp14:editId="6396876B">
          <wp:extent cx="975360" cy="5607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49AB27" w14:textId="77777777" w:rsidR="0033180E" w:rsidRDefault="0033180E" w:rsidP="00434B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33D1"/>
    <w:multiLevelType w:val="hybridMultilevel"/>
    <w:tmpl w:val="46769E1C"/>
    <w:lvl w:ilvl="0" w:tplc="0C323478">
      <w:start w:val="1"/>
      <w:numFmt w:val="decimal"/>
      <w:lvlText w:val="%1."/>
      <w:lvlJc w:val="left"/>
      <w:pPr>
        <w:ind w:left="1677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en-US" w:eastAsia="en-US" w:bidi="ar-SA"/>
      </w:rPr>
    </w:lvl>
    <w:lvl w:ilvl="1" w:tplc="409E70FA">
      <w:numFmt w:val="bullet"/>
      <w:lvlText w:val="•"/>
      <w:lvlJc w:val="left"/>
      <w:pPr>
        <w:ind w:left="2622" w:hanging="355"/>
      </w:pPr>
      <w:rPr>
        <w:rFonts w:hint="default"/>
        <w:lang w:val="en-US" w:eastAsia="en-US" w:bidi="ar-SA"/>
      </w:rPr>
    </w:lvl>
    <w:lvl w:ilvl="2" w:tplc="A9C2258C">
      <w:numFmt w:val="bullet"/>
      <w:lvlText w:val="•"/>
      <w:lvlJc w:val="left"/>
      <w:pPr>
        <w:ind w:left="3564" w:hanging="355"/>
      </w:pPr>
      <w:rPr>
        <w:rFonts w:hint="default"/>
        <w:lang w:val="en-US" w:eastAsia="en-US" w:bidi="ar-SA"/>
      </w:rPr>
    </w:lvl>
    <w:lvl w:ilvl="3" w:tplc="B526EFA4">
      <w:numFmt w:val="bullet"/>
      <w:lvlText w:val="•"/>
      <w:lvlJc w:val="left"/>
      <w:pPr>
        <w:ind w:left="4506" w:hanging="355"/>
      </w:pPr>
      <w:rPr>
        <w:rFonts w:hint="default"/>
        <w:lang w:val="en-US" w:eastAsia="en-US" w:bidi="ar-SA"/>
      </w:rPr>
    </w:lvl>
    <w:lvl w:ilvl="4" w:tplc="FAD09062">
      <w:numFmt w:val="bullet"/>
      <w:lvlText w:val="•"/>
      <w:lvlJc w:val="left"/>
      <w:pPr>
        <w:ind w:left="5448" w:hanging="355"/>
      </w:pPr>
      <w:rPr>
        <w:rFonts w:hint="default"/>
        <w:lang w:val="en-US" w:eastAsia="en-US" w:bidi="ar-SA"/>
      </w:rPr>
    </w:lvl>
    <w:lvl w:ilvl="5" w:tplc="832A78E0">
      <w:numFmt w:val="bullet"/>
      <w:lvlText w:val="•"/>
      <w:lvlJc w:val="left"/>
      <w:pPr>
        <w:ind w:left="6390" w:hanging="355"/>
      </w:pPr>
      <w:rPr>
        <w:rFonts w:hint="default"/>
        <w:lang w:val="en-US" w:eastAsia="en-US" w:bidi="ar-SA"/>
      </w:rPr>
    </w:lvl>
    <w:lvl w:ilvl="6" w:tplc="BB62329E">
      <w:numFmt w:val="bullet"/>
      <w:lvlText w:val="•"/>
      <w:lvlJc w:val="left"/>
      <w:pPr>
        <w:ind w:left="7332" w:hanging="355"/>
      </w:pPr>
      <w:rPr>
        <w:rFonts w:hint="default"/>
        <w:lang w:val="en-US" w:eastAsia="en-US" w:bidi="ar-SA"/>
      </w:rPr>
    </w:lvl>
    <w:lvl w:ilvl="7" w:tplc="3EB29DCE">
      <w:numFmt w:val="bullet"/>
      <w:lvlText w:val="•"/>
      <w:lvlJc w:val="left"/>
      <w:pPr>
        <w:ind w:left="8274" w:hanging="355"/>
      </w:pPr>
      <w:rPr>
        <w:rFonts w:hint="default"/>
        <w:lang w:val="en-US" w:eastAsia="en-US" w:bidi="ar-SA"/>
      </w:rPr>
    </w:lvl>
    <w:lvl w:ilvl="8" w:tplc="83C0C5E2">
      <w:numFmt w:val="bullet"/>
      <w:lvlText w:val="•"/>
      <w:lvlJc w:val="left"/>
      <w:pPr>
        <w:ind w:left="9216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6AA6437E"/>
    <w:multiLevelType w:val="hybridMultilevel"/>
    <w:tmpl w:val="18803D9A"/>
    <w:lvl w:ilvl="0" w:tplc="88E2DD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A14E1"/>
    <w:multiLevelType w:val="hybridMultilevel"/>
    <w:tmpl w:val="B3F203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6C06"/>
    <w:multiLevelType w:val="hybridMultilevel"/>
    <w:tmpl w:val="FFA85984"/>
    <w:lvl w:ilvl="0" w:tplc="1009000F">
      <w:start w:val="1"/>
      <w:numFmt w:val="decimal"/>
      <w:lvlText w:val="%1."/>
      <w:lvlJc w:val="left"/>
      <w:pPr>
        <w:ind w:left="2397" w:hanging="360"/>
      </w:pPr>
    </w:lvl>
    <w:lvl w:ilvl="1" w:tplc="10090019" w:tentative="1">
      <w:start w:val="1"/>
      <w:numFmt w:val="lowerLetter"/>
      <w:lvlText w:val="%2."/>
      <w:lvlJc w:val="left"/>
      <w:pPr>
        <w:ind w:left="3117" w:hanging="360"/>
      </w:pPr>
    </w:lvl>
    <w:lvl w:ilvl="2" w:tplc="1009001B" w:tentative="1">
      <w:start w:val="1"/>
      <w:numFmt w:val="lowerRoman"/>
      <w:lvlText w:val="%3."/>
      <w:lvlJc w:val="right"/>
      <w:pPr>
        <w:ind w:left="3837" w:hanging="180"/>
      </w:pPr>
    </w:lvl>
    <w:lvl w:ilvl="3" w:tplc="1009000F" w:tentative="1">
      <w:start w:val="1"/>
      <w:numFmt w:val="decimal"/>
      <w:lvlText w:val="%4."/>
      <w:lvlJc w:val="left"/>
      <w:pPr>
        <w:ind w:left="4557" w:hanging="360"/>
      </w:pPr>
    </w:lvl>
    <w:lvl w:ilvl="4" w:tplc="10090019" w:tentative="1">
      <w:start w:val="1"/>
      <w:numFmt w:val="lowerLetter"/>
      <w:lvlText w:val="%5."/>
      <w:lvlJc w:val="left"/>
      <w:pPr>
        <w:ind w:left="5277" w:hanging="360"/>
      </w:pPr>
    </w:lvl>
    <w:lvl w:ilvl="5" w:tplc="1009001B" w:tentative="1">
      <w:start w:val="1"/>
      <w:numFmt w:val="lowerRoman"/>
      <w:lvlText w:val="%6."/>
      <w:lvlJc w:val="right"/>
      <w:pPr>
        <w:ind w:left="5997" w:hanging="180"/>
      </w:pPr>
    </w:lvl>
    <w:lvl w:ilvl="6" w:tplc="1009000F" w:tentative="1">
      <w:start w:val="1"/>
      <w:numFmt w:val="decimal"/>
      <w:lvlText w:val="%7."/>
      <w:lvlJc w:val="left"/>
      <w:pPr>
        <w:ind w:left="6717" w:hanging="360"/>
      </w:pPr>
    </w:lvl>
    <w:lvl w:ilvl="7" w:tplc="10090019" w:tentative="1">
      <w:start w:val="1"/>
      <w:numFmt w:val="lowerLetter"/>
      <w:lvlText w:val="%8."/>
      <w:lvlJc w:val="left"/>
      <w:pPr>
        <w:ind w:left="7437" w:hanging="360"/>
      </w:pPr>
    </w:lvl>
    <w:lvl w:ilvl="8" w:tplc="1009001B" w:tentative="1">
      <w:start w:val="1"/>
      <w:numFmt w:val="lowerRoman"/>
      <w:lvlText w:val="%9."/>
      <w:lvlJc w:val="right"/>
      <w:pPr>
        <w:ind w:left="815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66"/>
    <w:rsid w:val="00086B29"/>
    <w:rsid w:val="000D5179"/>
    <w:rsid w:val="00104BF8"/>
    <w:rsid w:val="001C67BD"/>
    <w:rsid w:val="001F16A0"/>
    <w:rsid w:val="001F44F3"/>
    <w:rsid w:val="00212A1B"/>
    <w:rsid w:val="002F26AD"/>
    <w:rsid w:val="00307958"/>
    <w:rsid w:val="0033180E"/>
    <w:rsid w:val="00387534"/>
    <w:rsid w:val="003A1D66"/>
    <w:rsid w:val="003A22AF"/>
    <w:rsid w:val="003F7FEE"/>
    <w:rsid w:val="00407ABE"/>
    <w:rsid w:val="00421B1A"/>
    <w:rsid w:val="00434B47"/>
    <w:rsid w:val="004400C0"/>
    <w:rsid w:val="004523A1"/>
    <w:rsid w:val="00475748"/>
    <w:rsid w:val="005609FA"/>
    <w:rsid w:val="005B2136"/>
    <w:rsid w:val="005C53F3"/>
    <w:rsid w:val="005D5010"/>
    <w:rsid w:val="005D5F61"/>
    <w:rsid w:val="00632858"/>
    <w:rsid w:val="006A0669"/>
    <w:rsid w:val="006B774C"/>
    <w:rsid w:val="006C3396"/>
    <w:rsid w:val="006C3C19"/>
    <w:rsid w:val="00736C0D"/>
    <w:rsid w:val="00753B59"/>
    <w:rsid w:val="007B7E88"/>
    <w:rsid w:val="007D43FF"/>
    <w:rsid w:val="0080357C"/>
    <w:rsid w:val="008E0580"/>
    <w:rsid w:val="008E5420"/>
    <w:rsid w:val="009017DF"/>
    <w:rsid w:val="00911AAE"/>
    <w:rsid w:val="00916931"/>
    <w:rsid w:val="009A1EC8"/>
    <w:rsid w:val="009B7DB8"/>
    <w:rsid w:val="009C77FC"/>
    <w:rsid w:val="009F23BA"/>
    <w:rsid w:val="00A16AC3"/>
    <w:rsid w:val="00A529AD"/>
    <w:rsid w:val="00AD2695"/>
    <w:rsid w:val="00AF54AA"/>
    <w:rsid w:val="00B011D2"/>
    <w:rsid w:val="00BD31CF"/>
    <w:rsid w:val="00C979C2"/>
    <w:rsid w:val="00CA0D2B"/>
    <w:rsid w:val="00CA12A1"/>
    <w:rsid w:val="00CD24C4"/>
    <w:rsid w:val="00D32B17"/>
    <w:rsid w:val="00DA7A10"/>
    <w:rsid w:val="00E061E6"/>
    <w:rsid w:val="00E11B10"/>
    <w:rsid w:val="00EB7436"/>
    <w:rsid w:val="00EC6D35"/>
    <w:rsid w:val="00EE1495"/>
    <w:rsid w:val="00F016E1"/>
    <w:rsid w:val="00F033A7"/>
    <w:rsid w:val="00F153BC"/>
    <w:rsid w:val="00F33224"/>
    <w:rsid w:val="00F50595"/>
    <w:rsid w:val="00FA184D"/>
    <w:rsid w:val="00F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09BC"/>
  <w15:docId w15:val="{018BA95D-849A-4580-B4FA-8D9C4E09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A1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17"/>
  </w:style>
  <w:style w:type="paragraph" w:styleId="Footer">
    <w:name w:val="footer"/>
    <w:basedOn w:val="Normal"/>
    <w:link w:val="FooterChar"/>
    <w:uiPriority w:val="99"/>
    <w:unhideWhenUsed/>
    <w:rsid w:val="00D3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17"/>
  </w:style>
  <w:style w:type="paragraph" w:styleId="BalloonText">
    <w:name w:val="Balloon Text"/>
    <w:basedOn w:val="Normal"/>
    <w:link w:val="BalloonTextChar"/>
    <w:uiPriority w:val="99"/>
    <w:semiHidden/>
    <w:unhideWhenUsed/>
    <w:rsid w:val="00D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A12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A12A1"/>
    <w:rPr>
      <w:rFonts w:ascii="Arial" w:eastAsia="Arial" w:hAnsi="Arial" w:cs="Aria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5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0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conaringette.payment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Winnipeg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Jill Bemi</cp:lastModifiedBy>
  <cp:revision>12</cp:revision>
  <dcterms:created xsi:type="dcterms:W3CDTF">2025-04-04T02:58:00Z</dcterms:created>
  <dcterms:modified xsi:type="dcterms:W3CDTF">2025-08-26T00:17:00Z</dcterms:modified>
</cp:coreProperties>
</file>