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88" w:rsidRPr="00434B47" w:rsidRDefault="00434B47" w:rsidP="003A1D66">
      <w:pPr>
        <w:jc w:val="center"/>
        <w:rPr>
          <w:b/>
          <w:sz w:val="28"/>
          <w:szCs w:val="28"/>
          <w:u w:val="single"/>
        </w:rPr>
      </w:pPr>
      <w:r w:rsidRPr="00434B47">
        <w:rPr>
          <w:b/>
          <w:sz w:val="28"/>
          <w:szCs w:val="28"/>
          <w:u w:val="single"/>
        </w:rPr>
        <w:br/>
      </w:r>
      <w:r w:rsidR="002F26AD">
        <w:rPr>
          <w:b/>
          <w:sz w:val="28"/>
          <w:szCs w:val="28"/>
          <w:u w:val="single"/>
        </w:rPr>
        <w:t xml:space="preserve">ACTIVITY </w:t>
      </w:r>
      <w:r w:rsidR="003A1D66" w:rsidRPr="00434B47">
        <w:rPr>
          <w:b/>
          <w:sz w:val="28"/>
          <w:szCs w:val="28"/>
          <w:u w:val="single"/>
        </w:rPr>
        <w:t xml:space="preserve">WAIVER </w:t>
      </w:r>
      <w:r w:rsidR="002F26AD">
        <w:rPr>
          <w:b/>
          <w:sz w:val="28"/>
          <w:szCs w:val="28"/>
          <w:u w:val="single"/>
        </w:rPr>
        <w:t>FORM</w:t>
      </w:r>
    </w:p>
    <w:p w:rsidR="002F26AD" w:rsidRDefault="002F26AD" w:rsidP="004400C0">
      <w:pPr>
        <w:spacing w:after="120"/>
      </w:pPr>
      <w:r>
        <w:t xml:space="preserve">IN CONSIDERATION of being allowed to participate in the Activity and other good and valuable consideration, the receipt of which is hereby acknowledged, I _________________________________ of ______________________ (the “Legal Guardian”), agree on behalf of __________________________ </w:t>
      </w:r>
      <w:proofErr w:type="spellStart"/>
      <w:r>
        <w:t>of</w:t>
      </w:r>
      <w:proofErr w:type="spellEnd"/>
      <w:r>
        <w:t xml:space="preserve"> _________</w:t>
      </w:r>
      <w:r w:rsidR="00407ABE">
        <w:t>__</w:t>
      </w:r>
      <w:bookmarkStart w:id="0" w:name="_GoBack"/>
      <w:bookmarkEnd w:id="0"/>
      <w:r>
        <w:t xml:space="preserve">________ (the “Participant”) with </w:t>
      </w:r>
      <w:proofErr w:type="spellStart"/>
      <w:r>
        <w:t>Transcona</w:t>
      </w:r>
      <w:proofErr w:type="spellEnd"/>
      <w:r>
        <w:t xml:space="preserve"> Ringette Association of Winnipeg, MB, Canada (the “Activity Provider” to the following.</w:t>
      </w:r>
    </w:p>
    <w:p w:rsidR="002F26AD" w:rsidRPr="002F26AD" w:rsidRDefault="002F26AD" w:rsidP="004400C0">
      <w:pPr>
        <w:pStyle w:val="ListParagraph"/>
        <w:numPr>
          <w:ilvl w:val="0"/>
          <w:numId w:val="2"/>
        </w:numPr>
        <w:tabs>
          <w:tab w:val="left" w:pos="360"/>
        </w:tabs>
        <w:spacing w:after="120"/>
      </w:pPr>
      <w:r>
        <w:t>Scheduled for January 18, 2025, the Participant will be participating in the following activity:  Taylor Swift Skating Party (the “</w:t>
      </w:r>
      <w:r w:rsidR="00A529AD">
        <w:t>Act</w:t>
      </w:r>
      <w:r>
        <w:t>ivity”) provided by the Activity Provider, at East End Arena.</w:t>
      </w:r>
    </w:p>
    <w:p w:rsidR="00104BF8" w:rsidRDefault="00A529AD" w:rsidP="004400C0">
      <w:pPr>
        <w:pStyle w:val="ListParagraph"/>
        <w:numPr>
          <w:ilvl w:val="0"/>
          <w:numId w:val="2"/>
        </w:numPr>
        <w:tabs>
          <w:tab w:val="left" w:pos="360"/>
        </w:tabs>
        <w:spacing w:after="120"/>
      </w:pPr>
      <w:r>
        <w:t>Being the lawful guardian of the Participant, and in consideration of the Participant being permitted to participate in the Activity, on behalf of the Participant the Legal Guardian releases and forever discharges the Activity Provider, event facility, directors and officers from all manner of actions, causes of actions, debts, accounts, bonds, contracts, claims, and demands for or by reason of any injury to person or property, including injury resulting in the death of the Participant, which has been or may be sustained as a consequence of the Participant’s participation in the Activity, and not withstanding that such damage, loss, or injury may been caused solely or partly by the negligence of the Activity Provider.</w:t>
      </w:r>
    </w:p>
    <w:p w:rsidR="00A529AD" w:rsidRDefault="00A529AD" w:rsidP="004400C0">
      <w:pPr>
        <w:pStyle w:val="ListParagraph"/>
        <w:numPr>
          <w:ilvl w:val="0"/>
          <w:numId w:val="2"/>
        </w:numPr>
        <w:tabs>
          <w:tab w:val="left" w:pos="360"/>
        </w:tabs>
        <w:spacing w:after="120"/>
      </w:pPr>
      <w:r>
        <w:t>The Legal Guardian understands that the Participant would not be permitted to participate in the Activity unless the Legal Guardian signed this waiver.</w:t>
      </w:r>
    </w:p>
    <w:p w:rsidR="00A529AD" w:rsidRDefault="00A529AD" w:rsidP="004400C0">
      <w:pPr>
        <w:pStyle w:val="ListParagraph"/>
        <w:numPr>
          <w:ilvl w:val="0"/>
          <w:numId w:val="2"/>
        </w:numPr>
        <w:tabs>
          <w:tab w:val="left" w:pos="360"/>
        </w:tabs>
        <w:spacing w:after="120"/>
      </w:pPr>
      <w:r>
        <w:t>The Legal Guardian acknowledges to the Activity Provider that the Participant does not have any physical limitations, medical ailments, or physical or mental disabilities that would limit or prevent the Participant from participating in the Activity.</w:t>
      </w:r>
    </w:p>
    <w:p w:rsidR="00387534" w:rsidRDefault="00387534" w:rsidP="004400C0">
      <w:pPr>
        <w:pStyle w:val="ListParagraph"/>
        <w:numPr>
          <w:ilvl w:val="0"/>
          <w:numId w:val="2"/>
        </w:numPr>
        <w:tabs>
          <w:tab w:val="left" w:pos="360"/>
        </w:tabs>
        <w:spacing w:after="120"/>
      </w:pPr>
      <w:r>
        <w:t>The Legal Guardian acknowledges and agrees with the Activity Provider that:  (1) the Activity Provider has given the Legal Guardian sufficient time to carefully read this Waiver, (2) the Legal Guardian fully understands the risks and claims that the Participant is waiving to participate in the Activity, (3) the Part</w:t>
      </w:r>
      <w:r w:rsidR="00C979C2">
        <w:t>icipant is forever prevented fro</w:t>
      </w:r>
      <w:r>
        <w:t>m suing or otherwise claiming against the Activity Provider for any property loss or personal injury that the Participant may sustain while participating in or in preparation for the Activity.</w:t>
      </w:r>
    </w:p>
    <w:p w:rsidR="00C979C2" w:rsidRDefault="00C979C2" w:rsidP="004400C0">
      <w:pPr>
        <w:pStyle w:val="ListParagraph"/>
        <w:numPr>
          <w:ilvl w:val="0"/>
          <w:numId w:val="2"/>
        </w:numPr>
        <w:tabs>
          <w:tab w:val="left" w:pos="360"/>
        </w:tabs>
        <w:ind w:left="810"/>
      </w:pPr>
      <w:r>
        <w:t>This Waiver will be governed by and construed in accordance with the laws of the Province of Manitoba.</w:t>
      </w:r>
    </w:p>
    <w:p w:rsidR="00C979C2" w:rsidRDefault="00C979C2" w:rsidP="004400C0">
      <w:pPr>
        <w:tabs>
          <w:tab w:val="left" w:pos="360"/>
        </w:tabs>
        <w:ind w:left="450"/>
      </w:pPr>
      <w:r>
        <w:rPr>
          <w:b/>
        </w:rPr>
        <w:t>EMERGENCY CONTACT</w:t>
      </w:r>
    </w:p>
    <w:p w:rsidR="00C979C2" w:rsidRDefault="00C979C2" w:rsidP="004400C0">
      <w:pPr>
        <w:pStyle w:val="ListParagraph"/>
        <w:numPr>
          <w:ilvl w:val="0"/>
          <w:numId w:val="2"/>
        </w:numPr>
        <w:tabs>
          <w:tab w:val="left" w:pos="360"/>
        </w:tabs>
        <w:ind w:left="810"/>
      </w:pPr>
      <w:r>
        <w:t>Name: _____________________________________</w:t>
      </w:r>
    </w:p>
    <w:p w:rsidR="00C979C2" w:rsidRDefault="00C979C2" w:rsidP="004400C0">
      <w:pPr>
        <w:pStyle w:val="ListParagraph"/>
        <w:tabs>
          <w:tab w:val="left" w:pos="360"/>
        </w:tabs>
      </w:pPr>
    </w:p>
    <w:p w:rsidR="00C979C2" w:rsidRPr="00C979C2" w:rsidRDefault="00C979C2" w:rsidP="004400C0">
      <w:pPr>
        <w:pStyle w:val="ListParagraph"/>
        <w:tabs>
          <w:tab w:val="left" w:pos="360"/>
        </w:tabs>
      </w:pPr>
      <w:r>
        <w:t>Phone: ____________________________________</w:t>
      </w:r>
    </w:p>
    <w:p w:rsidR="0033180E" w:rsidRDefault="00C979C2" w:rsidP="004400C0">
      <w:pPr>
        <w:tabs>
          <w:tab w:val="left" w:pos="360"/>
        </w:tabs>
        <w:spacing w:after="0"/>
        <w:ind w:left="540"/>
      </w:pPr>
      <w:r>
        <w:rPr>
          <w:b/>
        </w:rPr>
        <w:t xml:space="preserve">IN WITNESS THEREOF </w:t>
      </w:r>
      <w:r>
        <w:t>the Legal Guardian has duly affixed their signature on this 18</w:t>
      </w:r>
      <w:r w:rsidRPr="00C979C2">
        <w:rPr>
          <w:vertAlign w:val="superscript"/>
        </w:rPr>
        <w:t>th</w:t>
      </w:r>
      <w:r>
        <w:t xml:space="preserve"> day of January, 2025.</w:t>
      </w:r>
    </w:p>
    <w:p w:rsidR="00C979C2" w:rsidRDefault="00C979C2" w:rsidP="004400C0">
      <w:pPr>
        <w:tabs>
          <w:tab w:val="left" w:pos="360"/>
        </w:tabs>
        <w:spacing w:after="0"/>
        <w:ind w:left="540"/>
      </w:pPr>
    </w:p>
    <w:p w:rsidR="00C979C2" w:rsidRDefault="00C979C2" w:rsidP="004400C0">
      <w:pPr>
        <w:tabs>
          <w:tab w:val="left" w:pos="360"/>
        </w:tabs>
        <w:spacing w:after="0"/>
        <w:ind w:left="540"/>
      </w:pPr>
    </w:p>
    <w:p w:rsidR="00C979C2" w:rsidRDefault="00C979C2" w:rsidP="004400C0">
      <w:pPr>
        <w:tabs>
          <w:tab w:val="left" w:pos="360"/>
        </w:tabs>
        <w:spacing w:after="0"/>
        <w:ind w:left="540"/>
      </w:pPr>
      <w:r>
        <w:t>________________________________________</w:t>
      </w:r>
    </w:p>
    <w:p w:rsidR="00C979C2" w:rsidRPr="00C979C2" w:rsidRDefault="00C979C2" w:rsidP="004400C0">
      <w:pPr>
        <w:tabs>
          <w:tab w:val="left" w:pos="360"/>
        </w:tabs>
        <w:spacing w:after="0"/>
        <w:ind w:left="540"/>
      </w:pPr>
      <w:r>
        <w:t>Parent/Guardian</w:t>
      </w:r>
    </w:p>
    <w:sectPr w:rsidR="00C979C2" w:rsidRPr="00C979C2" w:rsidSect="004400C0">
      <w:headerReference w:type="default" r:id="rId7"/>
      <w:pgSz w:w="12240" w:h="15840"/>
      <w:pgMar w:top="1440" w:right="1080" w:bottom="1440" w:left="24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10" w:rsidRDefault="00DA7A10" w:rsidP="00D32B17">
      <w:pPr>
        <w:spacing w:after="0" w:line="240" w:lineRule="auto"/>
      </w:pPr>
      <w:r>
        <w:separator/>
      </w:r>
    </w:p>
  </w:endnote>
  <w:endnote w:type="continuationSeparator" w:id="0">
    <w:p w:rsidR="00DA7A10" w:rsidRDefault="00DA7A10" w:rsidP="00D3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10" w:rsidRDefault="00DA7A10" w:rsidP="00D32B17">
      <w:pPr>
        <w:spacing w:after="0" w:line="240" w:lineRule="auto"/>
      </w:pPr>
      <w:r>
        <w:separator/>
      </w:r>
    </w:p>
  </w:footnote>
  <w:footnote w:type="continuationSeparator" w:id="0">
    <w:p w:rsidR="00DA7A10" w:rsidRDefault="00DA7A10" w:rsidP="00D32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47" w:rsidRDefault="005B2136" w:rsidP="003F7FEE">
    <w:pPr>
      <w:pStyle w:val="Header"/>
      <w:rPr>
        <w:noProof/>
      </w:rPr>
    </w:pPr>
    <w:r>
      <w:rPr>
        <w:noProof/>
        <w:lang w:eastAsia="en-CA"/>
      </w:rPr>
      <w:drawing>
        <wp:inline distT="0" distB="0" distL="0" distR="0" wp14:anchorId="5D04777D">
          <wp:extent cx="215836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58495"/>
                  </a:xfrm>
                  <a:prstGeom prst="rect">
                    <a:avLst/>
                  </a:prstGeom>
                  <a:noFill/>
                </pic:spPr>
              </pic:pic>
            </a:graphicData>
          </a:graphic>
        </wp:inline>
      </w:drawing>
    </w:r>
    <w:r>
      <w:rPr>
        <w:noProof/>
      </w:rPr>
      <w:tab/>
    </w:r>
    <w:r>
      <w:rPr>
        <w:noProof/>
      </w:rPr>
      <w:tab/>
    </w:r>
    <w:r>
      <w:rPr>
        <w:noProof/>
        <w:lang w:eastAsia="en-CA"/>
      </w:rPr>
      <w:drawing>
        <wp:inline distT="0" distB="0" distL="0" distR="0" wp14:anchorId="604E5FB7">
          <wp:extent cx="975360"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560705"/>
                  </a:xfrm>
                  <a:prstGeom prst="rect">
                    <a:avLst/>
                  </a:prstGeom>
                  <a:noFill/>
                </pic:spPr>
              </pic:pic>
            </a:graphicData>
          </a:graphic>
        </wp:inline>
      </w:drawing>
    </w:r>
  </w:p>
  <w:p w:rsidR="0033180E" w:rsidRDefault="0033180E" w:rsidP="00434B4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6437E"/>
    <w:multiLevelType w:val="hybridMultilevel"/>
    <w:tmpl w:val="18803D9A"/>
    <w:lvl w:ilvl="0" w:tplc="88E2DD6C">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CA14E1"/>
    <w:multiLevelType w:val="hybridMultilevel"/>
    <w:tmpl w:val="B3F20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66"/>
    <w:rsid w:val="00104BF8"/>
    <w:rsid w:val="001C67BD"/>
    <w:rsid w:val="002F26AD"/>
    <w:rsid w:val="0033180E"/>
    <w:rsid w:val="00387534"/>
    <w:rsid w:val="003A1D66"/>
    <w:rsid w:val="003F7FEE"/>
    <w:rsid w:val="00407ABE"/>
    <w:rsid w:val="00434B47"/>
    <w:rsid w:val="004400C0"/>
    <w:rsid w:val="00475748"/>
    <w:rsid w:val="005B2136"/>
    <w:rsid w:val="005C53F3"/>
    <w:rsid w:val="005D5F61"/>
    <w:rsid w:val="00632858"/>
    <w:rsid w:val="006A0669"/>
    <w:rsid w:val="006C3396"/>
    <w:rsid w:val="006C3C19"/>
    <w:rsid w:val="00736C0D"/>
    <w:rsid w:val="00753B59"/>
    <w:rsid w:val="007B7E88"/>
    <w:rsid w:val="007D43FF"/>
    <w:rsid w:val="0080357C"/>
    <w:rsid w:val="00916931"/>
    <w:rsid w:val="00A16AC3"/>
    <w:rsid w:val="00A529AD"/>
    <w:rsid w:val="00B011D2"/>
    <w:rsid w:val="00C979C2"/>
    <w:rsid w:val="00CA0D2B"/>
    <w:rsid w:val="00CD24C4"/>
    <w:rsid w:val="00D32B17"/>
    <w:rsid w:val="00DA7A10"/>
    <w:rsid w:val="00EC6D35"/>
    <w:rsid w:val="00F016E1"/>
    <w:rsid w:val="00F33224"/>
    <w:rsid w:val="00F50595"/>
    <w:rsid w:val="00FB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BA95D-849A-4580-B4FA-8D9C4E09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66"/>
    <w:pPr>
      <w:ind w:left="720"/>
      <w:contextualSpacing/>
    </w:pPr>
  </w:style>
  <w:style w:type="paragraph" w:styleId="Header">
    <w:name w:val="header"/>
    <w:basedOn w:val="Normal"/>
    <w:link w:val="HeaderChar"/>
    <w:uiPriority w:val="99"/>
    <w:unhideWhenUsed/>
    <w:rsid w:val="00D3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17"/>
  </w:style>
  <w:style w:type="paragraph" w:styleId="Footer">
    <w:name w:val="footer"/>
    <w:basedOn w:val="Normal"/>
    <w:link w:val="FooterChar"/>
    <w:uiPriority w:val="99"/>
    <w:unhideWhenUsed/>
    <w:rsid w:val="00D3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17"/>
  </w:style>
  <w:style w:type="paragraph" w:styleId="BalloonText">
    <w:name w:val="Balloon Text"/>
    <w:basedOn w:val="Normal"/>
    <w:link w:val="BalloonTextChar"/>
    <w:uiPriority w:val="99"/>
    <w:semiHidden/>
    <w:unhideWhenUsed/>
    <w:rsid w:val="00D3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Winnipeg</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Jill Bemi</cp:lastModifiedBy>
  <cp:revision>7</cp:revision>
  <dcterms:created xsi:type="dcterms:W3CDTF">2025-01-07T19:40:00Z</dcterms:created>
  <dcterms:modified xsi:type="dcterms:W3CDTF">2025-01-07T20:15:00Z</dcterms:modified>
</cp:coreProperties>
</file>