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84CF" w14:textId="43AC382D" w:rsidR="00B87F97" w:rsidRDefault="00F90EE2" w:rsidP="00693498">
      <w:pPr>
        <w:pStyle w:val="Body"/>
        <w:jc w:val="center"/>
      </w:pPr>
      <w:r>
        <w:t xml:space="preserve">Alberta Field Lacrosse Association </w:t>
      </w:r>
      <w:r w:rsidR="00E579DD">
        <w:t>Planning</w:t>
      </w:r>
      <w:r>
        <w:t xml:space="preserve"> Meeting</w:t>
      </w:r>
      <w:r w:rsidR="00876719">
        <w:t>, Banff Park Lodge</w:t>
      </w:r>
    </w:p>
    <w:p w14:paraId="2870B392" w14:textId="66F21494" w:rsidR="00B87F97" w:rsidRDefault="00F90EE2" w:rsidP="00693498">
      <w:pPr>
        <w:pStyle w:val="Body"/>
        <w:jc w:val="center"/>
      </w:pPr>
      <w:r>
        <w:t>November 1</w:t>
      </w:r>
      <w:r w:rsidR="00C66CA8">
        <w:t>7</w:t>
      </w:r>
      <w:r>
        <w:t>, 201</w:t>
      </w:r>
      <w:r w:rsidR="00C66CA8">
        <w:t>8</w:t>
      </w:r>
    </w:p>
    <w:p w14:paraId="06A5AEA0" w14:textId="77777777" w:rsidR="00B87F97" w:rsidRDefault="00B87F97">
      <w:pPr>
        <w:pStyle w:val="Body"/>
      </w:pPr>
    </w:p>
    <w:p w14:paraId="1D28E7A6" w14:textId="7E3EA284" w:rsidR="00B87F97" w:rsidRDefault="00F90EE2">
      <w:pPr>
        <w:pStyle w:val="Body"/>
        <w:rPr>
          <w:lang w:val="de-DE"/>
        </w:rPr>
      </w:pPr>
      <w:r>
        <w:t xml:space="preserve">Attendance: </w:t>
      </w:r>
      <w:r w:rsidR="00C66CA8">
        <w:t xml:space="preserve">Erin Orr, Alana Wright, Angela Nygaard, Deb Rhodes, Don Payne, </w:t>
      </w:r>
      <w:r>
        <w:t xml:space="preserve">Courtney Hamm, </w:t>
      </w:r>
      <w:r w:rsidR="00C66CA8">
        <w:t xml:space="preserve">Wayne McKinnon, Jesse Fehr, Lynn </w:t>
      </w:r>
      <w:proofErr w:type="spellStart"/>
      <w:r w:rsidR="00C66CA8">
        <w:t>Suchar</w:t>
      </w:r>
      <w:proofErr w:type="spellEnd"/>
      <w:r w:rsidR="00C66CA8">
        <w:t xml:space="preserve">, Kimberly </w:t>
      </w:r>
      <w:proofErr w:type="spellStart"/>
      <w:r w:rsidR="00C66CA8">
        <w:t>Natt</w:t>
      </w:r>
      <w:proofErr w:type="spellEnd"/>
      <w:r w:rsidR="00C66CA8">
        <w:t xml:space="preserve">, </w:t>
      </w:r>
      <w:r>
        <w:t xml:space="preserve">Ryan Morcom, </w:t>
      </w:r>
      <w:r w:rsidR="00C66CA8">
        <w:t xml:space="preserve">Keith Berg, Jason Montgomery, Rob Matsuoka, Sean </w:t>
      </w:r>
      <w:proofErr w:type="spellStart"/>
      <w:r w:rsidR="00C66CA8">
        <w:t>Aggus</w:t>
      </w:r>
      <w:proofErr w:type="spellEnd"/>
      <w:r w:rsidR="00C66CA8">
        <w:t xml:space="preserve">, Pauline Hughes, </w:t>
      </w:r>
      <w:r>
        <w:rPr>
          <w:lang w:val="de-DE"/>
        </w:rPr>
        <w:t>Maria Deitz, Jason Schmidt</w:t>
      </w:r>
      <w:r w:rsidR="00E65D79">
        <w:rPr>
          <w:lang w:val="de-DE"/>
        </w:rPr>
        <w:t>, Paul Rai</w:t>
      </w:r>
    </w:p>
    <w:p w14:paraId="7386F8BB" w14:textId="1C01251B" w:rsidR="00C66CA8" w:rsidRDefault="00C66CA8">
      <w:pPr>
        <w:pStyle w:val="Body"/>
      </w:pPr>
    </w:p>
    <w:p w14:paraId="72F94A5B" w14:textId="668B88AE" w:rsidR="00C66CA8" w:rsidRDefault="00C66CA8">
      <w:pPr>
        <w:pStyle w:val="Body"/>
      </w:pPr>
      <w:r>
        <w:t>Regrets: Heidi Bates</w:t>
      </w:r>
      <w:r w:rsidR="000E0B96">
        <w:t>, Alex Wyse</w:t>
      </w:r>
    </w:p>
    <w:p w14:paraId="454B95A2" w14:textId="77777777" w:rsidR="00B87F97" w:rsidRDefault="00B87F97">
      <w:pPr>
        <w:pStyle w:val="Body"/>
      </w:pPr>
    </w:p>
    <w:p w14:paraId="7FB848E1" w14:textId="0C6884BF" w:rsidR="00B87F97" w:rsidRDefault="00F90EE2">
      <w:pPr>
        <w:pStyle w:val="ListParagraph"/>
        <w:numPr>
          <w:ilvl w:val="0"/>
          <w:numId w:val="2"/>
        </w:numPr>
      </w:pPr>
      <w:r>
        <w:t xml:space="preserve">Call to Order </w:t>
      </w:r>
      <w:r w:rsidR="00C66CA8">
        <w:t>1:</w:t>
      </w:r>
      <w:r w:rsidR="00E579DD">
        <w:t>26</w:t>
      </w:r>
      <w:r w:rsidR="00C66CA8">
        <w:t xml:space="preserve"> pm</w:t>
      </w:r>
    </w:p>
    <w:p w14:paraId="7876837F" w14:textId="77777777" w:rsidR="00B87F97" w:rsidRDefault="00F90EE2">
      <w:pPr>
        <w:pStyle w:val="ListParagraph"/>
        <w:numPr>
          <w:ilvl w:val="0"/>
          <w:numId w:val="2"/>
        </w:numPr>
      </w:pPr>
      <w:r>
        <w:t>Approval of Agenda</w:t>
      </w:r>
    </w:p>
    <w:p w14:paraId="759F9F43" w14:textId="649D2316" w:rsidR="00B87F97" w:rsidRDefault="00F90EE2">
      <w:pPr>
        <w:pStyle w:val="Body"/>
        <w:ind w:left="720"/>
      </w:pPr>
      <w:r>
        <w:rPr>
          <w:b/>
          <w:bCs/>
        </w:rPr>
        <w:t>MOTION</w:t>
      </w:r>
      <w:r>
        <w:t xml:space="preserve"> by </w:t>
      </w:r>
      <w:r w:rsidR="00E579DD">
        <w:t>Jason M</w:t>
      </w:r>
      <w:r>
        <w:t xml:space="preserve"> 2</w:t>
      </w:r>
      <w:r>
        <w:rPr>
          <w:vertAlign w:val="superscript"/>
        </w:rPr>
        <w:t>nd</w:t>
      </w:r>
      <w:r>
        <w:t xml:space="preserve"> by </w:t>
      </w:r>
      <w:r w:rsidR="00E579DD">
        <w:t>Ryan</w:t>
      </w:r>
      <w:r w:rsidR="00C66CA8">
        <w:t xml:space="preserve"> </w:t>
      </w:r>
    </w:p>
    <w:p w14:paraId="07ADBE8F" w14:textId="5EDFE5AC" w:rsidR="00B87F97" w:rsidRDefault="00F90EE2">
      <w:pPr>
        <w:pStyle w:val="Body"/>
        <w:ind w:left="720"/>
      </w:pPr>
      <w:r>
        <w:rPr>
          <w:lang w:val="it-IT"/>
        </w:rPr>
        <w:t xml:space="preserve">To </w:t>
      </w:r>
      <w:r w:rsidR="00876719" w:rsidRPr="00876719">
        <w:t>a</w:t>
      </w:r>
      <w:r w:rsidRPr="00876719">
        <w:t>pprove</w:t>
      </w:r>
      <w:r>
        <w:rPr>
          <w:lang w:val="it-IT"/>
        </w:rPr>
        <w:t xml:space="preserve"> agenda </w:t>
      </w:r>
      <w:r>
        <w:t xml:space="preserve">– </w:t>
      </w:r>
      <w:r>
        <w:rPr>
          <w:b/>
          <w:bCs/>
          <w:lang w:val="es-ES_tradnl"/>
        </w:rPr>
        <w:t>SO CARRIED</w:t>
      </w:r>
    </w:p>
    <w:p w14:paraId="2F74391C" w14:textId="4C0AA093" w:rsidR="00B87F97" w:rsidRDefault="00F90EE2">
      <w:pPr>
        <w:pStyle w:val="ListParagraph"/>
        <w:numPr>
          <w:ilvl w:val="0"/>
          <w:numId w:val="2"/>
        </w:numPr>
      </w:pPr>
      <w:r>
        <w:t>Adoption of Prior Minutes</w:t>
      </w:r>
    </w:p>
    <w:p w14:paraId="1196AE14" w14:textId="44158819" w:rsidR="00C66CA8" w:rsidRDefault="00C66CA8" w:rsidP="00C66CA8">
      <w:pPr>
        <w:pStyle w:val="Body"/>
        <w:ind w:left="720"/>
      </w:pPr>
      <w:r>
        <w:rPr>
          <w:b/>
          <w:bCs/>
        </w:rPr>
        <w:t>MOTION</w:t>
      </w:r>
      <w:r>
        <w:t xml:space="preserve"> by </w:t>
      </w:r>
      <w:r w:rsidR="00A23948">
        <w:t>Courtney</w:t>
      </w:r>
      <w:r>
        <w:t xml:space="preserve"> 2</w:t>
      </w:r>
      <w:r>
        <w:rPr>
          <w:vertAlign w:val="superscript"/>
        </w:rPr>
        <w:t>nd</w:t>
      </w:r>
      <w:r>
        <w:t xml:space="preserve"> by Jason </w:t>
      </w:r>
      <w:r w:rsidR="00A23948">
        <w:t>S</w:t>
      </w:r>
      <w:r>
        <w:t xml:space="preserve">. </w:t>
      </w:r>
    </w:p>
    <w:p w14:paraId="4EBF07AF" w14:textId="5C01B4A7" w:rsidR="00C66CA8" w:rsidRDefault="00C66CA8" w:rsidP="00C66CA8">
      <w:pPr>
        <w:ind w:left="720"/>
      </w:pPr>
      <w:r w:rsidRPr="00C66CA8">
        <w:rPr>
          <w:rFonts w:ascii="Calibri" w:hAnsi="Calibri"/>
          <w:lang w:val="it-IT"/>
        </w:rPr>
        <w:t xml:space="preserve">To </w:t>
      </w:r>
      <w:r w:rsidR="00876719" w:rsidRPr="00876719">
        <w:rPr>
          <w:rFonts w:ascii="Calibri" w:hAnsi="Calibri"/>
        </w:rPr>
        <w:t>a</w:t>
      </w:r>
      <w:r w:rsidRPr="00876719">
        <w:rPr>
          <w:rFonts w:ascii="Calibri" w:hAnsi="Calibri"/>
        </w:rPr>
        <w:t>pprove</w:t>
      </w:r>
      <w:r w:rsidRPr="00C66CA8">
        <w:rPr>
          <w:rFonts w:ascii="Calibri" w:hAnsi="Calibri"/>
          <w:lang w:val="it-IT"/>
        </w:rPr>
        <w:t xml:space="preserve"> agenda </w:t>
      </w:r>
      <w:r w:rsidRPr="00C66CA8">
        <w:rPr>
          <w:rFonts w:ascii="Calibri" w:hAnsi="Calibri"/>
        </w:rPr>
        <w:t xml:space="preserve">– </w:t>
      </w:r>
      <w:r w:rsidRPr="00C66CA8">
        <w:rPr>
          <w:rFonts w:ascii="Calibri" w:eastAsia="Calibri" w:hAnsi="Calibri" w:cs="Calibri"/>
          <w:b/>
          <w:bCs/>
          <w:lang w:val="es-ES_tradnl"/>
        </w:rPr>
        <w:t>SO CARRIED</w:t>
      </w:r>
    </w:p>
    <w:p w14:paraId="0D5F98A8" w14:textId="6516E0CD" w:rsidR="00B87F97" w:rsidRDefault="00F90EE2">
      <w:pPr>
        <w:pStyle w:val="ListParagraph"/>
        <w:numPr>
          <w:ilvl w:val="0"/>
          <w:numId w:val="2"/>
        </w:numPr>
      </w:pPr>
      <w:r>
        <w:t xml:space="preserve">Business arising from the prior minutes </w:t>
      </w:r>
    </w:p>
    <w:p w14:paraId="374DDD7B" w14:textId="77777777" w:rsidR="00315FBE" w:rsidRDefault="00315FBE" w:rsidP="00315FBE">
      <w:pPr>
        <w:pStyle w:val="ListParagraph"/>
        <w:numPr>
          <w:ilvl w:val="1"/>
          <w:numId w:val="2"/>
        </w:numPr>
      </w:pPr>
      <w:r>
        <w:t xml:space="preserve">Boundaries – </w:t>
      </w:r>
    </w:p>
    <w:p w14:paraId="39BB0C2A" w14:textId="09F87A04" w:rsidR="00315FBE" w:rsidRDefault="00315FBE" w:rsidP="00315FBE">
      <w:pPr>
        <w:pStyle w:val="ListParagraph"/>
        <w:numPr>
          <w:ilvl w:val="2"/>
          <w:numId w:val="2"/>
        </w:numPr>
        <w:rPr>
          <w:i/>
        </w:rPr>
      </w:pPr>
      <w:r>
        <w:t xml:space="preserve">The governing body (ALA) passed a motion at the request of the past AFLA president on September 22 &amp; 23, 2018 which mandates AFLA to draw boundaries. The ALA motion reads:  </w:t>
      </w:r>
      <w:r w:rsidRPr="00315FBE">
        <w:rPr>
          <w:i/>
        </w:rPr>
        <w:t xml:space="preserve">The ALA BOD mandates AFLA to draw boundaries in the province by November 18. If the boundaries are not provided by November 18, the ALA BOD will draw boundaries for AFLA. A release process must be implemented between clubs. </w:t>
      </w:r>
    </w:p>
    <w:p w14:paraId="562F994F" w14:textId="4C935FE3" w:rsidR="00315FBE" w:rsidRPr="00B537FA" w:rsidRDefault="00315FBE" w:rsidP="00315FBE">
      <w:pPr>
        <w:pStyle w:val="ListParagraph"/>
        <w:numPr>
          <w:ilvl w:val="2"/>
          <w:numId w:val="2"/>
        </w:numPr>
      </w:pPr>
      <w:r w:rsidRPr="00A6070D">
        <w:rPr>
          <w:b/>
        </w:rPr>
        <w:t>Edmonton Razorback</w:t>
      </w:r>
      <w:r w:rsidRPr="00B537FA">
        <w:t xml:space="preserve"> </w:t>
      </w:r>
      <w:r w:rsidR="00A6070D">
        <w:t>North Boundary is Highway 651</w:t>
      </w:r>
      <w:r w:rsidRPr="00B537FA">
        <w:t xml:space="preserve"> </w:t>
      </w:r>
      <w:r w:rsidR="00A6070D">
        <w:t xml:space="preserve">includes all of City of </w:t>
      </w:r>
      <w:r w:rsidRPr="00B537FA">
        <w:t xml:space="preserve">Edmonton to Beaumont and South to </w:t>
      </w:r>
      <w:proofErr w:type="spellStart"/>
      <w:r w:rsidRPr="00B537FA">
        <w:t>Wetaskwin</w:t>
      </w:r>
      <w:proofErr w:type="spellEnd"/>
      <w:r w:rsidRPr="00B537FA">
        <w:t xml:space="preserve"> and Highway 13 as its most southern border</w:t>
      </w:r>
      <w:r w:rsidR="002F3A92">
        <w:t>.</w:t>
      </w:r>
      <w:bookmarkStart w:id="0" w:name="_GoBack"/>
      <w:bookmarkEnd w:id="0"/>
    </w:p>
    <w:p w14:paraId="533FAA2A" w14:textId="4D05203D" w:rsidR="00315FBE" w:rsidRPr="00B537FA" w:rsidRDefault="00315FBE" w:rsidP="00315FBE">
      <w:pPr>
        <w:pStyle w:val="ListParagraph"/>
        <w:numPr>
          <w:ilvl w:val="2"/>
          <w:numId w:val="2"/>
        </w:numPr>
      </w:pPr>
      <w:r w:rsidRPr="00A6070D">
        <w:rPr>
          <w:b/>
        </w:rPr>
        <w:t>Lacoka Gators</w:t>
      </w:r>
      <w:r w:rsidRPr="00B537FA">
        <w:t xml:space="preserve"> boundaries start from the Edmonton’s southern border to S</w:t>
      </w:r>
      <w:r w:rsidR="00005E1E">
        <w:t>t</w:t>
      </w:r>
      <w:r w:rsidRPr="00B537FA">
        <w:t xml:space="preserve">ettler. </w:t>
      </w:r>
      <w:r w:rsidR="00B537FA" w:rsidRPr="00B537FA">
        <w:t>Its most southern border is Highway 11A and includes Blackfalds.</w:t>
      </w:r>
    </w:p>
    <w:p w14:paraId="08377B67" w14:textId="4C510F67" w:rsidR="00B537FA" w:rsidRDefault="00B537FA" w:rsidP="00315FBE">
      <w:pPr>
        <w:pStyle w:val="ListParagraph"/>
        <w:numPr>
          <w:ilvl w:val="2"/>
          <w:numId w:val="2"/>
        </w:numPr>
      </w:pPr>
      <w:r w:rsidRPr="00A6070D">
        <w:rPr>
          <w:b/>
        </w:rPr>
        <w:t>Red Deer</w:t>
      </w:r>
      <w:r w:rsidR="00B338F7">
        <w:t xml:space="preserve"> </w:t>
      </w:r>
      <w:r w:rsidR="00F259A2">
        <w:t xml:space="preserve">– North boundary is </w:t>
      </w:r>
      <w:proofErr w:type="spellStart"/>
      <w:r w:rsidR="00F259A2">
        <w:t>Lacoka’s</w:t>
      </w:r>
      <w:proofErr w:type="spellEnd"/>
      <w:r w:rsidR="00F259A2">
        <w:t xml:space="preserve"> southern boundary. Sylvan goes to Red Deer. Red Deer’s southern boundary goes to </w:t>
      </w:r>
      <w:proofErr w:type="spellStart"/>
      <w:r w:rsidR="00F259A2">
        <w:t>Di</w:t>
      </w:r>
      <w:r w:rsidR="00A6070D">
        <w:t>ds</w:t>
      </w:r>
      <w:r w:rsidR="00F259A2">
        <w:t>bury</w:t>
      </w:r>
      <w:proofErr w:type="spellEnd"/>
    </w:p>
    <w:p w14:paraId="5CC8D296" w14:textId="4C5807C2" w:rsidR="00A24E28" w:rsidRPr="00A24E28" w:rsidRDefault="00A24E28" w:rsidP="00315FBE">
      <w:pPr>
        <w:pStyle w:val="ListParagraph"/>
        <w:numPr>
          <w:ilvl w:val="2"/>
          <w:numId w:val="2"/>
        </w:numPr>
      </w:pPr>
      <w:r w:rsidRPr="00A24E28">
        <w:t xml:space="preserve">Discussion </w:t>
      </w:r>
      <w:r w:rsidR="001867BC">
        <w:t>t</w:t>
      </w:r>
      <w:r w:rsidRPr="00A24E28">
        <w:t>abled for Calgary Boundaries</w:t>
      </w:r>
      <w:r>
        <w:t xml:space="preserve">. Don announced following planning meeting, Courtney, Rob, Don and Maria to review Calgary are and draft boundaries or ALA will do it. </w:t>
      </w:r>
    </w:p>
    <w:p w14:paraId="07E6F6D4" w14:textId="7D1FDE2E" w:rsidR="00A6070D" w:rsidRDefault="00F259A2" w:rsidP="00A6070D">
      <w:pPr>
        <w:pStyle w:val="ListParagraph"/>
        <w:numPr>
          <w:ilvl w:val="2"/>
          <w:numId w:val="2"/>
        </w:numPr>
      </w:pPr>
      <w:r w:rsidRPr="00A6070D">
        <w:rPr>
          <w:b/>
        </w:rPr>
        <w:t>Calgary Field</w:t>
      </w:r>
      <w:r>
        <w:t xml:space="preserve"> – Northern boundary is South of </w:t>
      </w:r>
      <w:proofErr w:type="spellStart"/>
      <w:r>
        <w:t>Didsbury</w:t>
      </w:r>
      <w:proofErr w:type="spellEnd"/>
      <w:r>
        <w:t xml:space="preserve"> to Calgary City Boundary.  Everything west of Deerfoot Trail to </w:t>
      </w:r>
      <w:r w:rsidR="00005E1E">
        <w:t>Glenmore</w:t>
      </w:r>
      <w:r>
        <w:t xml:space="preserve"> trail; Then along Mac</w:t>
      </w:r>
      <w:r w:rsidR="00005E1E">
        <w:t>L</w:t>
      </w:r>
      <w:r>
        <w:t xml:space="preserve">eod Trail To the southern boundary of Fish </w:t>
      </w:r>
      <w:r w:rsidR="00005E1E">
        <w:t>C</w:t>
      </w:r>
      <w:r>
        <w:t>reek Park west to 146 avenue SW and south on 53 Street SW and west on Highway 22 X.  Everything west to BC including Cochrane, and Bragg Creek, Red wood Meadows.</w:t>
      </w:r>
    </w:p>
    <w:p w14:paraId="30F5F8A9" w14:textId="57380656" w:rsidR="00561B86" w:rsidRPr="00235770" w:rsidRDefault="00F259A2" w:rsidP="00561B86">
      <w:pPr>
        <w:pStyle w:val="ListParagraph"/>
        <w:numPr>
          <w:ilvl w:val="2"/>
          <w:numId w:val="2"/>
        </w:numPr>
        <w:ind w:left="2127"/>
        <w:rPr>
          <w:color w:val="000000" w:themeColor="text1"/>
        </w:rPr>
      </w:pPr>
      <w:r w:rsidRPr="00A24E28">
        <w:rPr>
          <w:b/>
        </w:rPr>
        <w:t>Mustangs</w:t>
      </w:r>
      <w:r>
        <w:t xml:space="preserve"> – Northern Boundary is Stoney Trail and East of Deerfoot; Everything east of </w:t>
      </w:r>
      <w:r w:rsidR="00A6070D">
        <w:t>D</w:t>
      </w:r>
      <w:r>
        <w:t xml:space="preserve">eerfoot to </w:t>
      </w:r>
      <w:r w:rsidR="00F24A80">
        <w:t>Glenmore</w:t>
      </w:r>
      <w:r>
        <w:t>, to east of MacLeod trail</w:t>
      </w:r>
      <w:r w:rsidR="00A6070D">
        <w:t xml:space="preserve">, </w:t>
      </w:r>
      <w:r w:rsidR="00F24A80">
        <w:t xml:space="preserve">to the southern boundary of Fish Creek Park east to 146 avenue SW and south on 53 Street SW and east on Highway 22 X </w:t>
      </w:r>
      <w:r w:rsidR="00A6070D">
        <w:t xml:space="preserve">includes Chestermere, </w:t>
      </w:r>
      <w:r w:rsidR="00A6070D" w:rsidRPr="00235770">
        <w:lastRenderedPageBreak/>
        <w:t xml:space="preserve">Strathmore and south </w:t>
      </w:r>
      <w:r w:rsidR="00A6070D" w:rsidRPr="00235770">
        <w:rPr>
          <w:rFonts w:eastAsia="Times New Roman"/>
          <w:color w:val="000000" w:themeColor="text1"/>
          <w:bdr w:val="none" w:sz="0" w:space="0" w:color="auto"/>
          <w:lang w:val="en-CA"/>
        </w:rPr>
        <w:t>Hwy 533 (West to HWY 22) East to – 804 – North to 534 – East to 842 – South to 531 – East to 845 –North to 539 – East to 36 – South to 873 – East to 535 – East to 876 – North to HWY 1 – South to 884 – North to 555 East to 41.</w:t>
      </w:r>
    </w:p>
    <w:p w14:paraId="74B1F193" w14:textId="358EAE4A" w:rsidR="00561B86" w:rsidRPr="00561B86" w:rsidRDefault="00561B86" w:rsidP="00561B86">
      <w:pPr>
        <w:pStyle w:val="ListParagraph"/>
        <w:numPr>
          <w:ilvl w:val="2"/>
          <w:numId w:val="2"/>
        </w:numPr>
        <w:ind w:left="2127" w:hanging="426"/>
        <w:rPr>
          <w:color w:val="000000" w:themeColor="text1"/>
        </w:rPr>
      </w:pPr>
      <w:r>
        <w:rPr>
          <w:b/>
        </w:rPr>
        <w:t xml:space="preserve"> </w:t>
      </w:r>
      <w:r w:rsidR="00A6070D">
        <w:t>And more exactly described as per AFLA Boundary Map (Attached).</w:t>
      </w:r>
      <w:r w:rsidR="00A24E28">
        <w:t xml:space="preserve">  </w:t>
      </w:r>
    </w:p>
    <w:p w14:paraId="30AB2DAE" w14:textId="08DDDE46" w:rsidR="00561B86" w:rsidRDefault="00561B86" w:rsidP="00561B86">
      <w:pPr>
        <w:pStyle w:val="ListParagraph"/>
        <w:numPr>
          <w:ilvl w:val="2"/>
          <w:numId w:val="2"/>
        </w:numPr>
        <w:ind w:left="2127" w:hanging="426"/>
        <w:rPr>
          <w:color w:val="000000" w:themeColor="text1"/>
        </w:rPr>
      </w:pPr>
      <w:r w:rsidRPr="00561B86">
        <w:rPr>
          <w:b/>
          <w:color w:val="000000" w:themeColor="text1"/>
        </w:rPr>
        <w:t>MOTION:</w:t>
      </w:r>
      <w:r>
        <w:rPr>
          <w:color w:val="000000" w:themeColor="text1"/>
        </w:rPr>
        <w:t xml:space="preserve"> by Courtney 2</w:t>
      </w:r>
      <w:r w:rsidRPr="00561B86">
        <w:rPr>
          <w:color w:val="000000" w:themeColor="text1"/>
          <w:vertAlign w:val="superscript"/>
        </w:rPr>
        <w:t>nd</w:t>
      </w:r>
      <w:r>
        <w:rPr>
          <w:color w:val="000000" w:themeColor="text1"/>
        </w:rPr>
        <w:t xml:space="preserve"> by Jason S.</w:t>
      </w:r>
    </w:p>
    <w:p w14:paraId="42A4D675" w14:textId="31B852FC" w:rsidR="00561B86" w:rsidRPr="00561B86" w:rsidRDefault="00561B86" w:rsidP="00561B86">
      <w:pPr>
        <w:ind w:left="2127"/>
        <w:rPr>
          <w:rFonts w:ascii="Calibri" w:hAnsi="Calibri"/>
          <w:color w:val="000000" w:themeColor="text1"/>
        </w:rPr>
      </w:pPr>
      <w:r w:rsidRPr="00561B86">
        <w:rPr>
          <w:rFonts w:ascii="Calibri" w:hAnsi="Calibri"/>
          <w:color w:val="000000" w:themeColor="text1"/>
        </w:rPr>
        <w:t>All</w:t>
      </w:r>
      <w:r>
        <w:rPr>
          <w:rFonts w:ascii="Calibri" w:hAnsi="Calibri"/>
          <w:color w:val="000000" w:themeColor="text1"/>
        </w:rPr>
        <w:t xml:space="preserve"> clubs will grandfather players and their immediate family who reside in the same household </w:t>
      </w:r>
      <w:r w:rsidR="00E158CD">
        <w:rPr>
          <w:rFonts w:ascii="Calibri" w:hAnsi="Calibri"/>
          <w:color w:val="000000" w:themeColor="text1"/>
        </w:rPr>
        <w:t>when</w:t>
      </w:r>
      <w:r>
        <w:rPr>
          <w:rFonts w:ascii="Calibri" w:hAnsi="Calibri"/>
          <w:color w:val="000000" w:themeColor="text1"/>
        </w:rPr>
        <w:t xml:space="preserve"> they are continuously registered. –</w:t>
      </w:r>
      <w:r w:rsidR="00CC0C5D" w:rsidRPr="00CC0C5D">
        <w:t xml:space="preserve"> </w:t>
      </w:r>
      <w:r w:rsidR="00CC0C5D" w:rsidRPr="00CC0C5D">
        <w:rPr>
          <w:rFonts w:ascii="Calibri" w:hAnsi="Calibri"/>
        </w:rPr>
        <w:t>All in favor; none opposed.</w:t>
      </w:r>
      <w:r>
        <w:rPr>
          <w:rFonts w:ascii="Calibri" w:hAnsi="Calibri"/>
          <w:color w:val="000000" w:themeColor="text1"/>
        </w:rPr>
        <w:t xml:space="preserve"> </w:t>
      </w:r>
      <w:r w:rsidRPr="00561B86">
        <w:rPr>
          <w:rFonts w:ascii="Calibri" w:hAnsi="Calibri"/>
          <w:b/>
          <w:color w:val="000000" w:themeColor="text1"/>
        </w:rPr>
        <w:t>SO CARRIED</w:t>
      </w:r>
      <w:r w:rsidR="00876719">
        <w:rPr>
          <w:rFonts w:ascii="Calibri" w:hAnsi="Calibri"/>
          <w:b/>
          <w:color w:val="000000" w:themeColor="text1"/>
        </w:rPr>
        <w:t>.</w:t>
      </w:r>
    </w:p>
    <w:p w14:paraId="027867B7" w14:textId="71049794" w:rsidR="00A6070D" w:rsidRPr="001F247C" w:rsidRDefault="001F247C" w:rsidP="00A6070D">
      <w:pPr>
        <w:pStyle w:val="ListParagraph"/>
        <w:numPr>
          <w:ilvl w:val="1"/>
          <w:numId w:val="2"/>
        </w:numPr>
        <w:rPr>
          <w:b/>
        </w:rPr>
      </w:pPr>
      <w:r>
        <w:rPr>
          <w:b/>
        </w:rPr>
        <w:t>LEAGUE PLAY:</w:t>
      </w:r>
      <w:r w:rsidR="00A6070D" w:rsidRPr="001F247C">
        <w:rPr>
          <w:b/>
        </w:rPr>
        <w:t xml:space="preserve"> </w:t>
      </w:r>
    </w:p>
    <w:p w14:paraId="1937FE99" w14:textId="77777777" w:rsidR="00A6070D" w:rsidRDefault="00A6070D" w:rsidP="00A6070D">
      <w:pPr>
        <w:pStyle w:val="ListParagraph"/>
        <w:numPr>
          <w:ilvl w:val="2"/>
          <w:numId w:val="2"/>
        </w:numPr>
      </w:pPr>
      <w:r>
        <w:t xml:space="preserve">Field Days will now be league play. </w:t>
      </w:r>
    </w:p>
    <w:p w14:paraId="2BBC8631" w14:textId="0504B386" w:rsidR="00A6070D" w:rsidRDefault="00A6070D" w:rsidP="00A6070D">
      <w:pPr>
        <w:pStyle w:val="ListParagraph"/>
        <w:numPr>
          <w:ilvl w:val="2"/>
          <w:numId w:val="2"/>
        </w:numPr>
      </w:pPr>
      <w:r>
        <w:t xml:space="preserve">Game Sheets need to be submitted to Field Day (tournament organizers) and AFLA Director of </w:t>
      </w:r>
      <w:r w:rsidR="001F247C">
        <w:t>Administration</w:t>
      </w:r>
      <w:r>
        <w:t xml:space="preserve"> (appointed Angela Nygaard).</w:t>
      </w:r>
    </w:p>
    <w:p w14:paraId="67239374" w14:textId="0A3C8AED" w:rsidR="00A6070D" w:rsidRDefault="00A6070D" w:rsidP="00A6070D">
      <w:pPr>
        <w:pStyle w:val="ListParagraph"/>
        <w:numPr>
          <w:ilvl w:val="2"/>
          <w:numId w:val="2"/>
        </w:numPr>
      </w:pPr>
      <w:r>
        <w:t>Certified coaches required</w:t>
      </w:r>
      <w:r w:rsidR="00321769">
        <w:t xml:space="preserve"> for all field days.</w:t>
      </w:r>
    </w:p>
    <w:p w14:paraId="220C5F68" w14:textId="488AB513" w:rsidR="00A6070D" w:rsidRDefault="00A6070D" w:rsidP="00321769">
      <w:pPr>
        <w:pStyle w:val="ListParagraph"/>
        <w:numPr>
          <w:ilvl w:val="2"/>
          <w:numId w:val="2"/>
        </w:numPr>
      </w:pPr>
      <w:r>
        <w:t>Tracking procedures to be implemented</w:t>
      </w:r>
      <w:r w:rsidR="00321769">
        <w:t>.</w:t>
      </w:r>
    </w:p>
    <w:p w14:paraId="41AFD19B" w14:textId="776F03EC" w:rsidR="00A6070D" w:rsidRDefault="00A6070D" w:rsidP="00A6070D">
      <w:pPr>
        <w:pStyle w:val="ListParagraph"/>
        <w:numPr>
          <w:ilvl w:val="2"/>
          <w:numId w:val="2"/>
        </w:numPr>
      </w:pPr>
      <w:r>
        <w:t>Clubs must be represented at every field day and must send minimum one team</w:t>
      </w:r>
      <w:r w:rsidR="00321769">
        <w:t xml:space="preserve"> per ALA President Rob Matsuoka.</w:t>
      </w:r>
    </w:p>
    <w:p w14:paraId="78F67C6D" w14:textId="23106001" w:rsidR="00321769" w:rsidRDefault="00321769" w:rsidP="00A6070D">
      <w:pPr>
        <w:pStyle w:val="ListParagraph"/>
        <w:numPr>
          <w:ilvl w:val="2"/>
          <w:numId w:val="2"/>
        </w:numPr>
      </w:pPr>
      <w:r w:rsidRPr="00D37234">
        <w:rPr>
          <w:b/>
        </w:rPr>
        <w:t>ACTION:</w:t>
      </w:r>
      <w:r>
        <w:t xml:space="preserve"> Angela Nygaard to draft policy procedures for field days and setting rosters.</w:t>
      </w:r>
    </w:p>
    <w:p w14:paraId="6077D29F" w14:textId="3A2257DC" w:rsidR="00D37234" w:rsidRDefault="00A6070D" w:rsidP="00D37234">
      <w:pPr>
        <w:pStyle w:val="ListParagraph"/>
        <w:numPr>
          <w:ilvl w:val="2"/>
          <w:numId w:val="2"/>
        </w:numPr>
      </w:pPr>
      <w:r w:rsidRPr="001F247C">
        <w:rPr>
          <w:b/>
        </w:rPr>
        <w:t>MOTION</w:t>
      </w:r>
      <w:r>
        <w:t xml:space="preserve"> by Courtney 2</w:t>
      </w:r>
      <w:r w:rsidRPr="00A6070D">
        <w:rPr>
          <w:vertAlign w:val="superscript"/>
        </w:rPr>
        <w:t>nd</w:t>
      </w:r>
      <w:r>
        <w:t xml:space="preserve"> by Jason. To </w:t>
      </w:r>
      <w:r w:rsidR="00D37234">
        <w:t xml:space="preserve">use RAMP and League module as the LGB website.  All in </w:t>
      </w:r>
      <w:r w:rsidR="00CC0C5D">
        <w:t>favor</w:t>
      </w:r>
      <w:r w:rsidR="00D37234">
        <w:t xml:space="preserve">; none opposed. </w:t>
      </w:r>
      <w:r w:rsidR="00D37234" w:rsidRPr="001F247C">
        <w:rPr>
          <w:b/>
        </w:rPr>
        <w:t>SO CARRIED</w:t>
      </w:r>
      <w:r w:rsidR="00876719">
        <w:rPr>
          <w:b/>
        </w:rPr>
        <w:t>.</w:t>
      </w:r>
    </w:p>
    <w:p w14:paraId="20A79B8D" w14:textId="24659DD6" w:rsidR="00D37234" w:rsidRPr="001F247C" w:rsidRDefault="00D37234" w:rsidP="005D5E60">
      <w:pPr>
        <w:pStyle w:val="ListParagraph"/>
        <w:numPr>
          <w:ilvl w:val="2"/>
          <w:numId w:val="2"/>
        </w:numPr>
        <w:ind w:left="2268" w:hanging="425"/>
        <w:rPr>
          <w:b/>
        </w:rPr>
      </w:pPr>
      <w:r w:rsidRPr="001F247C">
        <w:rPr>
          <w:b/>
        </w:rPr>
        <w:t>FIELD DAYS</w:t>
      </w:r>
    </w:p>
    <w:p w14:paraId="6964CE97" w14:textId="2D6BD9C2" w:rsidR="00D37234" w:rsidRDefault="00D37234" w:rsidP="00D37234">
      <w:pPr>
        <w:pStyle w:val="ListParagraph"/>
        <w:numPr>
          <w:ilvl w:val="3"/>
          <w:numId w:val="2"/>
        </w:numPr>
      </w:pPr>
      <w:r>
        <w:t>Central Alberta – July 27 and 28, 2019</w:t>
      </w:r>
    </w:p>
    <w:p w14:paraId="6DA3056D" w14:textId="61411D7A" w:rsidR="00D37234" w:rsidRDefault="00D37234" w:rsidP="00D37234">
      <w:pPr>
        <w:pStyle w:val="ListParagraph"/>
        <w:numPr>
          <w:ilvl w:val="3"/>
          <w:numId w:val="2"/>
        </w:numPr>
      </w:pPr>
      <w:r>
        <w:t>Edmonton – August 10 &amp; 11, 2019</w:t>
      </w:r>
    </w:p>
    <w:p w14:paraId="0E50786F" w14:textId="2880B857" w:rsidR="00D37234" w:rsidRDefault="00D37234" w:rsidP="00D37234">
      <w:pPr>
        <w:pStyle w:val="ListParagraph"/>
        <w:numPr>
          <w:ilvl w:val="3"/>
          <w:numId w:val="2"/>
        </w:numPr>
      </w:pPr>
      <w:r>
        <w:t>Calgary – August 17 &amp; 18, 2019</w:t>
      </w:r>
    </w:p>
    <w:p w14:paraId="60F97563" w14:textId="517674A6" w:rsidR="0036603A" w:rsidRDefault="00D37234" w:rsidP="0036603A">
      <w:pPr>
        <w:pStyle w:val="ListParagraph"/>
        <w:numPr>
          <w:ilvl w:val="1"/>
          <w:numId w:val="2"/>
        </w:numPr>
      </w:pPr>
      <w:r w:rsidRPr="0036603A">
        <w:rPr>
          <w:b/>
        </w:rPr>
        <w:t>P</w:t>
      </w:r>
      <w:r w:rsidR="0036603A">
        <w:rPr>
          <w:b/>
        </w:rPr>
        <w:t>ROVINCIALS</w:t>
      </w:r>
      <w:r w:rsidRPr="0036603A">
        <w:rPr>
          <w:b/>
        </w:rPr>
        <w:t xml:space="preserve"> (Leduc)</w:t>
      </w:r>
      <w:r>
        <w:t xml:space="preserve"> </w:t>
      </w:r>
    </w:p>
    <w:p w14:paraId="628F50DC" w14:textId="26F57012" w:rsidR="0036603A" w:rsidRDefault="0036603A" w:rsidP="0036603A">
      <w:pPr>
        <w:pStyle w:val="ListParagraph"/>
        <w:numPr>
          <w:ilvl w:val="2"/>
          <w:numId w:val="2"/>
        </w:numPr>
      </w:pPr>
      <w:r>
        <w:t xml:space="preserve">ALA to manage event in </w:t>
      </w:r>
      <w:r w:rsidR="00D37234">
        <w:t>2019</w:t>
      </w:r>
      <w:r w:rsidR="00321769">
        <w:t xml:space="preserve"> in Leduc</w:t>
      </w:r>
    </w:p>
    <w:p w14:paraId="595B568F" w14:textId="65599E7F" w:rsidR="00D37234" w:rsidRDefault="00D37234" w:rsidP="0036603A">
      <w:pPr>
        <w:pStyle w:val="ListParagraph"/>
        <w:numPr>
          <w:ilvl w:val="2"/>
          <w:numId w:val="2"/>
        </w:numPr>
      </w:pPr>
      <w:r>
        <w:t xml:space="preserve">Poll of clubs that support movement of Provincials from September 6-8, 2019 to August 24 &amp; 25, 2019.  Every club except Razorbacks in favor. </w:t>
      </w:r>
    </w:p>
    <w:p w14:paraId="6BB632BC" w14:textId="487C5870" w:rsidR="00D37234" w:rsidRDefault="001F247C" w:rsidP="00D37234">
      <w:pPr>
        <w:pStyle w:val="ListParagraph"/>
        <w:numPr>
          <w:ilvl w:val="1"/>
          <w:numId w:val="2"/>
        </w:numPr>
      </w:pPr>
      <w:r>
        <w:rPr>
          <w:b/>
        </w:rPr>
        <w:t>AFFILIATIONS</w:t>
      </w:r>
      <w:r w:rsidR="00D37234" w:rsidRPr="001F247C">
        <w:rPr>
          <w:b/>
        </w:rPr>
        <w:t>:</w:t>
      </w:r>
      <w:r w:rsidR="00D37234">
        <w:t xml:space="preserve"> A week prior to </w:t>
      </w:r>
      <w:r w:rsidR="005D5E60">
        <w:t xml:space="preserve">every </w:t>
      </w:r>
      <w:r w:rsidR="00D37234">
        <w:t xml:space="preserve">field day, clubs must submit rosters to field day organizers and AFLA Director of Administration.  Clubs may affiliate as many players needed to the maximum roster size on one team. All affiliates must be drawn from the same club in the same or </w:t>
      </w:r>
      <w:r w:rsidR="005A39A5">
        <w:t xml:space="preserve">one </w:t>
      </w:r>
      <w:r w:rsidR="00D37234">
        <w:t>lower division</w:t>
      </w:r>
      <w:r w:rsidR="005A39A5">
        <w:t xml:space="preserve"> (i</w:t>
      </w:r>
      <w:r w:rsidR="00876719">
        <w:t>.</w:t>
      </w:r>
      <w:r w:rsidR="005A39A5">
        <w:t>e. Peewee affiliates may be drawn from the Peewee or Novice division only)</w:t>
      </w:r>
      <w:r w:rsidR="00D37234">
        <w:t xml:space="preserve">. </w:t>
      </w:r>
      <w:r w:rsidR="005A39A5">
        <w:t>Affiliate p</w:t>
      </w:r>
      <w:r w:rsidR="00D37234">
        <w:t xml:space="preserve">layers may only participate on one team per field day. No goalie exceptions. </w:t>
      </w:r>
    </w:p>
    <w:p w14:paraId="72E88A3E" w14:textId="55759AFB" w:rsidR="001F247C" w:rsidRDefault="001F247C" w:rsidP="00D37234">
      <w:pPr>
        <w:pStyle w:val="ListParagraph"/>
        <w:numPr>
          <w:ilvl w:val="1"/>
          <w:numId w:val="2"/>
        </w:numPr>
      </w:pPr>
      <w:r>
        <w:rPr>
          <w:b/>
        </w:rPr>
        <w:t>ROSTERS</w:t>
      </w:r>
      <w:r>
        <w:t xml:space="preserve"> – AFLA to submit to the ALA a list of questions and proposal of roster sizes as well as minimums and maximum to be adjusted in the 2019 ALA regulations.</w:t>
      </w:r>
    </w:p>
    <w:p w14:paraId="1A87BBC6" w14:textId="3B51045B" w:rsidR="001F247C" w:rsidRDefault="001F247C" w:rsidP="001F247C">
      <w:pPr>
        <w:pStyle w:val="ListParagraph"/>
        <w:numPr>
          <w:ilvl w:val="2"/>
          <w:numId w:val="2"/>
        </w:numPr>
      </w:pPr>
      <w:r>
        <w:rPr>
          <w:b/>
        </w:rPr>
        <w:t xml:space="preserve">ACTION. </w:t>
      </w:r>
      <w:r>
        <w:t>Courtney to draft document, hold meeting</w:t>
      </w:r>
      <w:r w:rsidR="005A39A5">
        <w:t>,</w:t>
      </w:r>
      <w:r>
        <w:t xml:space="preserve"> and submit revised proposals to ALA.</w:t>
      </w:r>
    </w:p>
    <w:p w14:paraId="1703B870" w14:textId="3808DFA5" w:rsidR="001F247C" w:rsidRPr="001F247C" w:rsidRDefault="001F247C" w:rsidP="001F247C">
      <w:pPr>
        <w:pStyle w:val="ListParagraph"/>
        <w:numPr>
          <w:ilvl w:val="1"/>
          <w:numId w:val="2"/>
        </w:numPr>
      </w:pPr>
      <w:r>
        <w:rPr>
          <w:b/>
        </w:rPr>
        <w:t>DISCIPLINE</w:t>
      </w:r>
      <w:r>
        <w:rPr>
          <w:b/>
        </w:rPr>
        <w:tab/>
      </w:r>
    </w:p>
    <w:p w14:paraId="477895F5" w14:textId="09F84E1B" w:rsidR="001F247C" w:rsidRDefault="001F247C" w:rsidP="001F247C">
      <w:pPr>
        <w:pStyle w:val="ListParagraph"/>
        <w:numPr>
          <w:ilvl w:val="2"/>
          <w:numId w:val="2"/>
        </w:numPr>
      </w:pPr>
      <w:r>
        <w:t>Field Day organizers will be discipline chair at each of the field day events and may appoint a separate discipline chair if they wish.</w:t>
      </w:r>
    </w:p>
    <w:p w14:paraId="15D910F1" w14:textId="76DD868A" w:rsidR="001F247C" w:rsidRPr="001F247C" w:rsidRDefault="001F247C" w:rsidP="001F247C">
      <w:pPr>
        <w:pStyle w:val="ListParagraph"/>
        <w:numPr>
          <w:ilvl w:val="1"/>
          <w:numId w:val="2"/>
        </w:numPr>
        <w:rPr>
          <w:b/>
        </w:rPr>
      </w:pPr>
      <w:r w:rsidRPr="001F247C">
        <w:rPr>
          <w:b/>
        </w:rPr>
        <w:t>COACHING CERTIFICATION</w:t>
      </w:r>
    </w:p>
    <w:p w14:paraId="63A49C10" w14:textId="57A89B51" w:rsidR="001F247C" w:rsidRDefault="001F247C" w:rsidP="001F247C">
      <w:pPr>
        <w:pStyle w:val="ListParagraph"/>
        <w:numPr>
          <w:ilvl w:val="2"/>
          <w:numId w:val="2"/>
        </w:numPr>
      </w:pPr>
      <w:r>
        <w:lastRenderedPageBreak/>
        <w:t>All coaches must be certified</w:t>
      </w:r>
    </w:p>
    <w:p w14:paraId="2B7F5A77" w14:textId="7750D0D4" w:rsidR="001F247C" w:rsidRDefault="001F247C" w:rsidP="001F247C">
      <w:pPr>
        <w:pStyle w:val="ListParagraph"/>
        <w:numPr>
          <w:ilvl w:val="2"/>
          <w:numId w:val="2"/>
        </w:numPr>
      </w:pPr>
      <w:r>
        <w:t>Clinics will be held in Edmonton, Red Deer and Calgary as organized by the ALA. Private individual clinics will no longer be allowed.  To ensure consistency as per ALA President Rob Matsuoka</w:t>
      </w:r>
      <w:r w:rsidR="005A39A5">
        <w:t>.</w:t>
      </w:r>
    </w:p>
    <w:p w14:paraId="1B2502E7" w14:textId="53DEAA06" w:rsidR="001F247C" w:rsidRDefault="001F247C" w:rsidP="001F247C">
      <w:pPr>
        <w:pStyle w:val="ListParagraph"/>
        <w:numPr>
          <w:ilvl w:val="1"/>
          <w:numId w:val="2"/>
        </w:numPr>
        <w:rPr>
          <w:b/>
        </w:rPr>
      </w:pPr>
      <w:r w:rsidRPr="001F247C">
        <w:rPr>
          <w:b/>
        </w:rPr>
        <w:t>REGULATIONS</w:t>
      </w:r>
    </w:p>
    <w:p w14:paraId="1B26A16A" w14:textId="1CB19F08" w:rsidR="0036603A" w:rsidRPr="005A39A5" w:rsidRDefault="001F247C" w:rsidP="005A39A5">
      <w:pPr>
        <w:pStyle w:val="ListParagraph"/>
        <w:numPr>
          <w:ilvl w:val="2"/>
          <w:numId w:val="2"/>
        </w:numPr>
        <w:rPr>
          <w:b/>
        </w:rPr>
      </w:pPr>
      <w:r w:rsidRPr="0036603A">
        <w:rPr>
          <w:b/>
        </w:rPr>
        <w:t>ACTION:</w:t>
      </w:r>
      <w:r>
        <w:t xml:space="preserve"> Don to request from Lisa </w:t>
      </w:r>
      <w:r w:rsidR="0036603A">
        <w:t>that all deadlines for Coaching clinics, Sanctioning of Field Events, and Officiating clinics be described in regulations as February 1</w:t>
      </w:r>
      <w:r w:rsidR="0036603A" w:rsidRPr="0036603A">
        <w:rPr>
          <w:vertAlign w:val="superscript"/>
        </w:rPr>
        <w:t>st</w:t>
      </w:r>
      <w:r w:rsidR="0036603A">
        <w:t xml:space="preserve"> for Field Clubs.</w:t>
      </w:r>
    </w:p>
    <w:p w14:paraId="41B1CFF4" w14:textId="77777777" w:rsidR="0036603A" w:rsidRDefault="0036603A" w:rsidP="0036603A">
      <w:pPr>
        <w:pStyle w:val="ListParagraph"/>
        <w:numPr>
          <w:ilvl w:val="1"/>
          <w:numId w:val="2"/>
        </w:numPr>
        <w:rPr>
          <w:b/>
        </w:rPr>
      </w:pPr>
      <w:r>
        <w:rPr>
          <w:b/>
        </w:rPr>
        <w:t xml:space="preserve">PLAYER ELIGIBILITY </w:t>
      </w:r>
    </w:p>
    <w:p w14:paraId="4EFD40A4" w14:textId="0A7169CD" w:rsidR="0036603A" w:rsidRPr="0036603A" w:rsidRDefault="0036603A" w:rsidP="0036603A">
      <w:pPr>
        <w:pStyle w:val="ListParagraph"/>
        <w:numPr>
          <w:ilvl w:val="2"/>
          <w:numId w:val="2"/>
        </w:numPr>
        <w:rPr>
          <w:b/>
        </w:rPr>
      </w:pPr>
      <w:r w:rsidRPr="0036603A">
        <w:t>Forfeit regulations for ALA apply for AFLA</w:t>
      </w:r>
      <w:r>
        <w:t>. ALA Regulation 17.02.21</w:t>
      </w:r>
    </w:p>
    <w:p w14:paraId="3BF4A062" w14:textId="21BE1EC7" w:rsidR="0036603A" w:rsidRDefault="0036603A" w:rsidP="0036603A">
      <w:pPr>
        <w:pStyle w:val="ListParagraph"/>
        <w:numPr>
          <w:ilvl w:val="1"/>
          <w:numId w:val="2"/>
        </w:numPr>
        <w:rPr>
          <w:b/>
        </w:rPr>
      </w:pPr>
      <w:r>
        <w:rPr>
          <w:b/>
        </w:rPr>
        <w:t>APEX/CHAOS APPLICATION</w:t>
      </w:r>
    </w:p>
    <w:p w14:paraId="15AF8E9D" w14:textId="569B05C8" w:rsidR="0036603A" w:rsidRPr="0036603A" w:rsidRDefault="0036603A" w:rsidP="0036603A">
      <w:pPr>
        <w:pStyle w:val="ListParagraph"/>
        <w:numPr>
          <w:ilvl w:val="2"/>
          <w:numId w:val="2"/>
        </w:numPr>
        <w:rPr>
          <w:b/>
        </w:rPr>
      </w:pPr>
      <w:r>
        <w:t xml:space="preserve">Chaos has requested that they broaden their membership to AFLA by expanding their membership offerings from a Women’s only club to a </w:t>
      </w:r>
      <w:proofErr w:type="spellStart"/>
      <w:r>
        <w:t>Mens</w:t>
      </w:r>
      <w:proofErr w:type="spellEnd"/>
      <w:r>
        <w:t xml:space="preserve">’ and </w:t>
      </w:r>
      <w:proofErr w:type="spellStart"/>
      <w:r>
        <w:t>Womens</w:t>
      </w:r>
      <w:proofErr w:type="spellEnd"/>
      <w:r>
        <w:t>’ club.</w:t>
      </w:r>
    </w:p>
    <w:p w14:paraId="1439BB07" w14:textId="483EB0FC" w:rsidR="0036603A" w:rsidRDefault="0036603A" w:rsidP="0036603A">
      <w:pPr>
        <w:pStyle w:val="ListParagraph"/>
        <w:numPr>
          <w:ilvl w:val="2"/>
          <w:numId w:val="2"/>
        </w:numPr>
      </w:pPr>
      <w:r>
        <w:t>Apex/Chaos to submit a package outlining revised proposal; in the mean time Chaos had 5 registered players in 2018 and will discuss options with Razorbacks.</w:t>
      </w:r>
    </w:p>
    <w:p w14:paraId="765D9620" w14:textId="77777777" w:rsidR="0036603A" w:rsidRPr="0036603A" w:rsidRDefault="0036603A" w:rsidP="0036603A">
      <w:pPr>
        <w:pStyle w:val="ListParagraph"/>
        <w:ind w:left="2160"/>
      </w:pPr>
    </w:p>
    <w:p w14:paraId="349A8C5B" w14:textId="78424CDD" w:rsidR="00C66CA8" w:rsidRDefault="00F90EE2" w:rsidP="00C66CA8">
      <w:pPr>
        <w:pStyle w:val="ListParagraph"/>
        <w:numPr>
          <w:ilvl w:val="0"/>
          <w:numId w:val="2"/>
        </w:numPr>
      </w:pPr>
      <w:r>
        <w:t xml:space="preserve">Financial Review </w:t>
      </w:r>
    </w:p>
    <w:p w14:paraId="4295CE6E" w14:textId="52617C69" w:rsidR="00C66CA8" w:rsidRDefault="00C66CA8" w:rsidP="00C66CA8">
      <w:pPr>
        <w:pStyle w:val="ListParagraph"/>
        <w:numPr>
          <w:ilvl w:val="2"/>
          <w:numId w:val="2"/>
        </w:numPr>
      </w:pPr>
      <w:r>
        <w:t>Received $2092</w:t>
      </w:r>
      <w:r w:rsidR="00876719">
        <w:t xml:space="preserve"> f</w:t>
      </w:r>
      <w:r>
        <w:t>rom ALA for fees collected</w:t>
      </w:r>
    </w:p>
    <w:p w14:paraId="081D2C8E" w14:textId="15A2ED50" w:rsidR="00C66CA8" w:rsidRDefault="00C66CA8" w:rsidP="00C66CA8">
      <w:pPr>
        <w:pStyle w:val="ListParagraph"/>
        <w:numPr>
          <w:ilvl w:val="2"/>
          <w:numId w:val="2"/>
        </w:numPr>
      </w:pPr>
      <w:r>
        <w:t xml:space="preserve">Invoice outstanding for Cost Sharing of </w:t>
      </w:r>
      <w:r w:rsidR="004F1E76">
        <w:t xml:space="preserve">U19 </w:t>
      </w:r>
      <w:proofErr w:type="spellStart"/>
      <w:r w:rsidR="004F1E76">
        <w:t>Womens</w:t>
      </w:r>
      <w:proofErr w:type="spellEnd"/>
      <w:r w:rsidR="004F1E76">
        <w:t>’ Nationals</w:t>
      </w:r>
      <w:r w:rsidR="0036603A">
        <w:t xml:space="preserve"> with ALA</w:t>
      </w:r>
    </w:p>
    <w:p w14:paraId="2676D468" w14:textId="2BBBBF6C" w:rsidR="0036603A" w:rsidRDefault="0036603A" w:rsidP="0036603A">
      <w:pPr>
        <w:pStyle w:val="ListParagraph"/>
        <w:numPr>
          <w:ilvl w:val="0"/>
          <w:numId w:val="2"/>
        </w:numPr>
      </w:pPr>
      <w:r>
        <w:t>New Business</w:t>
      </w:r>
    </w:p>
    <w:p w14:paraId="5CAB524C" w14:textId="0DB1F942" w:rsidR="0036603A" w:rsidRDefault="0036603A" w:rsidP="0036603A">
      <w:pPr>
        <w:pStyle w:val="ListParagraph"/>
        <w:numPr>
          <w:ilvl w:val="1"/>
          <w:numId w:val="2"/>
        </w:numPr>
      </w:pPr>
      <w:r>
        <w:t>ALA Fee</w:t>
      </w:r>
      <w:r w:rsidR="00A24E28">
        <w:t>dback</w:t>
      </w:r>
    </w:p>
    <w:p w14:paraId="7FB40A6E" w14:textId="350A9B94" w:rsidR="00A24E28" w:rsidRDefault="00A24E28" w:rsidP="00A24E28">
      <w:pPr>
        <w:pStyle w:val="ListParagraph"/>
        <w:numPr>
          <w:ilvl w:val="2"/>
          <w:numId w:val="2"/>
        </w:numPr>
      </w:pPr>
      <w:r w:rsidRPr="00561B86">
        <w:rPr>
          <w:b/>
        </w:rPr>
        <w:t>ACTION:</w:t>
      </w:r>
      <w:r>
        <w:t xml:space="preserve"> Courtney to draft submission of regulations to AFLA by December 1, 2018 and the submit to ALA for their approval</w:t>
      </w:r>
    </w:p>
    <w:p w14:paraId="72FF5E78" w14:textId="1C33C050" w:rsidR="00A24E28" w:rsidRDefault="00A24E28" w:rsidP="00A24E28">
      <w:pPr>
        <w:pStyle w:val="ListParagraph"/>
        <w:numPr>
          <w:ilvl w:val="1"/>
          <w:numId w:val="2"/>
        </w:numPr>
      </w:pPr>
      <w:r>
        <w:t>Director of Administration – Appointed Angela Nygaard as Registrar for AFLA.</w:t>
      </w:r>
    </w:p>
    <w:p w14:paraId="576E6E99" w14:textId="77777777" w:rsidR="00C66CA8" w:rsidRDefault="00C66CA8" w:rsidP="004F1E76">
      <w:pPr>
        <w:ind w:left="1080"/>
      </w:pPr>
    </w:p>
    <w:p w14:paraId="5F3DF12C" w14:textId="77777777" w:rsidR="00B87F97" w:rsidRDefault="00F90EE2">
      <w:pPr>
        <w:pStyle w:val="ListParagraph"/>
        <w:numPr>
          <w:ilvl w:val="0"/>
          <w:numId w:val="2"/>
        </w:numPr>
      </w:pPr>
      <w:r>
        <w:t>Adjournment</w:t>
      </w:r>
    </w:p>
    <w:p w14:paraId="665A07F6" w14:textId="1AE0DC23" w:rsidR="00B87F97" w:rsidRDefault="00F90EE2">
      <w:pPr>
        <w:pStyle w:val="ListParagraph"/>
        <w:numPr>
          <w:ilvl w:val="1"/>
          <w:numId w:val="2"/>
        </w:numPr>
      </w:pPr>
      <w:r w:rsidRPr="00561B86">
        <w:rPr>
          <w:b/>
        </w:rPr>
        <w:t>MOTION</w:t>
      </w:r>
      <w:r>
        <w:t xml:space="preserve"> to Adjourn at </w:t>
      </w:r>
      <w:r w:rsidR="00561B86">
        <w:t>4</w:t>
      </w:r>
      <w:r w:rsidR="00831E2E">
        <w:t>:25</w:t>
      </w:r>
      <w:r>
        <w:t xml:space="preserve"> pm by </w:t>
      </w:r>
      <w:r w:rsidR="00561B86">
        <w:t>Ryan</w:t>
      </w:r>
      <w:r>
        <w:t>; 2</w:t>
      </w:r>
      <w:r>
        <w:rPr>
          <w:vertAlign w:val="superscript"/>
        </w:rPr>
        <w:t>nd</w:t>
      </w:r>
      <w:r>
        <w:t xml:space="preserve"> Jason</w:t>
      </w:r>
      <w:r w:rsidR="00831E2E">
        <w:t xml:space="preserve"> S.</w:t>
      </w:r>
      <w:r>
        <w:t xml:space="preserve"> – SO CARRIED</w:t>
      </w:r>
    </w:p>
    <w:p w14:paraId="26F0668C" w14:textId="77777777" w:rsidR="00B87F97" w:rsidRDefault="00B87F97">
      <w:pPr>
        <w:pStyle w:val="ListParagraph"/>
        <w:ind w:left="1440"/>
      </w:pPr>
    </w:p>
    <w:p w14:paraId="6F9ADE33" w14:textId="77777777" w:rsidR="00B87F97" w:rsidRDefault="00B87F97">
      <w:pPr>
        <w:pStyle w:val="ListParagraph"/>
        <w:ind w:left="2160"/>
      </w:pPr>
    </w:p>
    <w:p w14:paraId="234B4676" w14:textId="77777777" w:rsidR="00B87F97" w:rsidRDefault="00B87F97">
      <w:pPr>
        <w:pStyle w:val="Body"/>
      </w:pPr>
    </w:p>
    <w:p w14:paraId="19DAE121" w14:textId="77777777" w:rsidR="00B87F97" w:rsidRDefault="00B87F97">
      <w:pPr>
        <w:pStyle w:val="ListParagraph"/>
        <w:ind w:left="2160"/>
      </w:pPr>
    </w:p>
    <w:p w14:paraId="7CFB74AB" w14:textId="77777777" w:rsidR="00B87F97" w:rsidRDefault="00B87F97">
      <w:pPr>
        <w:pStyle w:val="ListParagraph"/>
        <w:ind w:left="1800"/>
      </w:pPr>
    </w:p>
    <w:sectPr w:rsidR="00B87F97">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82190" w14:textId="77777777" w:rsidR="003B6E3C" w:rsidRDefault="003B6E3C">
      <w:r>
        <w:separator/>
      </w:r>
    </w:p>
  </w:endnote>
  <w:endnote w:type="continuationSeparator" w:id="0">
    <w:p w14:paraId="5A892369" w14:textId="77777777" w:rsidR="003B6E3C" w:rsidRDefault="003B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CADD20" w14:textId="77777777" w:rsidR="003B6E3C" w:rsidRDefault="003B6E3C">
      <w:r>
        <w:separator/>
      </w:r>
    </w:p>
  </w:footnote>
  <w:footnote w:type="continuationSeparator" w:id="0">
    <w:p w14:paraId="4B006DB7" w14:textId="77777777" w:rsidR="003B6E3C" w:rsidRDefault="003B6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565DA"/>
    <w:multiLevelType w:val="hybridMultilevel"/>
    <w:tmpl w:val="662ADCC0"/>
    <w:lvl w:ilvl="0" w:tplc="10090013">
      <w:start w:val="1"/>
      <w:numFmt w:val="upperRoman"/>
      <w:lvlText w:val="%1."/>
      <w:lvlJc w:val="righ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 w15:restartNumberingAfterBreak="0">
    <w:nsid w:val="48A77D49"/>
    <w:multiLevelType w:val="hybridMultilevel"/>
    <w:tmpl w:val="497C9982"/>
    <w:styleLink w:val="ImportedStyle1"/>
    <w:lvl w:ilvl="0" w:tplc="B8866B8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B7CA3A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10295FE">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tplc="ACDCF4C0">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A485D6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B8577E">
      <w:start w:val="1"/>
      <w:numFmt w:val="lowerRoman"/>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tplc="0CF8F72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4C60DE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81435C2">
      <w:start w:val="1"/>
      <w:numFmt w:val="lowerRoman"/>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CB33259"/>
    <w:multiLevelType w:val="hybridMultilevel"/>
    <w:tmpl w:val="497C9982"/>
    <w:numStyleLink w:val="ImportedStyle1"/>
  </w:abstractNum>
  <w:abstractNum w:abstractNumId="3" w15:restartNumberingAfterBreak="0">
    <w:nsid w:val="66300FD3"/>
    <w:multiLevelType w:val="hybridMultilevel"/>
    <w:tmpl w:val="7C543F32"/>
    <w:lvl w:ilvl="0" w:tplc="10090013">
      <w:start w:val="1"/>
      <w:numFmt w:val="upperRoman"/>
      <w:lvlText w:val="%1."/>
      <w:lvlJc w:val="right"/>
      <w:pPr>
        <w:ind w:left="2574" w:hanging="360"/>
      </w:pPr>
    </w:lvl>
    <w:lvl w:ilvl="1" w:tplc="04090019" w:tentative="1">
      <w:start w:val="1"/>
      <w:numFmt w:val="lowerLetter"/>
      <w:lvlText w:val="%2."/>
      <w:lvlJc w:val="left"/>
      <w:pPr>
        <w:ind w:left="3294" w:hanging="360"/>
      </w:pPr>
    </w:lvl>
    <w:lvl w:ilvl="2" w:tplc="0409001B" w:tentative="1">
      <w:start w:val="1"/>
      <w:numFmt w:val="lowerRoman"/>
      <w:lvlText w:val="%3."/>
      <w:lvlJc w:val="right"/>
      <w:pPr>
        <w:ind w:left="4014" w:hanging="180"/>
      </w:pPr>
    </w:lvl>
    <w:lvl w:ilvl="3" w:tplc="0409000F" w:tentative="1">
      <w:start w:val="1"/>
      <w:numFmt w:val="decimal"/>
      <w:lvlText w:val="%4."/>
      <w:lvlJc w:val="left"/>
      <w:pPr>
        <w:ind w:left="4734" w:hanging="360"/>
      </w:pPr>
    </w:lvl>
    <w:lvl w:ilvl="4" w:tplc="04090019" w:tentative="1">
      <w:start w:val="1"/>
      <w:numFmt w:val="lowerLetter"/>
      <w:lvlText w:val="%5."/>
      <w:lvlJc w:val="left"/>
      <w:pPr>
        <w:ind w:left="5454" w:hanging="360"/>
      </w:pPr>
    </w:lvl>
    <w:lvl w:ilvl="5" w:tplc="0409001B" w:tentative="1">
      <w:start w:val="1"/>
      <w:numFmt w:val="lowerRoman"/>
      <w:lvlText w:val="%6."/>
      <w:lvlJc w:val="right"/>
      <w:pPr>
        <w:ind w:left="6174" w:hanging="180"/>
      </w:pPr>
    </w:lvl>
    <w:lvl w:ilvl="6" w:tplc="0409000F" w:tentative="1">
      <w:start w:val="1"/>
      <w:numFmt w:val="decimal"/>
      <w:lvlText w:val="%7."/>
      <w:lvlJc w:val="left"/>
      <w:pPr>
        <w:ind w:left="6894" w:hanging="360"/>
      </w:pPr>
    </w:lvl>
    <w:lvl w:ilvl="7" w:tplc="04090019" w:tentative="1">
      <w:start w:val="1"/>
      <w:numFmt w:val="lowerLetter"/>
      <w:lvlText w:val="%8."/>
      <w:lvlJc w:val="left"/>
      <w:pPr>
        <w:ind w:left="7614" w:hanging="360"/>
      </w:pPr>
    </w:lvl>
    <w:lvl w:ilvl="8" w:tplc="0409001B" w:tentative="1">
      <w:start w:val="1"/>
      <w:numFmt w:val="lowerRoman"/>
      <w:lvlText w:val="%9."/>
      <w:lvlJc w:val="right"/>
      <w:pPr>
        <w:ind w:left="8334" w:hanging="180"/>
      </w:pPr>
    </w:lvl>
  </w:abstractNum>
  <w:abstractNum w:abstractNumId="4" w15:restartNumberingAfterBreak="0">
    <w:nsid w:val="698C7345"/>
    <w:multiLevelType w:val="hybridMultilevel"/>
    <w:tmpl w:val="E5AC9594"/>
    <w:lvl w:ilvl="0" w:tplc="10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lvlOverride w:ilvl="2">
      <w:lvl w:ilvl="2" w:tplc="B5E224E6">
        <w:start w:val="1"/>
        <w:numFmt w:val="lowerRoman"/>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F97"/>
    <w:rsid w:val="00005E1E"/>
    <w:rsid w:val="000E0B96"/>
    <w:rsid w:val="0012661F"/>
    <w:rsid w:val="001631E4"/>
    <w:rsid w:val="001867BC"/>
    <w:rsid w:val="001F247C"/>
    <w:rsid w:val="00235770"/>
    <w:rsid w:val="002F3A92"/>
    <w:rsid w:val="00315FBE"/>
    <w:rsid w:val="00321769"/>
    <w:rsid w:val="0036603A"/>
    <w:rsid w:val="003B6E3C"/>
    <w:rsid w:val="003D36A2"/>
    <w:rsid w:val="004F1E76"/>
    <w:rsid w:val="00561B86"/>
    <w:rsid w:val="005A39A5"/>
    <w:rsid w:val="005D5E60"/>
    <w:rsid w:val="0061289E"/>
    <w:rsid w:val="00693498"/>
    <w:rsid w:val="00766B86"/>
    <w:rsid w:val="00767B87"/>
    <w:rsid w:val="00831E2E"/>
    <w:rsid w:val="00863584"/>
    <w:rsid w:val="00876719"/>
    <w:rsid w:val="00952E5F"/>
    <w:rsid w:val="00A02BAB"/>
    <w:rsid w:val="00A23948"/>
    <w:rsid w:val="00A24E28"/>
    <w:rsid w:val="00A6070D"/>
    <w:rsid w:val="00B338F7"/>
    <w:rsid w:val="00B502A6"/>
    <w:rsid w:val="00B537FA"/>
    <w:rsid w:val="00B72811"/>
    <w:rsid w:val="00B87F97"/>
    <w:rsid w:val="00C30EEE"/>
    <w:rsid w:val="00C66CA8"/>
    <w:rsid w:val="00CC0C5D"/>
    <w:rsid w:val="00D37234"/>
    <w:rsid w:val="00E158CD"/>
    <w:rsid w:val="00E175F1"/>
    <w:rsid w:val="00E579DD"/>
    <w:rsid w:val="00E65D79"/>
    <w:rsid w:val="00F24A80"/>
    <w:rsid w:val="00F259A2"/>
    <w:rsid w:val="00F621A0"/>
    <w:rsid w:val="00F90E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BF26"/>
  <w15:docId w15:val="{11BE5EB8-8C92-7841-B13C-44D3C43F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rPr>
      <w:rFonts w:ascii="Calibri" w:eastAsia="Calibri" w:hAnsi="Calibri" w:cs="Calibri"/>
      <w:color w:val="000000"/>
      <w:sz w:val="24"/>
      <w:szCs w:val="24"/>
      <w:u w:color="000000"/>
      <w:lang w:val="en-US"/>
    </w:rPr>
  </w:style>
  <w:style w:type="paragraph" w:styleId="ListParagraph">
    <w:name w:val="List Paragraph"/>
    <w:pPr>
      <w:ind w:left="720"/>
    </w:pPr>
    <w:rPr>
      <w:rFonts w:ascii="Calibri" w:eastAsia="Calibri" w:hAnsi="Calibri" w:cs="Calibri"/>
      <w:color w:val="000000"/>
      <w:sz w:val="24"/>
      <w:szCs w:val="24"/>
      <w:u w:color="000000"/>
      <w:lang w:val="en-US"/>
    </w:rPr>
  </w:style>
  <w:style w:type="numbering" w:customStyle="1" w:styleId="ImportedStyle1">
    <w:name w:val="Imported Style 1"/>
    <w:pPr>
      <w:numPr>
        <w:numId w:val="1"/>
      </w:numPr>
    </w:pPr>
  </w:style>
  <w:style w:type="paragraph" w:styleId="Header">
    <w:name w:val="header"/>
    <w:basedOn w:val="Normal"/>
    <w:link w:val="HeaderChar"/>
    <w:uiPriority w:val="99"/>
    <w:unhideWhenUsed/>
    <w:rsid w:val="00952E5F"/>
    <w:pPr>
      <w:tabs>
        <w:tab w:val="center" w:pos="4680"/>
        <w:tab w:val="right" w:pos="9360"/>
      </w:tabs>
    </w:pPr>
  </w:style>
  <w:style w:type="character" w:customStyle="1" w:styleId="HeaderChar">
    <w:name w:val="Header Char"/>
    <w:basedOn w:val="DefaultParagraphFont"/>
    <w:link w:val="Header"/>
    <w:uiPriority w:val="99"/>
    <w:rsid w:val="00952E5F"/>
    <w:rPr>
      <w:sz w:val="24"/>
      <w:szCs w:val="24"/>
      <w:lang w:val="en-US"/>
    </w:rPr>
  </w:style>
  <w:style w:type="paragraph" w:styleId="Footer">
    <w:name w:val="footer"/>
    <w:basedOn w:val="Normal"/>
    <w:link w:val="FooterChar"/>
    <w:uiPriority w:val="99"/>
    <w:unhideWhenUsed/>
    <w:rsid w:val="00952E5F"/>
    <w:pPr>
      <w:tabs>
        <w:tab w:val="center" w:pos="4680"/>
        <w:tab w:val="right" w:pos="9360"/>
      </w:tabs>
    </w:pPr>
  </w:style>
  <w:style w:type="character" w:customStyle="1" w:styleId="FooterChar">
    <w:name w:val="Footer Char"/>
    <w:basedOn w:val="DefaultParagraphFont"/>
    <w:link w:val="Footer"/>
    <w:uiPriority w:val="99"/>
    <w:rsid w:val="00952E5F"/>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1585095">
      <w:bodyDiv w:val="1"/>
      <w:marLeft w:val="0"/>
      <w:marRight w:val="0"/>
      <w:marTop w:val="0"/>
      <w:marBottom w:val="0"/>
      <w:divBdr>
        <w:top w:val="none" w:sz="0" w:space="0" w:color="auto"/>
        <w:left w:val="none" w:sz="0" w:space="0" w:color="auto"/>
        <w:bottom w:val="none" w:sz="0" w:space="0" w:color="auto"/>
        <w:right w:val="none" w:sz="0" w:space="0" w:color="auto"/>
      </w:divBdr>
    </w:div>
    <w:div w:id="1890342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Nygaard</dc:creator>
  <cp:lastModifiedBy>Angela Nygaard</cp:lastModifiedBy>
  <cp:revision>3</cp:revision>
  <cp:lastPrinted>2018-11-22T23:50:00Z</cp:lastPrinted>
  <dcterms:created xsi:type="dcterms:W3CDTF">2018-12-18T17:17:00Z</dcterms:created>
  <dcterms:modified xsi:type="dcterms:W3CDTF">2019-01-03T18:14:00Z</dcterms:modified>
</cp:coreProperties>
</file>