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4BC2" w14:textId="57EB2421" w:rsidR="008E728A" w:rsidRDefault="00D96CBD" w:rsidP="008E728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2D5FBFF" wp14:editId="16316910">
            <wp:extent cx="2019300" cy="1314450"/>
            <wp:effectExtent l="0" t="0" r="0" b="0"/>
            <wp:docPr id="1" name="Picture 1" descr="A picture containing windm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mil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0781" w14:textId="77777777" w:rsidR="008E728A" w:rsidRPr="008E728A" w:rsidRDefault="008E728A" w:rsidP="008E728A">
      <w:pPr>
        <w:spacing w:after="161" w:line="240" w:lineRule="auto"/>
        <w:jc w:val="center"/>
        <w:outlineLvl w:val="0"/>
        <w:rPr>
          <w:rFonts w:ascii="Playfair Display" w:eastAsia="Times New Roman" w:hAnsi="Playfair Display" w:cs="Arial"/>
          <w:color w:val="171717"/>
          <w:kern w:val="36"/>
          <w:sz w:val="32"/>
          <w:szCs w:val="32"/>
          <w:lang w:eastAsia="en-CA"/>
        </w:rPr>
      </w:pPr>
      <w:r w:rsidRPr="008E728A">
        <w:rPr>
          <w:rFonts w:ascii="Playfair Display" w:eastAsia="Times New Roman" w:hAnsi="Playfair Display" w:cs="Arial"/>
          <w:b/>
          <w:bCs/>
          <w:color w:val="171717"/>
          <w:kern w:val="36"/>
          <w:sz w:val="32"/>
          <w:szCs w:val="32"/>
          <w:lang w:eastAsia="en-CA"/>
        </w:rPr>
        <w:t>New Public Health Measures Province-Wide</w:t>
      </w:r>
    </w:p>
    <w:p w14:paraId="6B84DB0B" w14:textId="77777777" w:rsidR="008E728A" w:rsidRPr="008E728A" w:rsidRDefault="008E728A" w:rsidP="008E728A">
      <w:pPr>
        <w:spacing w:after="0" w:line="240" w:lineRule="auto"/>
        <w:jc w:val="center"/>
        <w:outlineLvl w:val="1"/>
        <w:rPr>
          <w:rFonts w:ascii="Playfair Display" w:eastAsia="Times New Roman" w:hAnsi="Playfair Display" w:cs="Arial"/>
          <w:color w:val="000000"/>
          <w:sz w:val="60"/>
          <w:szCs w:val="60"/>
          <w:lang w:eastAsia="en-CA"/>
        </w:rPr>
      </w:pPr>
      <w:r w:rsidRPr="008E728A">
        <w:rPr>
          <w:rFonts w:ascii="Playfair Display" w:eastAsia="Times New Roman" w:hAnsi="Playfair Display" w:cs="Arial"/>
          <w:color w:val="000000"/>
          <w:sz w:val="60"/>
          <w:szCs w:val="60"/>
          <w:lang w:eastAsia="en-CA"/>
        </w:rPr>
        <w:t> </w:t>
      </w:r>
    </w:p>
    <w:p w14:paraId="62D42683" w14:textId="77777777" w:rsidR="008E728A" w:rsidRPr="008E728A" w:rsidRDefault="008E728A" w:rsidP="008E728A">
      <w:pPr>
        <w:spacing w:after="300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Youth (effective Sept 16th)</w:t>
      </w:r>
    </w:p>
    <w:p w14:paraId="7FD6509E" w14:textId="77777777" w:rsidR="008E728A" w:rsidRPr="008E728A" w:rsidRDefault="008E728A" w:rsidP="008E7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Youth (under 18)</w:t>
      </w:r>
    </w:p>
    <w:p w14:paraId="5BDFC637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Indoor group classes, training and competitions permitted but participants are required to:</w:t>
      </w:r>
    </w:p>
    <w:p w14:paraId="32C41FE5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 Screen for symptoms</w:t>
      </w:r>
    </w:p>
    <w:p w14:paraId="29086DF5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 Maintain 2M distancing except youth while engaged in physical activity</w:t>
      </w: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br/>
        <w:t> </w:t>
      </w:r>
    </w:p>
    <w:p w14:paraId="436F1AB5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 xml:space="preserve">Wear a </w:t>
      </w:r>
      <w:proofErr w:type="gramStart"/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mask ,</w:t>
      </w:r>
      <w:proofErr w:type="gramEnd"/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 xml:space="preserve"> except youth while engaged in physical activity</w:t>
      </w:r>
    </w:p>
    <w:p w14:paraId="18606F44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Spectators</w:t>
      </w:r>
    </w:p>
    <w:p w14:paraId="4699518E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 must be 1/3 fire code</w:t>
      </w:r>
    </w:p>
    <w:p w14:paraId="02DA83DD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limited to single household or 2 close contacts if they live alone</w:t>
      </w:r>
    </w:p>
    <w:p w14:paraId="14016F82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 Always masked</w:t>
      </w:r>
    </w:p>
    <w:p w14:paraId="161F86E1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 maintain 2M distancing</w:t>
      </w:r>
    </w:p>
    <w:p w14:paraId="52861624" w14:textId="77777777" w:rsidR="008E728A" w:rsidRPr="008E728A" w:rsidRDefault="008E728A" w:rsidP="008E72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 No requirement for exemption program listed</w:t>
      </w:r>
    </w:p>
    <w:p w14:paraId="7D0C49F4" w14:textId="77777777" w:rsidR="008E728A" w:rsidRPr="008E728A" w:rsidRDefault="008E728A" w:rsidP="008E7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Day camps/programs</w:t>
      </w:r>
    </w:p>
    <w:p w14:paraId="5B7DFE8A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Maintain physical distancing</w:t>
      </w:r>
    </w:p>
    <w:p w14:paraId="0B9AD95D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Always masked</w:t>
      </w:r>
    </w:p>
    <w:p w14:paraId="4E918779" w14:textId="77777777" w:rsidR="008E728A" w:rsidRPr="008E728A" w:rsidRDefault="008E728A" w:rsidP="008E7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Adults</w:t>
      </w: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br/>
        <w:t>All those over 18, who do not consent to Restrictions Exemption Program (effective Sept 20th)</w:t>
      </w:r>
    </w:p>
    <w:p w14:paraId="4006F9C2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Must be from one household or 2 close contacts if they live alone. Masks and 2-meter distancing required.</w:t>
      </w:r>
    </w:p>
    <w:p w14:paraId="66A86848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Indoor group classes and activities are not permitted</w:t>
      </w:r>
    </w:p>
    <w:p w14:paraId="65B58611" w14:textId="77777777" w:rsidR="008E728A" w:rsidRPr="008E728A" w:rsidRDefault="008E728A" w:rsidP="008E72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en-CA"/>
        </w:rPr>
      </w:pPr>
      <w:r w:rsidRPr="008E728A">
        <w:rPr>
          <w:rFonts w:ascii="Arial" w:eastAsia="Times New Roman" w:hAnsi="Arial" w:cs="Arial"/>
          <w:color w:val="000000"/>
          <w:sz w:val="30"/>
          <w:szCs w:val="30"/>
          <w:lang w:eastAsia="en-CA"/>
        </w:rPr>
        <w:t>Indoor competitions are paused except where Restriction Exemption Program is in place</w:t>
      </w:r>
    </w:p>
    <w:p w14:paraId="20C4CBED" w14:textId="77777777" w:rsidR="008E728A" w:rsidRPr="008E728A" w:rsidRDefault="008E728A" w:rsidP="008E728A">
      <w:pPr>
        <w:jc w:val="center"/>
        <w:rPr>
          <w:lang w:val="en-US"/>
        </w:rPr>
      </w:pPr>
    </w:p>
    <w:sectPr w:rsidR="008E728A" w:rsidRPr="008E728A" w:rsidSect="008E72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6BA7"/>
    <w:multiLevelType w:val="multilevel"/>
    <w:tmpl w:val="786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8A"/>
    <w:rsid w:val="005C1670"/>
    <w:rsid w:val="008E728A"/>
    <w:rsid w:val="00D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020D"/>
  <w15:chartTrackingRefBased/>
  <w15:docId w15:val="{55F9B23C-B32B-42EE-B622-68A4E01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8E7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28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E728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8E72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Burletoff</dc:creator>
  <cp:keywords/>
  <dc:description/>
  <cp:lastModifiedBy>Lisa Burletoff</cp:lastModifiedBy>
  <cp:revision>2</cp:revision>
  <dcterms:created xsi:type="dcterms:W3CDTF">2021-10-01T00:17:00Z</dcterms:created>
  <dcterms:modified xsi:type="dcterms:W3CDTF">2021-10-01T00:19:00Z</dcterms:modified>
</cp:coreProperties>
</file>