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b w:val="1"/>
          <w:bCs w:val="1"/>
          <w:sz w:val="32"/>
          <w:szCs w:val="32"/>
          <w:u w:val="single"/>
        </w:rPr>
      </w:pPr>
      <w:r>
        <w:rPr>
          <w:b w:val="1"/>
          <w:bCs w:val="1"/>
          <w:sz w:val="32"/>
          <w:szCs w:val="32"/>
          <w:u w:val="single"/>
          <w:rtl w:val="0"/>
          <w:lang w:val="fr-FR"/>
        </w:rPr>
        <w:t xml:space="preserve">P&amp;P Amendment </w:t>
      </w:r>
      <w:r>
        <w:rPr>
          <w:b w:val="1"/>
          <w:bCs w:val="1"/>
          <w:sz w:val="32"/>
          <w:szCs w:val="32"/>
          <w:u w:val="single"/>
          <w:rtl w:val="0"/>
        </w:rPr>
        <w:t xml:space="preserve">– </w:t>
      </w:r>
      <w:r>
        <w:rPr>
          <w:b w:val="1"/>
          <w:bCs w:val="1"/>
          <w:sz w:val="32"/>
          <w:szCs w:val="32"/>
          <w:u w:val="single"/>
          <w:rtl w:val="0"/>
          <w:lang w:val="en-US"/>
        </w:rPr>
        <w:t>February</w:t>
      </w:r>
      <w:r>
        <w:rPr>
          <w:b w:val="1"/>
          <w:bCs w:val="1"/>
          <w:sz w:val="32"/>
          <w:szCs w:val="32"/>
          <w:u w:val="single"/>
          <w:rtl w:val="0"/>
        </w:rPr>
        <w:t>, 2017</w:t>
      </w:r>
    </w:p>
    <w:p>
      <w:pPr>
        <w:pStyle w:val="Body"/>
        <w:jc w:val="center"/>
        <w:rPr>
          <w:b w:val="1"/>
          <w:bCs w:val="1"/>
          <w:sz w:val="32"/>
          <w:szCs w:val="32"/>
          <w:u w:val="single"/>
        </w:rPr>
      </w:pPr>
    </w:p>
    <w:p>
      <w:pPr>
        <w:pStyle w:val="Body"/>
        <w:rPr>
          <w:color w:val="333333"/>
          <w:sz w:val="34"/>
          <w:szCs w:val="34"/>
          <w:u w:color="333333"/>
          <w:shd w:val="clear" w:color="auto" w:fill="ffffff"/>
        </w:rPr>
      </w:pPr>
      <w:r>
        <w:rPr>
          <w:sz w:val="34"/>
          <w:szCs w:val="34"/>
          <w:rtl w:val="0"/>
        </w:rPr>
        <w:t>Add</w:t>
      </w:r>
      <w:r>
        <w:rPr>
          <w:rFonts w:ascii="Calibri" w:cs="Calibri" w:hAnsi="Calibri" w:eastAsia="Calibri"/>
          <w:color w:val="333333"/>
          <w:sz w:val="34"/>
          <w:szCs w:val="34"/>
          <w:u w:color="333333"/>
          <w:shd w:val="clear" w:color="auto" w:fill="ffffff"/>
          <w:rtl w:val="0"/>
          <w:lang w:val="en-US"/>
        </w:rPr>
        <w:t xml:space="preserve"> </w:t>
      </w:r>
      <w:r>
        <w:rPr>
          <w:color w:val="333333"/>
          <w:sz w:val="34"/>
          <w:szCs w:val="34"/>
          <w:u w:color="333333"/>
          <w:shd w:val="clear" w:color="auto" w:fill="ffffff"/>
          <w:rtl w:val="0"/>
          <w:lang w:val="en-US"/>
        </w:rPr>
        <w:t>(12.8.4) BMHA reserves the right to review and issue refunds based on individual withdraw request for health-related circumstances, relocation etc. Refunds will be issued on a pro</w:t>
      </w:r>
      <w:r>
        <w:rPr>
          <w:color w:val="333333"/>
          <w:sz w:val="34"/>
          <w:szCs w:val="34"/>
          <w:u w:color="333333"/>
          <w:shd w:val="clear" w:color="auto" w:fill="ffffff"/>
          <w:rtl w:val="0"/>
          <w:lang w:val="en-US"/>
        </w:rPr>
        <w:t>-</w:t>
      </w:r>
      <w:r>
        <w:rPr>
          <w:color w:val="333333"/>
          <w:sz w:val="34"/>
          <w:szCs w:val="34"/>
          <w:u w:color="333333"/>
          <w:shd w:val="clear" w:color="auto" w:fill="ffffff"/>
          <w:rtl w:val="0"/>
          <w:lang w:val="en-US"/>
        </w:rPr>
        <w:t>rated basis</w:t>
      </w:r>
    </w:p>
    <w:p>
      <w:pPr>
        <w:pStyle w:val="Body"/>
      </w:pPr>
    </w:p>
    <w:p>
      <w:pPr>
        <w:pStyle w:val="List Paragraph"/>
      </w:pPr>
      <w:r>
        <w:rPr>
          <w:i w:val="1"/>
          <w:iCs w:val="1"/>
          <w:sz w:val="28"/>
          <w:szCs w:val="28"/>
          <w:rtl w:val="0"/>
          <w:lang w:val="en-US"/>
        </w:rPr>
        <w:t xml:space="preserve"> </w:t>
      </w:r>
    </w:p>
    <w:sectPr>
      <w:headerReference w:type="default" r:id="rId4"/>
      <w:footerReference w:type="default" r:id="rId5"/>
      <w:pgSz w:w="12240" w:h="15840" w:orient="portrait"/>
      <w:pgMar w:top="1440" w:right="1800" w:bottom="1440" w:left="180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