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F463" w14:textId="77777777" w:rsidR="00A827CD" w:rsidRDefault="00A827CD">
      <w:pPr>
        <w:rPr>
          <w:sz w:val="28"/>
          <w:szCs w:val="28"/>
        </w:rPr>
      </w:pPr>
      <w:r>
        <w:rPr>
          <w:sz w:val="28"/>
          <w:szCs w:val="28"/>
        </w:rPr>
        <w:t xml:space="preserve">   The Club believes that our </w:t>
      </w:r>
      <w:r w:rsidR="007D0433">
        <w:rPr>
          <w:sz w:val="28"/>
          <w:szCs w:val="28"/>
        </w:rPr>
        <w:t>Competition and Coaching Committee</w:t>
      </w:r>
      <w:r>
        <w:rPr>
          <w:sz w:val="28"/>
          <w:szCs w:val="28"/>
        </w:rPr>
        <w:t xml:space="preserve"> chooses a Coaching Staff which will maintain a safe, positive learning and training environment for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our </w:t>
      </w:r>
      <w:r w:rsidR="00B750B0">
        <w:rPr>
          <w:sz w:val="28"/>
          <w:szCs w:val="28"/>
        </w:rPr>
        <w:t>ROYALS</w:t>
      </w:r>
      <w:r>
        <w:rPr>
          <w:sz w:val="28"/>
          <w:szCs w:val="28"/>
        </w:rPr>
        <w:t xml:space="preserve"> athletes. </w:t>
      </w:r>
      <w:r w:rsidR="007D0433">
        <w:rPr>
          <w:sz w:val="28"/>
          <w:szCs w:val="28"/>
        </w:rPr>
        <w:t>A</w:t>
      </w:r>
      <w:r>
        <w:rPr>
          <w:sz w:val="28"/>
          <w:szCs w:val="28"/>
        </w:rPr>
        <w:t>ll Coaches are required to successfully complete a “Vulnerable Sector</w:t>
      </w:r>
      <w:r w:rsidR="007D0433">
        <w:rPr>
          <w:sz w:val="28"/>
          <w:szCs w:val="28"/>
        </w:rPr>
        <w:t>”</w:t>
      </w:r>
      <w:r>
        <w:rPr>
          <w:sz w:val="28"/>
          <w:szCs w:val="28"/>
        </w:rPr>
        <w:t xml:space="preserve"> screening process.</w:t>
      </w:r>
    </w:p>
    <w:p w14:paraId="1948F464" w14:textId="77777777" w:rsidR="00A827CD" w:rsidRDefault="00A827CD">
      <w:pPr>
        <w:rPr>
          <w:sz w:val="28"/>
          <w:szCs w:val="28"/>
        </w:rPr>
      </w:pPr>
      <w:r>
        <w:rPr>
          <w:sz w:val="28"/>
          <w:szCs w:val="28"/>
        </w:rPr>
        <w:t xml:space="preserve">    If a Head Coach wishes to have a “guest speaker” come to a practice to teach or train the athletes,</w:t>
      </w:r>
      <w:r w:rsidR="00B750B0">
        <w:rPr>
          <w:sz w:val="28"/>
          <w:szCs w:val="28"/>
        </w:rPr>
        <w:t xml:space="preserve"> a request to the President of </w:t>
      </w:r>
      <w:r>
        <w:rPr>
          <w:sz w:val="28"/>
          <w:szCs w:val="28"/>
        </w:rPr>
        <w:t>the Club</w:t>
      </w:r>
      <w:r w:rsidR="00B750B0">
        <w:rPr>
          <w:sz w:val="28"/>
          <w:szCs w:val="28"/>
        </w:rPr>
        <w:t xml:space="preserve"> is necessary.</w:t>
      </w:r>
      <w:r>
        <w:rPr>
          <w:sz w:val="28"/>
          <w:szCs w:val="28"/>
        </w:rPr>
        <w:t xml:space="preserve">  Any outside-the Club coach or guest </w:t>
      </w:r>
      <w:r w:rsidR="00AA395E">
        <w:rPr>
          <w:sz w:val="28"/>
          <w:szCs w:val="28"/>
        </w:rPr>
        <w:t>speaker may</w:t>
      </w:r>
      <w:r>
        <w:rPr>
          <w:sz w:val="28"/>
          <w:szCs w:val="28"/>
        </w:rPr>
        <w:t xml:space="preserve"> only be </w:t>
      </w:r>
      <w:r w:rsidR="00AA395E">
        <w:rPr>
          <w:sz w:val="28"/>
          <w:szCs w:val="28"/>
        </w:rPr>
        <w:t>present with</w:t>
      </w:r>
      <w:r>
        <w:rPr>
          <w:sz w:val="28"/>
          <w:szCs w:val="28"/>
        </w:rPr>
        <w:t xml:space="preserve"> the approval of </w:t>
      </w:r>
      <w:r w:rsidR="00AA395E">
        <w:rPr>
          <w:sz w:val="28"/>
          <w:szCs w:val="28"/>
        </w:rPr>
        <w:t>the Club’s</w:t>
      </w:r>
      <w:r w:rsidR="00075C4A">
        <w:rPr>
          <w:sz w:val="28"/>
          <w:szCs w:val="28"/>
        </w:rPr>
        <w:t xml:space="preserve"> </w:t>
      </w:r>
      <w:r w:rsidR="00AA395E">
        <w:rPr>
          <w:sz w:val="28"/>
          <w:szCs w:val="28"/>
        </w:rPr>
        <w:t>President</w:t>
      </w:r>
      <w:r w:rsidR="00B750B0">
        <w:rPr>
          <w:sz w:val="28"/>
          <w:szCs w:val="28"/>
        </w:rPr>
        <w:t xml:space="preserve"> or designate.</w:t>
      </w:r>
    </w:p>
    <w:p w14:paraId="1948F465" w14:textId="77777777" w:rsidR="00A827CD" w:rsidRPr="00A827CD" w:rsidRDefault="00A827CD">
      <w:pPr>
        <w:rPr>
          <w:sz w:val="28"/>
          <w:szCs w:val="28"/>
        </w:rPr>
      </w:pPr>
      <w:r>
        <w:rPr>
          <w:sz w:val="28"/>
          <w:szCs w:val="28"/>
        </w:rPr>
        <w:t xml:space="preserve">    It is extremely important that all </w:t>
      </w:r>
      <w:r w:rsidR="00B750B0">
        <w:rPr>
          <w:sz w:val="28"/>
          <w:szCs w:val="28"/>
        </w:rPr>
        <w:t>ROYALS</w:t>
      </w:r>
      <w:r>
        <w:rPr>
          <w:sz w:val="28"/>
          <w:szCs w:val="28"/>
        </w:rPr>
        <w:t xml:space="preserve"> Team practices</w:t>
      </w:r>
      <w:r w:rsidR="007D0433">
        <w:rPr>
          <w:sz w:val="28"/>
          <w:szCs w:val="28"/>
        </w:rPr>
        <w:t xml:space="preserve"> and competitions</w:t>
      </w:r>
      <w:r>
        <w:rPr>
          <w:sz w:val="28"/>
          <w:szCs w:val="28"/>
        </w:rPr>
        <w:t xml:space="preserve"> are supervised by our accredited Coaching Staff</w:t>
      </w:r>
      <w:r w:rsidR="007C6ECA">
        <w:rPr>
          <w:sz w:val="28"/>
          <w:szCs w:val="28"/>
        </w:rPr>
        <w:t>; WHICH INCLUDES Head Coaches, Assistant Coaches and Team Managers</w:t>
      </w:r>
      <w:r>
        <w:rPr>
          <w:sz w:val="28"/>
          <w:szCs w:val="28"/>
        </w:rPr>
        <w:t xml:space="preserve">.  It is acceptable to call on the support of other </w:t>
      </w:r>
      <w:r w:rsidR="00B750B0">
        <w:rPr>
          <w:sz w:val="28"/>
          <w:szCs w:val="28"/>
        </w:rPr>
        <w:t>Royals</w:t>
      </w:r>
      <w:r>
        <w:rPr>
          <w:sz w:val="28"/>
          <w:szCs w:val="28"/>
        </w:rPr>
        <w:t xml:space="preserve"> Coaches to assist at </w:t>
      </w:r>
      <w:r w:rsidR="00075C4A">
        <w:rPr>
          <w:sz w:val="28"/>
          <w:szCs w:val="28"/>
        </w:rPr>
        <w:t xml:space="preserve">tryouts, </w:t>
      </w:r>
      <w:r>
        <w:rPr>
          <w:sz w:val="28"/>
          <w:szCs w:val="28"/>
        </w:rPr>
        <w:t xml:space="preserve">practices and/or games if required from time-to-time. </w:t>
      </w:r>
      <w:r w:rsidR="00075C4A">
        <w:rPr>
          <w:sz w:val="28"/>
          <w:szCs w:val="28"/>
        </w:rPr>
        <w:t xml:space="preserve"> Parents should not be allowed onto the practice court unless there is a safety issue or some unforeseen and </w:t>
      </w:r>
      <w:r w:rsidR="00AA395E">
        <w:rPr>
          <w:sz w:val="28"/>
          <w:szCs w:val="28"/>
        </w:rPr>
        <w:t>unusual</w:t>
      </w:r>
      <w:r w:rsidR="00075C4A">
        <w:rPr>
          <w:sz w:val="28"/>
          <w:szCs w:val="28"/>
        </w:rPr>
        <w:t xml:space="preserve"> occurrence at practice. </w:t>
      </w:r>
      <w:r>
        <w:rPr>
          <w:sz w:val="28"/>
          <w:szCs w:val="28"/>
        </w:rPr>
        <w:t xml:space="preserve">However, if a parent </w:t>
      </w:r>
      <w:r w:rsidR="007D0433">
        <w:rPr>
          <w:sz w:val="28"/>
          <w:szCs w:val="28"/>
        </w:rPr>
        <w:t xml:space="preserve">is asked </w:t>
      </w:r>
      <w:r>
        <w:rPr>
          <w:sz w:val="28"/>
          <w:szCs w:val="28"/>
        </w:rPr>
        <w:t xml:space="preserve"> onto the court to assist with a practice, this may occur only under the </w:t>
      </w:r>
      <w:r w:rsidR="00B750B0">
        <w:rPr>
          <w:sz w:val="28"/>
          <w:szCs w:val="28"/>
        </w:rPr>
        <w:t xml:space="preserve">direct </w:t>
      </w:r>
      <w:r>
        <w:rPr>
          <w:sz w:val="28"/>
          <w:szCs w:val="28"/>
        </w:rPr>
        <w:t>supervision of either the Head Coach or Assistant Coaches of the team.</w:t>
      </w:r>
    </w:p>
    <w:sectPr w:rsidR="00A827CD" w:rsidRPr="00A827C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79B4" w14:textId="77777777" w:rsidR="000A3086" w:rsidRDefault="000A3086" w:rsidP="00D07F59">
      <w:pPr>
        <w:spacing w:after="0" w:line="240" w:lineRule="auto"/>
      </w:pPr>
      <w:r>
        <w:separator/>
      </w:r>
    </w:p>
  </w:endnote>
  <w:endnote w:type="continuationSeparator" w:id="0">
    <w:p w14:paraId="6F17AD4C" w14:textId="77777777" w:rsidR="000A3086" w:rsidRDefault="000A3086" w:rsidP="00D0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53CD" w14:textId="77777777" w:rsidR="000A3086" w:rsidRDefault="000A3086" w:rsidP="00D07F59">
      <w:pPr>
        <w:spacing w:after="0" w:line="240" w:lineRule="auto"/>
      </w:pPr>
      <w:r>
        <w:separator/>
      </w:r>
    </w:p>
  </w:footnote>
  <w:footnote w:type="continuationSeparator" w:id="0">
    <w:p w14:paraId="120202A5" w14:textId="77777777" w:rsidR="000A3086" w:rsidRDefault="000A3086" w:rsidP="00D0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25DF" w14:textId="6E0141A6" w:rsidR="00C64F6C" w:rsidRPr="00B70F63" w:rsidRDefault="00C64F6C" w:rsidP="00C64F6C">
    <w:pPr>
      <w:pStyle w:val="Header"/>
      <w:spacing w:line="276" w:lineRule="auto"/>
      <w:rPr>
        <w:b/>
        <w:bCs/>
        <w:color w:val="000066"/>
        <w:sz w:val="32"/>
        <w:szCs w:val="32"/>
      </w:rPr>
    </w:pPr>
    <w:r w:rsidRPr="00B70F63">
      <w:rPr>
        <w:rFonts w:ascii="Avenir Next LT Pro" w:hAnsi="Avenir Next LT Pro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288676A" wp14:editId="45F3FE70">
          <wp:simplePos x="0" y="0"/>
          <wp:positionH relativeFrom="column">
            <wp:posOffset>4953000</wp:posOffset>
          </wp:positionH>
          <wp:positionV relativeFrom="paragraph">
            <wp:posOffset>-314960</wp:posOffset>
          </wp:positionV>
          <wp:extent cx="1733550" cy="819785"/>
          <wp:effectExtent l="0" t="0" r="0" b="0"/>
          <wp:wrapTight wrapText="bothSides">
            <wp:wrapPolygon edited="0">
              <wp:start x="4035" y="0"/>
              <wp:lineTo x="2848" y="1506"/>
              <wp:lineTo x="1424" y="6023"/>
              <wp:lineTo x="1899" y="18070"/>
              <wp:lineTo x="6646" y="20579"/>
              <wp:lineTo x="8070" y="21081"/>
              <wp:lineTo x="18514" y="21081"/>
              <wp:lineTo x="19226" y="20579"/>
              <wp:lineTo x="19226" y="18572"/>
              <wp:lineTo x="18752" y="17066"/>
              <wp:lineTo x="19938" y="14054"/>
              <wp:lineTo x="19701" y="10541"/>
              <wp:lineTo x="18752" y="7529"/>
              <wp:lineTo x="5459" y="0"/>
              <wp:lineTo x="4035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50" b="26458"/>
                  <a:stretch/>
                </pic:blipFill>
                <pic:spPr bwMode="auto">
                  <a:xfrm>
                    <a:off x="0" y="0"/>
                    <a:ext cx="1733550" cy="819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color w:val="000066"/>
        <w:sz w:val="32"/>
        <w:szCs w:val="32"/>
      </w:rPr>
      <w:t>B</w:t>
    </w:r>
    <w:r>
      <w:rPr>
        <w:b/>
        <w:bCs/>
        <w:color w:val="000066"/>
        <w:sz w:val="32"/>
        <w:szCs w:val="32"/>
      </w:rPr>
      <w:t>7</w:t>
    </w:r>
    <w:r>
      <w:rPr>
        <w:b/>
        <w:bCs/>
        <w:color w:val="000066"/>
        <w:sz w:val="32"/>
        <w:szCs w:val="32"/>
      </w:rPr>
      <w:t xml:space="preserve">. Policy for </w:t>
    </w:r>
    <w:r>
      <w:rPr>
        <w:b/>
        <w:bCs/>
        <w:color w:val="000066"/>
        <w:sz w:val="32"/>
        <w:szCs w:val="32"/>
      </w:rPr>
      <w:t>Guest Speakers and On-Court Assistants</w:t>
    </w:r>
  </w:p>
  <w:p w14:paraId="47B8CB48" w14:textId="77777777" w:rsidR="00C64F6C" w:rsidRDefault="00C64F6C" w:rsidP="00C64F6C">
    <w:pPr>
      <w:pStyle w:val="Header"/>
      <w:pBdr>
        <w:bottom w:val="single" w:sz="4" w:space="1" w:color="auto"/>
      </w:pBdr>
      <w:spacing w:line="276" w:lineRule="auto"/>
      <w:rPr>
        <w:rFonts w:ascii="Avenir Next LT Pro" w:hAnsi="Avenir Next LT Pro"/>
        <w:sz w:val="24"/>
        <w:szCs w:val="24"/>
      </w:rPr>
    </w:pPr>
    <w:r w:rsidRPr="00B70F63">
      <w:rPr>
        <w:rFonts w:ascii="Avenir Next LT Pro" w:hAnsi="Avenir Next LT Pro"/>
        <w:sz w:val="24"/>
        <w:szCs w:val="24"/>
      </w:rPr>
      <w:t>Barrie Royals Basketball Club</w:t>
    </w:r>
  </w:p>
  <w:p w14:paraId="175B58F5" w14:textId="77777777" w:rsidR="00C64F6C" w:rsidRPr="00EF1A62" w:rsidRDefault="00C64F6C" w:rsidP="00C64F6C">
    <w:pPr>
      <w:pStyle w:val="Header"/>
      <w:pBdr>
        <w:bottom w:val="single" w:sz="4" w:space="1" w:color="auto"/>
      </w:pBdr>
      <w:spacing w:line="276" w:lineRule="auto"/>
      <w:rPr>
        <w:rFonts w:ascii="Avenir Next LT Pro" w:hAnsi="Avenir Next LT Pro"/>
        <w:sz w:val="24"/>
        <w:szCs w:val="24"/>
      </w:rPr>
    </w:pPr>
  </w:p>
  <w:p w14:paraId="44341A2D" w14:textId="3D86E032" w:rsidR="00D07F59" w:rsidRDefault="00D07F59">
    <w:pPr>
      <w:pStyle w:val="Header"/>
    </w:pPr>
  </w:p>
  <w:p w14:paraId="0549A824" w14:textId="77777777" w:rsidR="00D07F59" w:rsidRDefault="00D07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CD"/>
    <w:rsid w:val="00075C4A"/>
    <w:rsid w:val="000A3086"/>
    <w:rsid w:val="000B7785"/>
    <w:rsid w:val="007C6ECA"/>
    <w:rsid w:val="007D0433"/>
    <w:rsid w:val="00A827CD"/>
    <w:rsid w:val="00AA395E"/>
    <w:rsid w:val="00AE0ED3"/>
    <w:rsid w:val="00B2170D"/>
    <w:rsid w:val="00B750B0"/>
    <w:rsid w:val="00C64F6C"/>
    <w:rsid w:val="00C86B83"/>
    <w:rsid w:val="00D0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8F461"/>
  <w15:docId w15:val="{1A9CFB9E-63F5-45C9-91CD-EC05FDC4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F59"/>
  </w:style>
  <w:style w:type="paragraph" w:styleId="Footer">
    <w:name w:val="footer"/>
    <w:basedOn w:val="Normal"/>
    <w:link w:val="FooterChar"/>
    <w:uiPriority w:val="99"/>
    <w:unhideWhenUsed/>
    <w:rsid w:val="00D07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Duncan, Kaili</cp:lastModifiedBy>
  <cp:revision>10</cp:revision>
  <dcterms:created xsi:type="dcterms:W3CDTF">2016-12-07T15:31:00Z</dcterms:created>
  <dcterms:modified xsi:type="dcterms:W3CDTF">2022-09-28T16:25:00Z</dcterms:modified>
</cp:coreProperties>
</file>