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5D47" w14:textId="3A24DEEA" w:rsidR="00AB479C" w:rsidRPr="00DD17BA" w:rsidRDefault="00AB479C" w:rsidP="00220498">
      <w:pPr>
        <w:spacing w:after="0" w:line="240" w:lineRule="auto"/>
        <w:contextualSpacing/>
        <w:rPr>
          <w:rFonts w:ascii="Palatino Linotype" w:hAnsi="Palatino Linotype"/>
          <w:b/>
          <w:sz w:val="16"/>
          <w:szCs w:val="16"/>
        </w:rPr>
      </w:pPr>
    </w:p>
    <w:tbl>
      <w:tblPr>
        <w:tblW w:w="1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350"/>
        <w:gridCol w:w="9350"/>
      </w:tblGrid>
      <w:tr w:rsidR="002363FC" w:rsidRPr="00DD17BA" w14:paraId="3A191AF0" w14:textId="77777777" w:rsidTr="002363FC">
        <w:tc>
          <w:tcPr>
            <w:tcW w:w="9350" w:type="dxa"/>
            <w:shd w:val="solid" w:color="auto" w:fill="auto"/>
          </w:tcPr>
          <w:p w14:paraId="686F8E2E" w14:textId="0296AD26" w:rsidR="002363FC" w:rsidRPr="00DD17BA" w:rsidRDefault="002363FC" w:rsidP="002363FC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="Palatino Linotype" w:hAnsi="Palatino Linotype"/>
                <w:color w:val="FFFFFF"/>
              </w:rPr>
              <w:t>Personne-ressource</w:t>
            </w:r>
          </w:p>
        </w:tc>
        <w:tc>
          <w:tcPr>
            <w:tcW w:w="9350" w:type="dxa"/>
            <w:shd w:val="solid" w:color="auto" w:fill="auto"/>
          </w:tcPr>
          <w:p w14:paraId="5C5B6AB2" w14:textId="324A536F" w:rsidR="002363FC" w:rsidRPr="00DD17BA" w:rsidRDefault="002363FC" w:rsidP="002363FC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Information de contact</w:t>
            </w:r>
          </w:p>
        </w:tc>
      </w:tr>
    </w:tbl>
    <w:p w14:paraId="4EFE72FD" w14:textId="73419323" w:rsidR="004F752A" w:rsidRPr="00DD17BA" w:rsidRDefault="004F752A" w:rsidP="004F752A">
      <w:pPr>
        <w:pStyle w:val="MediumShading1-Accent11"/>
        <w:rPr>
          <w:rFonts w:ascii="Times New Roman" w:hAnsi="Times New Roman"/>
          <w:lang w:val="fr-CA"/>
        </w:rPr>
        <w:sectPr w:rsidR="004F752A" w:rsidRPr="00DD17BA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5629DB7" w14:textId="77777777" w:rsidR="004F752A" w:rsidRPr="00DD17BA" w:rsidRDefault="004F752A" w:rsidP="004F752A">
      <w:pPr>
        <w:pStyle w:val="MediumShading1-Accent11"/>
        <w:rPr>
          <w:rFonts w:ascii="Times New Roman" w:hAnsi="Times New Roman"/>
          <w:lang w:val="fr-CA"/>
        </w:rPr>
      </w:pPr>
      <w:r w:rsidRPr="00DD17BA">
        <w:rPr>
          <w:rFonts w:ascii="Times New Roman" w:hAnsi="Times New Roman"/>
          <w:lang w:val="fr-CA"/>
        </w:rPr>
        <w:t>Brittany Hunter</w:t>
      </w:r>
    </w:p>
    <w:p w14:paraId="03492236" w14:textId="77777777" w:rsidR="004F752A" w:rsidRPr="00DD17BA" w:rsidRDefault="00000000" w:rsidP="004F752A">
      <w:pPr>
        <w:pStyle w:val="MediumShading1-Accent11"/>
        <w:rPr>
          <w:rFonts w:ascii="Times New Roman" w:hAnsi="Times New Roman"/>
          <w:lang w:val="fr-CA"/>
        </w:rPr>
      </w:pPr>
      <w:hyperlink r:id="rId8" w:history="1">
        <w:r w:rsidR="004F752A" w:rsidRPr="00DD17BA">
          <w:rPr>
            <w:rStyle w:val="Hyperlink"/>
            <w:rFonts w:ascii="Times New Roman" w:hAnsi="Times New Roman"/>
            <w:lang w:val="fr-CA"/>
          </w:rPr>
          <w:t>director@baseballnb.ca</w:t>
        </w:r>
      </w:hyperlink>
    </w:p>
    <w:p w14:paraId="27B22E54" w14:textId="77777777" w:rsidR="004F752A" w:rsidRPr="00DD17BA" w:rsidRDefault="004F752A" w:rsidP="004F752A">
      <w:pPr>
        <w:pStyle w:val="MediumShading1-Accent11"/>
        <w:rPr>
          <w:rFonts w:ascii="Times New Roman" w:hAnsi="Times New Roman"/>
          <w:lang w:val="fr-CA"/>
        </w:rPr>
      </w:pPr>
      <w:r w:rsidRPr="00DD17BA">
        <w:rPr>
          <w:rFonts w:ascii="Times New Roman" w:hAnsi="Times New Roman"/>
          <w:lang w:val="fr-CA"/>
        </w:rPr>
        <w:t xml:space="preserve">506-267-0362 (office) </w:t>
      </w:r>
    </w:p>
    <w:p w14:paraId="79A82373" w14:textId="77777777" w:rsidR="004F752A" w:rsidRPr="00DD17BA" w:rsidRDefault="004F752A" w:rsidP="004F752A">
      <w:pPr>
        <w:pStyle w:val="MediumShading1-Accent11"/>
        <w:rPr>
          <w:rFonts w:ascii="Times New Roman" w:hAnsi="Times New Roman"/>
          <w:lang w:val="fr-CA"/>
        </w:rPr>
      </w:pPr>
      <w:r w:rsidRPr="00DD17BA">
        <w:rPr>
          <w:rFonts w:ascii="Times New Roman" w:hAnsi="Times New Roman"/>
          <w:lang w:val="fr-CA"/>
        </w:rPr>
        <w:t>Baseball New Brunswick</w:t>
      </w:r>
    </w:p>
    <w:p w14:paraId="4264F6BA" w14:textId="77777777" w:rsidR="004F752A" w:rsidRPr="00DD17BA" w:rsidRDefault="004F752A" w:rsidP="004F752A">
      <w:pPr>
        <w:pStyle w:val="MediumShading1-Accent11"/>
        <w:rPr>
          <w:rFonts w:ascii="Times New Roman" w:hAnsi="Times New Roman"/>
          <w:lang w:val="fr-CA"/>
        </w:rPr>
      </w:pPr>
      <w:r w:rsidRPr="00DD17BA">
        <w:rPr>
          <w:rFonts w:ascii="Times New Roman" w:hAnsi="Times New Roman"/>
          <w:lang w:val="fr-CA"/>
        </w:rPr>
        <w:t>900 Hanwell Rd. Suite 31</w:t>
      </w:r>
    </w:p>
    <w:p w14:paraId="365A1277" w14:textId="77777777" w:rsidR="004F752A" w:rsidRPr="00DD17BA" w:rsidRDefault="004F752A" w:rsidP="004F752A">
      <w:pPr>
        <w:pStyle w:val="MediumShading1-Accent11"/>
        <w:rPr>
          <w:rFonts w:ascii="Times New Roman" w:hAnsi="Times New Roman"/>
          <w:lang w:val="fr-CA"/>
        </w:rPr>
      </w:pPr>
      <w:r w:rsidRPr="00DD17BA">
        <w:rPr>
          <w:rFonts w:ascii="Times New Roman" w:hAnsi="Times New Roman"/>
          <w:lang w:val="fr-CA"/>
        </w:rPr>
        <w:t xml:space="preserve">Fredericton, </w:t>
      </w:r>
      <w:proofErr w:type="gramStart"/>
      <w:r w:rsidRPr="00DD17BA">
        <w:rPr>
          <w:rFonts w:ascii="Times New Roman" w:hAnsi="Times New Roman"/>
          <w:lang w:val="fr-CA"/>
        </w:rPr>
        <w:t>NB  E</w:t>
      </w:r>
      <w:proofErr w:type="gramEnd"/>
      <w:r w:rsidRPr="00DD17BA">
        <w:rPr>
          <w:rFonts w:ascii="Times New Roman" w:hAnsi="Times New Roman"/>
          <w:lang w:val="fr-CA"/>
        </w:rPr>
        <w:t>3B 6A2</w:t>
      </w:r>
    </w:p>
    <w:p w14:paraId="128E2C2E" w14:textId="77777777" w:rsidR="004F752A" w:rsidRPr="00DD17BA" w:rsidRDefault="004F752A" w:rsidP="004F752A">
      <w:pPr>
        <w:pStyle w:val="MediumShading1-Accent11"/>
        <w:rPr>
          <w:rFonts w:asciiTheme="minorHAnsi" w:hAnsiTheme="minorHAnsi" w:cstheme="minorHAnsi"/>
          <w:color w:val="FFFFFF"/>
          <w:lang w:val="fr-CA"/>
        </w:rPr>
        <w:sectPr w:rsidR="004F752A" w:rsidRPr="00DD17BA" w:rsidSect="004F752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F6FA30B" w14:textId="3883315A" w:rsidR="00957207" w:rsidRPr="00DD17BA" w:rsidRDefault="00957207" w:rsidP="004F752A">
      <w:pPr>
        <w:pStyle w:val="MediumShading1-Accent11"/>
        <w:rPr>
          <w:rFonts w:asciiTheme="minorHAnsi" w:hAnsiTheme="minorHAnsi" w:cstheme="minorHAnsi"/>
          <w:color w:val="FFFFFF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350"/>
      </w:tblGrid>
      <w:tr w:rsidR="00957207" w:rsidRPr="00DD17BA" w14:paraId="5C7A0AB9" w14:textId="77777777" w:rsidTr="007E1AD8">
        <w:tc>
          <w:tcPr>
            <w:tcW w:w="10908" w:type="dxa"/>
            <w:shd w:val="solid" w:color="auto" w:fill="auto"/>
          </w:tcPr>
          <w:p w14:paraId="68CEB170" w14:textId="3A0A2E26" w:rsidR="00957207" w:rsidRPr="00DD17BA" w:rsidRDefault="00D46CB0" w:rsidP="007E1AD8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="Palatino Linotype" w:hAnsi="Palatino Linotype"/>
                <w:color w:val="FFFFFF"/>
              </w:rPr>
              <w:t>Information</w:t>
            </w:r>
          </w:p>
        </w:tc>
      </w:tr>
    </w:tbl>
    <w:p w14:paraId="50FA50C5" w14:textId="77777777" w:rsidR="00957207" w:rsidRPr="00DD17BA" w:rsidRDefault="00957207" w:rsidP="00957207">
      <w:pPr>
        <w:spacing w:after="16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07E3F1F6" w14:textId="77574D9C" w:rsidR="00E06466" w:rsidRPr="00DD17BA" w:rsidRDefault="00856264" w:rsidP="00957207">
      <w:pPr>
        <w:spacing w:after="160" w:line="240" w:lineRule="auto"/>
        <w:contextualSpacing/>
        <w:rPr>
          <w:rFonts w:ascii="Times New Roman" w:hAnsi="Times New Roman"/>
        </w:rPr>
      </w:pPr>
      <w:r w:rsidRPr="00DD17BA">
        <w:rPr>
          <w:rFonts w:ascii="Times New Roman" w:hAnsi="Times New Roman"/>
        </w:rPr>
        <w:t>Baseball Nouveau-Brunswick tiendra des séances d'essais pour les équipes féminines 14U et 16U de 202</w:t>
      </w:r>
      <w:r w:rsidR="00DD17BA" w:rsidRPr="00DD17BA">
        <w:rPr>
          <w:rFonts w:ascii="Times New Roman" w:hAnsi="Times New Roman"/>
        </w:rPr>
        <w:t>5</w:t>
      </w:r>
      <w:r w:rsidRPr="00DD17BA">
        <w:rPr>
          <w:rFonts w:ascii="Times New Roman" w:hAnsi="Times New Roman"/>
        </w:rPr>
        <w:t>. Ces équipes s'entraîneront et joueront ensemble tout au long de l'été, et leur saison se terminera</w:t>
      </w:r>
      <w:r w:rsidR="002719B6" w:rsidRPr="00DD17BA">
        <w:rPr>
          <w:rFonts w:ascii="Times New Roman" w:hAnsi="Times New Roman"/>
          <w:highlight w:val="green"/>
        </w:rPr>
        <w:t xml:space="preserve"> </w:t>
      </w:r>
      <w:r w:rsidR="002719B6" w:rsidRPr="00DD17BA">
        <w:rPr>
          <w:rFonts w:ascii="Times New Roman" w:hAnsi="Times New Roman"/>
        </w:rPr>
        <w:t>respectivement</w:t>
      </w:r>
      <w:r w:rsidRPr="00DD17BA">
        <w:rPr>
          <w:rFonts w:ascii="Times New Roman" w:hAnsi="Times New Roman"/>
        </w:rPr>
        <w:t xml:space="preserve"> par les </w:t>
      </w:r>
      <w:r w:rsidR="00DD17BA" w:rsidRPr="00DD17BA">
        <w:rPr>
          <w:rFonts w:ascii="Times New Roman" w:hAnsi="Times New Roman"/>
        </w:rPr>
        <w:t>Jeux Canada</w:t>
      </w:r>
      <w:r w:rsidRPr="00DD17BA">
        <w:rPr>
          <w:rFonts w:ascii="Times New Roman" w:hAnsi="Times New Roman"/>
        </w:rPr>
        <w:t xml:space="preserve"> </w:t>
      </w:r>
      <w:r w:rsidR="00DD17BA" w:rsidRPr="00DD17BA">
        <w:rPr>
          <w:rFonts w:ascii="Times New Roman" w:hAnsi="Times New Roman"/>
        </w:rPr>
        <w:t>(</w:t>
      </w:r>
      <w:r w:rsidRPr="00DD17BA">
        <w:rPr>
          <w:rFonts w:ascii="Times New Roman" w:hAnsi="Times New Roman"/>
        </w:rPr>
        <w:t>16U</w:t>
      </w:r>
      <w:r w:rsidR="00DD17BA" w:rsidRPr="00DD17BA">
        <w:rPr>
          <w:rFonts w:ascii="Times New Roman" w:hAnsi="Times New Roman"/>
        </w:rPr>
        <w:t>)</w:t>
      </w:r>
      <w:r w:rsidRPr="00DD17BA">
        <w:rPr>
          <w:rFonts w:ascii="Times New Roman" w:hAnsi="Times New Roman"/>
        </w:rPr>
        <w:t xml:space="preserve"> en août et le tournoi de Baseball Atlantique </w:t>
      </w:r>
      <w:r w:rsidR="00DD17BA" w:rsidRPr="00DD17BA">
        <w:rPr>
          <w:rFonts w:ascii="Times New Roman" w:hAnsi="Times New Roman"/>
        </w:rPr>
        <w:t>(</w:t>
      </w:r>
      <w:r w:rsidRPr="00DD17BA">
        <w:rPr>
          <w:rFonts w:ascii="Times New Roman" w:hAnsi="Times New Roman"/>
        </w:rPr>
        <w:t>14U</w:t>
      </w:r>
      <w:r w:rsidR="00DD17BA" w:rsidRPr="00DD17BA">
        <w:rPr>
          <w:rFonts w:ascii="Times New Roman" w:hAnsi="Times New Roman"/>
        </w:rPr>
        <w:t>)</w:t>
      </w:r>
      <w:r w:rsidRPr="00DD17BA">
        <w:rPr>
          <w:rFonts w:ascii="Times New Roman" w:hAnsi="Times New Roman"/>
        </w:rPr>
        <w:t xml:space="preserve"> en septembre, respectivement.</w:t>
      </w:r>
    </w:p>
    <w:p w14:paraId="68BB6BE6" w14:textId="77777777" w:rsidR="00856264" w:rsidRPr="00DD17BA" w:rsidRDefault="00856264" w:rsidP="00957207">
      <w:pPr>
        <w:spacing w:after="160" w:line="240" w:lineRule="auto"/>
        <w:contextualSpacing/>
        <w:rPr>
          <w:rFonts w:ascii="Times New Roman" w:hAnsi="Times New Roman"/>
        </w:rPr>
      </w:pPr>
    </w:p>
    <w:p w14:paraId="729D4026" w14:textId="418B92D6" w:rsidR="00856264" w:rsidRPr="00DD17BA" w:rsidRDefault="00856264" w:rsidP="00957207">
      <w:pPr>
        <w:spacing w:after="160" w:line="240" w:lineRule="auto"/>
        <w:contextualSpacing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Les joueurs sélectionnés pour la liste d'hiver participeront à la formation et aux entraînements d'hiver, qui commenceront en janvier et se termineront en mai. Les listes définitives des deux équipes seront </w:t>
      </w:r>
      <w:r w:rsidR="002719B6" w:rsidRPr="00DD17BA">
        <w:rPr>
          <w:rFonts w:ascii="Times New Roman" w:hAnsi="Times New Roman"/>
        </w:rPr>
        <w:t xml:space="preserve">finalisées </w:t>
      </w:r>
      <w:r w:rsidRPr="00DD17BA">
        <w:rPr>
          <w:rFonts w:ascii="Times New Roman" w:hAnsi="Times New Roman"/>
        </w:rPr>
        <w:t>au printemps.</w:t>
      </w:r>
    </w:p>
    <w:p w14:paraId="1593D1D0" w14:textId="77777777" w:rsidR="00856264" w:rsidRPr="00DD17BA" w:rsidRDefault="00856264" w:rsidP="00957207">
      <w:pPr>
        <w:spacing w:after="160" w:line="240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350"/>
      </w:tblGrid>
      <w:tr w:rsidR="00957207" w:rsidRPr="00DD17BA" w14:paraId="11C392D5" w14:textId="77777777" w:rsidTr="007E1AD8">
        <w:tc>
          <w:tcPr>
            <w:tcW w:w="10908" w:type="dxa"/>
            <w:shd w:val="solid" w:color="auto" w:fill="auto"/>
          </w:tcPr>
          <w:p w14:paraId="62988F6F" w14:textId="1BF2EE1C" w:rsidR="00957207" w:rsidRPr="00DD17BA" w:rsidRDefault="001A7198" w:rsidP="007E1AD8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="Palatino Linotype" w:hAnsi="Palatino Linotype"/>
                <w:color w:val="FFFFFF"/>
              </w:rPr>
              <w:t>Éligibilité</w:t>
            </w:r>
          </w:p>
        </w:tc>
      </w:tr>
    </w:tbl>
    <w:p w14:paraId="16E4B260" w14:textId="77777777" w:rsidR="00957207" w:rsidRPr="00DD17BA" w:rsidRDefault="00957207" w:rsidP="00957207">
      <w:pPr>
        <w:spacing w:after="160" w:line="240" w:lineRule="auto"/>
        <w:contextualSpacing/>
        <w:rPr>
          <w:rFonts w:asciiTheme="minorHAnsi" w:hAnsiTheme="minorHAnsi" w:cstheme="minorHAnsi"/>
        </w:rPr>
      </w:pPr>
    </w:p>
    <w:p w14:paraId="63691F3F" w14:textId="77777777" w:rsidR="00D46CB0" w:rsidRPr="00DD17BA" w:rsidRDefault="00D46CB0" w:rsidP="00856264">
      <w:pPr>
        <w:spacing w:after="160" w:line="240" w:lineRule="auto"/>
        <w:contextualSpacing/>
        <w:rPr>
          <w:rFonts w:ascii="Times New Roman" w:hAnsi="Times New Roman"/>
        </w:rPr>
      </w:pPr>
      <w:r w:rsidRPr="00DD17BA">
        <w:rPr>
          <w:rFonts w:ascii="Times New Roman" w:hAnsi="Times New Roman"/>
        </w:rPr>
        <w:t>Les catégories d'âge correspondent aux années de naissance suivantes :</w:t>
      </w:r>
    </w:p>
    <w:p w14:paraId="5F3B83DA" w14:textId="77777777" w:rsidR="00856264" w:rsidRPr="00DD17BA" w:rsidRDefault="00856264" w:rsidP="00856264">
      <w:pPr>
        <w:spacing w:after="160" w:line="240" w:lineRule="auto"/>
        <w:contextualSpacing/>
        <w:rPr>
          <w:rFonts w:ascii="Times New Roman" w:hAnsi="Times New Roman"/>
        </w:rPr>
      </w:pPr>
    </w:p>
    <w:p w14:paraId="3492AD52" w14:textId="717DC4C5" w:rsidR="00957207" w:rsidRPr="00DD17BA" w:rsidRDefault="00106199" w:rsidP="00856264">
      <w:pPr>
        <w:spacing w:after="160" w:line="240" w:lineRule="auto"/>
        <w:contextualSpacing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14U: </w:t>
      </w:r>
      <w:r w:rsidR="00E42EAE" w:rsidRPr="00DD17BA">
        <w:rPr>
          <w:rFonts w:ascii="Times New Roman" w:hAnsi="Times New Roman"/>
        </w:rPr>
        <w:t>20</w:t>
      </w:r>
      <w:r w:rsidR="00856264" w:rsidRPr="00DD17BA">
        <w:rPr>
          <w:rFonts w:ascii="Times New Roman" w:hAnsi="Times New Roman"/>
        </w:rPr>
        <w:t>10</w:t>
      </w:r>
      <w:r w:rsidR="00E42EAE" w:rsidRPr="00DD17BA">
        <w:rPr>
          <w:rFonts w:ascii="Times New Roman" w:hAnsi="Times New Roman"/>
        </w:rPr>
        <w:t xml:space="preserve">, 2011, </w:t>
      </w:r>
      <w:r w:rsidR="00C36CEB" w:rsidRPr="00DD17BA">
        <w:rPr>
          <w:rFonts w:ascii="Times New Roman" w:hAnsi="Times New Roman"/>
        </w:rPr>
        <w:t>2012</w:t>
      </w:r>
      <w:r w:rsidR="00DD17BA" w:rsidRPr="00DD17BA">
        <w:rPr>
          <w:rFonts w:ascii="Times New Roman" w:hAnsi="Times New Roman"/>
        </w:rPr>
        <w:t xml:space="preserve"> et 2013</w:t>
      </w:r>
    </w:p>
    <w:p w14:paraId="46BD64F7" w14:textId="68B15161" w:rsidR="00106199" w:rsidRPr="00DD17BA" w:rsidRDefault="00106199" w:rsidP="00856264">
      <w:pPr>
        <w:spacing w:after="160" w:line="240" w:lineRule="auto"/>
        <w:contextualSpacing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16U: </w:t>
      </w:r>
      <w:r w:rsidR="00DD17BA" w:rsidRPr="00DD17BA">
        <w:rPr>
          <w:rFonts w:ascii="Times New Roman" w:hAnsi="Times New Roman"/>
        </w:rPr>
        <w:t>2008, 2009, et 2010</w:t>
      </w:r>
    </w:p>
    <w:p w14:paraId="248FFA2E" w14:textId="77777777" w:rsidR="00E82F09" w:rsidRPr="00DD17BA" w:rsidRDefault="00E82F09" w:rsidP="00E82F09">
      <w:pPr>
        <w:spacing w:after="16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350"/>
      </w:tblGrid>
      <w:tr w:rsidR="00B66D5F" w:rsidRPr="00DD17BA" w14:paraId="5FEE2257" w14:textId="77777777" w:rsidTr="004931B6">
        <w:tc>
          <w:tcPr>
            <w:tcW w:w="11016" w:type="dxa"/>
            <w:shd w:val="solid" w:color="auto" w:fill="auto"/>
          </w:tcPr>
          <w:p w14:paraId="6FC7D2C7" w14:textId="7A870517" w:rsidR="00B66D5F" w:rsidRPr="00DD17BA" w:rsidRDefault="00A94DBF" w:rsidP="004931B6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="Palatino Linotype" w:hAnsi="Palatino Linotype" w:cs="Tahoma"/>
                <w:color w:val="FFFFFF"/>
              </w:rPr>
              <w:t>Programme Haute performance — Processus</w:t>
            </w:r>
          </w:p>
        </w:tc>
      </w:tr>
    </w:tbl>
    <w:p w14:paraId="7A0FF535" w14:textId="77777777" w:rsidR="00957207" w:rsidRPr="00DD17BA" w:rsidRDefault="00957207" w:rsidP="00D4329A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F17A215" w14:textId="4F94CB75" w:rsidR="009C5B07" w:rsidRPr="00DD17BA" w:rsidRDefault="009C5B07" w:rsidP="00D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D17BA">
        <w:rPr>
          <w:rFonts w:ascii="Times New Roman" w:hAnsi="Times New Roman"/>
          <w:b/>
          <w:bCs/>
        </w:rPr>
        <w:t xml:space="preserve">Étape 1 - Essais d'évaluation ouverts </w:t>
      </w:r>
    </w:p>
    <w:p w14:paraId="7660C775" w14:textId="1ABBD332" w:rsidR="001E5C87" w:rsidRPr="00DD17BA" w:rsidRDefault="00DD17B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Le 21 septembre, Fredericton</w:t>
      </w:r>
    </w:p>
    <w:p w14:paraId="08A73EBC" w14:textId="6D6157AE" w:rsidR="00DD17BA" w:rsidRPr="00DD17BA" w:rsidRDefault="00DD17B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Le 22 septembre, Saint John</w:t>
      </w:r>
    </w:p>
    <w:p w14:paraId="6C8F6CD7" w14:textId="5713E144" w:rsidR="00DD17BA" w:rsidRPr="00DD17BA" w:rsidRDefault="00DD17B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Le 28 septembre, Moncton</w:t>
      </w:r>
    </w:p>
    <w:p w14:paraId="49D7441B" w14:textId="21DD6C49" w:rsidR="00DD17BA" w:rsidRPr="00DD17BA" w:rsidRDefault="00DD17B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Le 29 septembre, Miramichi</w:t>
      </w:r>
    </w:p>
    <w:p w14:paraId="58EDF62A" w14:textId="77777777" w:rsidR="00D4329A" w:rsidRPr="00DD17BA" w:rsidRDefault="00D4329A" w:rsidP="00D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D17BA">
        <w:rPr>
          <w:rFonts w:ascii="Times New Roman" w:hAnsi="Times New Roman"/>
          <w:b/>
          <w:bCs/>
        </w:rPr>
        <w:t xml:space="preserve">Étape 2 - Entraînement d'hiver </w:t>
      </w:r>
    </w:p>
    <w:p w14:paraId="1E101D49" w14:textId="77777777" w:rsidR="00B16F9B" w:rsidRPr="00DD17BA" w:rsidRDefault="00B16F9B" w:rsidP="00B16F9B">
      <w:pPr>
        <w:numPr>
          <w:ilvl w:val="0"/>
          <w:numId w:val="11"/>
        </w:numPr>
        <w:tabs>
          <w:tab w:val="clear" w:pos="720"/>
        </w:tabs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Voir ci-dessous</w:t>
      </w:r>
    </w:p>
    <w:p w14:paraId="2FC0DEDB" w14:textId="77777777" w:rsidR="00D4329A" w:rsidRPr="00DD17BA" w:rsidRDefault="00D4329A" w:rsidP="00D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D17BA">
        <w:rPr>
          <w:rFonts w:ascii="Times New Roman" w:hAnsi="Times New Roman"/>
          <w:b/>
          <w:bCs/>
        </w:rPr>
        <w:t>Étape 3 - Saison de printemps</w:t>
      </w:r>
    </w:p>
    <w:p w14:paraId="153256A5" w14:textId="77777777" w:rsidR="00D4329A" w:rsidRPr="00DD17BA" w:rsidRDefault="00D4329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Entraînement de printemps</w:t>
      </w:r>
    </w:p>
    <w:p w14:paraId="0ACD252C" w14:textId="77777777" w:rsidR="00D4329A" w:rsidRPr="00DD17BA" w:rsidRDefault="00D4329A" w:rsidP="00D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D17BA">
        <w:rPr>
          <w:rFonts w:ascii="Times New Roman" w:hAnsi="Times New Roman"/>
          <w:b/>
          <w:bCs/>
        </w:rPr>
        <w:t>Étape 4 - Sélection des équipes</w:t>
      </w:r>
    </w:p>
    <w:p w14:paraId="5A29BC32" w14:textId="56C2487D" w:rsidR="00D4329A" w:rsidRPr="00DD17BA" w:rsidRDefault="00D4329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Les listes finales seront déterminées pour les championnats </w:t>
      </w:r>
    </w:p>
    <w:p w14:paraId="3C030027" w14:textId="393E78FA" w:rsidR="00D4329A" w:rsidRPr="00DD17BA" w:rsidRDefault="00D4329A" w:rsidP="00D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D17BA">
        <w:rPr>
          <w:rFonts w:ascii="Times New Roman" w:hAnsi="Times New Roman"/>
          <w:b/>
          <w:bCs/>
        </w:rPr>
        <w:t>Étape 5 - Saison d'été</w:t>
      </w:r>
    </w:p>
    <w:p w14:paraId="51A356BD" w14:textId="30B37E10" w:rsidR="00D4329A" w:rsidRPr="00DD17BA" w:rsidRDefault="00D4329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Pratiques hebdomadaires (les deux équipes)</w:t>
      </w:r>
    </w:p>
    <w:p w14:paraId="0243760B" w14:textId="5F65F9D6" w:rsidR="00D4329A" w:rsidRPr="00DD17BA" w:rsidRDefault="00D4329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Trois </w:t>
      </w:r>
      <w:r w:rsidR="00733878" w:rsidRPr="00DD17BA">
        <w:rPr>
          <w:rFonts w:ascii="Times New Roman" w:hAnsi="Times New Roman"/>
        </w:rPr>
        <w:t>programmes doubles (</w:t>
      </w:r>
      <w:r w:rsidRPr="00DD17BA">
        <w:rPr>
          <w:rFonts w:ascii="Times New Roman" w:hAnsi="Times New Roman"/>
        </w:rPr>
        <w:t>double-headers</w:t>
      </w:r>
      <w:r w:rsidR="00733878" w:rsidRPr="00DD17BA">
        <w:rPr>
          <w:rFonts w:ascii="Times New Roman" w:hAnsi="Times New Roman"/>
        </w:rPr>
        <w:t>)</w:t>
      </w:r>
      <w:r w:rsidRPr="00DD17BA">
        <w:rPr>
          <w:rFonts w:ascii="Times New Roman" w:hAnsi="Times New Roman"/>
        </w:rPr>
        <w:t xml:space="preserve"> pour chaque équipe au cours de l'été. Des déplacements seront nécessaires.</w:t>
      </w:r>
    </w:p>
    <w:p w14:paraId="1D054518" w14:textId="77777777" w:rsidR="00D4329A" w:rsidRPr="00DD17BA" w:rsidRDefault="00D4329A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Tournois</w:t>
      </w:r>
    </w:p>
    <w:p w14:paraId="3ACF57EB" w14:textId="70F7F6BD" w:rsidR="00D4329A" w:rsidRPr="00DD17BA" w:rsidRDefault="00D4329A" w:rsidP="00D4329A">
      <w:pPr>
        <w:pStyle w:val="ListParagraph"/>
        <w:numPr>
          <w:ilvl w:val="2"/>
          <w:numId w:val="10"/>
        </w:numPr>
        <w:tabs>
          <w:tab w:val="clear" w:pos="2160"/>
        </w:tabs>
        <w:spacing w:after="0" w:line="240" w:lineRule="auto"/>
        <w:ind w:hanging="357"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14U - Tournoi </w:t>
      </w:r>
      <w:proofErr w:type="spellStart"/>
      <w:r w:rsidRPr="00DD17BA">
        <w:rPr>
          <w:rFonts w:ascii="Times New Roman" w:hAnsi="Times New Roman"/>
        </w:rPr>
        <w:t>Tubby</w:t>
      </w:r>
      <w:proofErr w:type="spellEnd"/>
      <w:r w:rsidRPr="00DD17BA">
        <w:rPr>
          <w:rFonts w:ascii="Times New Roman" w:hAnsi="Times New Roman"/>
        </w:rPr>
        <w:t xml:space="preserve"> Melanson 13U A/AA, Moncton </w:t>
      </w:r>
    </w:p>
    <w:p w14:paraId="20149BA2" w14:textId="17A54832" w:rsidR="00D4329A" w:rsidRPr="00DD17BA" w:rsidRDefault="00D4329A" w:rsidP="00D4329A">
      <w:pPr>
        <w:pStyle w:val="ListParagraph"/>
        <w:numPr>
          <w:ilvl w:val="2"/>
          <w:numId w:val="10"/>
        </w:numPr>
        <w:tabs>
          <w:tab w:val="clear" w:pos="2160"/>
        </w:tabs>
        <w:spacing w:after="0" w:line="240" w:lineRule="auto"/>
        <w:ind w:hanging="357"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16U - Coupe de l'Atlantique des filles 16U</w:t>
      </w:r>
    </w:p>
    <w:p w14:paraId="77388378" w14:textId="24F2AD97" w:rsidR="00D4329A" w:rsidRPr="00DD17BA" w:rsidRDefault="00D4329A" w:rsidP="00D4329A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D17BA">
        <w:rPr>
          <w:rFonts w:ascii="Times New Roman" w:hAnsi="Times New Roman"/>
          <w:b/>
          <w:bCs/>
        </w:rPr>
        <w:t>Étape 6 - Championnats nationaux/atlantiques</w:t>
      </w:r>
    </w:p>
    <w:p w14:paraId="52DC619E" w14:textId="579F5D4A" w:rsidR="00022234" w:rsidRPr="00DD17BA" w:rsidRDefault="0088744E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lastRenderedPageBreak/>
        <w:t xml:space="preserve">16U- </w:t>
      </w:r>
      <w:r w:rsidR="00DD17BA" w:rsidRPr="00DD17BA">
        <w:rPr>
          <w:rFonts w:ascii="Times New Roman" w:hAnsi="Times New Roman"/>
        </w:rPr>
        <w:t>Les Jeux Canada</w:t>
      </w:r>
      <w:r w:rsidR="00022234" w:rsidRPr="00DD17BA">
        <w:rPr>
          <w:rFonts w:ascii="Times New Roman" w:hAnsi="Times New Roman"/>
        </w:rPr>
        <w:t xml:space="preserve">, </w:t>
      </w:r>
      <w:r w:rsidR="00DD17BA" w:rsidRPr="00DD17BA">
        <w:rPr>
          <w:rFonts w:ascii="Times New Roman" w:hAnsi="Times New Roman"/>
        </w:rPr>
        <w:t>St. John’s, NL</w:t>
      </w:r>
    </w:p>
    <w:p w14:paraId="7B225946" w14:textId="4F4D42C9" w:rsidR="00B66D5F" w:rsidRPr="00DD17BA" w:rsidRDefault="00CF7E30" w:rsidP="00D4329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14U- </w:t>
      </w:r>
      <w:r w:rsidR="00624196" w:rsidRPr="00DD17BA">
        <w:rPr>
          <w:rFonts w:ascii="Times New Roman" w:hAnsi="Times New Roman"/>
        </w:rPr>
        <w:t>Championnat de l'Atlantique de baseball féminin 14U</w:t>
      </w:r>
      <w:r w:rsidR="00DD17BA" w:rsidRPr="00DD17BA">
        <w:rPr>
          <w:rFonts w:ascii="Times New Roman" w:hAnsi="Times New Roman"/>
        </w:rPr>
        <w:t>, Nova Scotia</w:t>
      </w:r>
    </w:p>
    <w:p w14:paraId="60E3815E" w14:textId="77777777" w:rsidR="00D4329A" w:rsidRPr="00DD17BA" w:rsidRDefault="00D4329A" w:rsidP="00D4329A">
      <w:pPr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350"/>
      </w:tblGrid>
      <w:tr w:rsidR="00957207" w:rsidRPr="00DD17BA" w14:paraId="75C8D12E" w14:textId="77777777" w:rsidTr="00013D58">
        <w:tc>
          <w:tcPr>
            <w:tcW w:w="9350" w:type="dxa"/>
            <w:shd w:val="solid" w:color="auto" w:fill="auto"/>
          </w:tcPr>
          <w:p w14:paraId="513EEAF6" w14:textId="4F9259F2" w:rsidR="00957207" w:rsidRPr="00DD17BA" w:rsidRDefault="0050084C" w:rsidP="007E1AD8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Notes et informations sur le programme</w:t>
            </w:r>
          </w:p>
        </w:tc>
      </w:tr>
    </w:tbl>
    <w:p w14:paraId="52EE1D74" w14:textId="77777777" w:rsidR="00D756F7" w:rsidRPr="00DD17BA" w:rsidRDefault="00D756F7" w:rsidP="00D756F7">
      <w:pPr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</w:p>
    <w:p w14:paraId="07C55C8F" w14:textId="77777777" w:rsidR="00A819C9" w:rsidRPr="00DD17BA" w:rsidRDefault="00A819C9" w:rsidP="00D756F7">
      <w:pPr>
        <w:contextualSpacing/>
        <w:jc w:val="both"/>
        <w:rPr>
          <w:rFonts w:ascii="Times New Roman" w:hAnsi="Times New Roman"/>
          <w:highlight w:val="yellow"/>
        </w:rPr>
      </w:pPr>
    </w:p>
    <w:p w14:paraId="5BB96462" w14:textId="77777777" w:rsidR="00D756F7" w:rsidRPr="00DD17BA" w:rsidRDefault="00D756F7" w:rsidP="00D756F7">
      <w:pPr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Des sessions supplémentaires seront réservées en mai lorsque des installations seront disponibles. </w:t>
      </w:r>
    </w:p>
    <w:p w14:paraId="724CDEC9" w14:textId="77777777" w:rsidR="00D756F7" w:rsidRPr="00DD17BA" w:rsidRDefault="00D756F7" w:rsidP="00D756F7">
      <w:pPr>
        <w:contextualSpacing/>
        <w:jc w:val="both"/>
        <w:rPr>
          <w:rFonts w:ascii="Times New Roman" w:hAnsi="Times New Roman"/>
        </w:rPr>
      </w:pPr>
      <w:r w:rsidRPr="00DD17BA">
        <w:rPr>
          <w:rFonts w:ascii="Times New Roman" w:hAnsi="Times New Roman"/>
        </w:rPr>
        <w:t>*Les dates, heures et lieux sont susceptibles d'être modifiés.</w:t>
      </w:r>
    </w:p>
    <w:p w14:paraId="67A8D487" w14:textId="77777777" w:rsidR="00D756F7" w:rsidRPr="00DD17BA" w:rsidRDefault="00D756F7" w:rsidP="00957207">
      <w:pPr>
        <w:spacing w:after="0" w:line="240" w:lineRule="auto"/>
        <w:rPr>
          <w:rFonts w:asciiTheme="minorHAnsi" w:hAnsiTheme="minorHAnsi" w:cstheme="minorHAnsi"/>
        </w:rPr>
      </w:pPr>
    </w:p>
    <w:p w14:paraId="1BBB5549" w14:textId="63357719" w:rsidR="00957207" w:rsidRPr="00DD17BA" w:rsidRDefault="00013D58" w:rsidP="00957207">
      <w:pPr>
        <w:spacing w:after="0" w:line="240" w:lineRule="auto"/>
        <w:rPr>
          <w:rFonts w:ascii="Times New Roman" w:hAnsi="Times New Roman"/>
        </w:rPr>
      </w:pPr>
      <w:r w:rsidRPr="00DD17BA">
        <w:rPr>
          <w:rFonts w:ascii="Times New Roman" w:hAnsi="Times New Roman"/>
        </w:rPr>
        <w:t xml:space="preserve">Tous les joueurs sélectionnés pour ces équipes sont tenus de respecter les engagements en matière de temps listés ci-dessus. </w:t>
      </w:r>
    </w:p>
    <w:p w14:paraId="10BA6278" w14:textId="77777777" w:rsidR="005A207A" w:rsidRPr="00DD17BA" w:rsidRDefault="005A207A" w:rsidP="0095720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9350"/>
      </w:tblGrid>
      <w:tr w:rsidR="00957207" w:rsidRPr="00DD17BA" w14:paraId="73FA3A7F" w14:textId="77777777" w:rsidTr="00DC0159">
        <w:tc>
          <w:tcPr>
            <w:tcW w:w="9350" w:type="dxa"/>
            <w:shd w:val="solid" w:color="auto" w:fill="auto"/>
          </w:tcPr>
          <w:p w14:paraId="7CC3860A" w14:textId="3FCA642F" w:rsidR="00957207" w:rsidRPr="00DD17BA" w:rsidRDefault="005A207A" w:rsidP="007E1AD8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DD17BA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Enregistrement</w:t>
            </w:r>
          </w:p>
        </w:tc>
      </w:tr>
    </w:tbl>
    <w:p w14:paraId="5BA4B418" w14:textId="77777777" w:rsidR="00DB6C8E" w:rsidRPr="00DD17BA" w:rsidRDefault="00DB6C8E" w:rsidP="00DB6C8E">
      <w:pPr>
        <w:contextualSpacing/>
        <w:rPr>
          <w:rFonts w:ascii="Times New Roman" w:hAnsi="Times New Roman"/>
        </w:rPr>
      </w:pPr>
    </w:p>
    <w:p w14:paraId="5BD1E021" w14:textId="77777777" w:rsidR="008E672D" w:rsidRPr="00DD17BA" w:rsidRDefault="008E672D" w:rsidP="008E672D">
      <w:pPr>
        <w:spacing w:after="0" w:line="240" w:lineRule="auto"/>
        <w:rPr>
          <w:rFonts w:ascii="Times New Roman" w:hAnsi="Times New Roman"/>
        </w:rPr>
      </w:pPr>
      <w:r w:rsidRPr="00DD17BA">
        <w:rPr>
          <w:rFonts w:ascii="Times New Roman" w:hAnsi="Times New Roman"/>
        </w:rPr>
        <w:t>La formation d'hiver coûte 350 $ par joueur et doit être réglée avant le début de la formation.</w:t>
      </w:r>
    </w:p>
    <w:p w14:paraId="034AC6AD" w14:textId="582D445E" w:rsidR="00DB6C8E" w:rsidRPr="00DD17BA" w:rsidRDefault="00DB6C8E" w:rsidP="00DB6C8E">
      <w:pPr>
        <w:contextualSpacing/>
        <w:rPr>
          <w:rStyle w:val="Hyperlink"/>
          <w:color w:val="337AB7"/>
        </w:rPr>
      </w:pPr>
      <w:r w:rsidRPr="00DD17BA">
        <w:rPr>
          <w:rFonts w:ascii="Times New Roman" w:hAnsi="Times New Roman"/>
        </w:rPr>
        <w:t xml:space="preserve">Pour vous inscrire, veuillez suivre ce lien : </w:t>
      </w:r>
      <w:hyperlink r:id="rId9" w:history="1">
        <w:r w:rsidRPr="00DD17BA">
          <w:rPr>
            <w:rStyle w:val="Hyperlink"/>
            <w:rFonts w:ascii="Times New Roman" w:hAnsi="Times New Roman"/>
            <w:color w:val="337AB7"/>
          </w:rPr>
          <w:t>http://nbbaseclub.rampregistrations.com</w:t>
        </w:r>
      </w:hyperlink>
    </w:p>
    <w:p w14:paraId="0AA522EC" w14:textId="77777777" w:rsidR="00957207" w:rsidRPr="00DC0159" w:rsidRDefault="00957207" w:rsidP="00957207">
      <w:pPr>
        <w:contextualSpacing/>
        <w:rPr>
          <w:rFonts w:asciiTheme="minorHAnsi" w:hAnsiTheme="minorHAnsi" w:cstheme="minorHAnsi"/>
        </w:rPr>
      </w:pPr>
    </w:p>
    <w:sectPr w:rsidR="00957207" w:rsidRPr="00DC0159" w:rsidSect="004F752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A5DE" w14:textId="77777777" w:rsidR="00EE0C1E" w:rsidRPr="00DD17BA" w:rsidRDefault="00EE0C1E" w:rsidP="00AB479C">
      <w:pPr>
        <w:spacing w:after="0" w:line="240" w:lineRule="auto"/>
      </w:pPr>
      <w:r w:rsidRPr="00DD17BA">
        <w:separator/>
      </w:r>
    </w:p>
  </w:endnote>
  <w:endnote w:type="continuationSeparator" w:id="0">
    <w:p w14:paraId="0D72752A" w14:textId="77777777" w:rsidR="00EE0C1E" w:rsidRPr="00DD17BA" w:rsidRDefault="00EE0C1E" w:rsidP="00AB479C">
      <w:pPr>
        <w:spacing w:after="0" w:line="240" w:lineRule="auto"/>
      </w:pPr>
      <w:r w:rsidRPr="00DD17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6EB9" w14:textId="77777777" w:rsidR="00EE0C1E" w:rsidRPr="00DD17BA" w:rsidRDefault="00EE0C1E" w:rsidP="00AB479C">
      <w:pPr>
        <w:spacing w:after="0" w:line="240" w:lineRule="auto"/>
      </w:pPr>
      <w:r w:rsidRPr="00DD17BA">
        <w:separator/>
      </w:r>
    </w:p>
  </w:footnote>
  <w:footnote w:type="continuationSeparator" w:id="0">
    <w:p w14:paraId="53318C5C" w14:textId="77777777" w:rsidR="00EE0C1E" w:rsidRPr="00DD17BA" w:rsidRDefault="00EE0C1E" w:rsidP="00AB479C">
      <w:pPr>
        <w:spacing w:after="0" w:line="240" w:lineRule="auto"/>
      </w:pPr>
      <w:r w:rsidRPr="00DD17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B58C" w14:textId="002BAD2E" w:rsidR="00AB479C" w:rsidRPr="00DD17BA" w:rsidRDefault="00447911">
    <w:pPr>
      <w:pStyle w:val="Header"/>
    </w:pPr>
    <w:r w:rsidRPr="00DD17BA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C6AB3" wp14:editId="4125DC16">
              <wp:simplePos x="0" y="0"/>
              <wp:positionH relativeFrom="column">
                <wp:posOffset>1092200</wp:posOffset>
              </wp:positionH>
              <wp:positionV relativeFrom="paragraph">
                <wp:posOffset>248920</wp:posOffset>
              </wp:positionV>
              <wp:extent cx="4787900" cy="537210"/>
              <wp:effectExtent l="0" t="0" r="0" b="6350"/>
              <wp:wrapNone/>
              <wp:docPr id="3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537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5602E" w14:textId="2D199459" w:rsidR="00447911" w:rsidRPr="00DD17BA" w:rsidRDefault="00447911" w:rsidP="00447911">
                          <w:pPr>
                            <w:spacing w:after="0" w:line="240" w:lineRule="auto"/>
                            <w:contextualSpacing/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</w:pPr>
                          <w:r w:rsidRPr="00DD17BA"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  <w:t xml:space="preserve">2024 Baseball </w:t>
                          </w:r>
                          <w:r w:rsidR="005A2751" w:rsidRPr="00DD17BA"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  <w:t xml:space="preserve">Nouveau-Brunswick </w:t>
                          </w:r>
                          <w:r w:rsidRPr="00DD17BA"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  <w:t xml:space="preserve">– </w:t>
                          </w:r>
                        </w:p>
                        <w:p w14:paraId="21B78A06" w14:textId="75F9D934" w:rsidR="00447911" w:rsidRPr="00DD17BA" w:rsidRDefault="00447911" w:rsidP="00447911">
                          <w:pPr>
                            <w:spacing w:after="0" w:line="240" w:lineRule="auto"/>
                            <w:contextualSpacing/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</w:pPr>
                          <w:r w:rsidRPr="00DD17BA"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  <w:t>14U &amp; 16U Essais de haute performance pour les filles 202</w:t>
                          </w:r>
                          <w:r w:rsidR="007A2A92" w:rsidRPr="00DD17BA">
                            <w:rPr>
                              <w:rFonts w:ascii="Palatino Linotype" w:hAnsi="Palatino Linotype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3C6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pt;margin-top:19.6pt;width:377pt;height:42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pp+QEAAM0DAAAOAAAAZHJzL2Uyb0RvYy54bWysU9uO2yAQfa/Uf0C8N3bcpEmsOKvtblNV&#10;2l6kbT8AYxyjAkOBxE6/fgfszUbtW1U/oMEDZ+acOWxvBq3ISTgvwVR0PsspEYZDI82hoj++79+s&#10;KfGBmYYpMKKiZ+Hpze71q21vS1FAB6oRjiCI8WVvK9qFYMss87wTmvkZWGEw2YLTLODWHbLGsR7R&#10;tcqKPH+X9eAa64AL7/Hv/Ziku4TftoKHr23rRSCqothbSKtLax3XbLdl5cEx20k+tcH+oQvNpMGi&#10;F6h7Fhg5OvkXlJbcgYc2zDjoDNpWcpE4IJt5/gebx45ZkbigON5eZPL/D5Z/OT3ab46E4T0MOMBE&#10;wtsH4D89MXDXMXMQt85B3wnWYOF5lCzrrS+nq1FqX/oIUvefocEhs2OABDS0TkdVkCdBdBzA+SK6&#10;GALh+HOxWq82OaY45pZvV8U8TSVj5fNt63z4KECTGFTU4VATOjs9+BC7YeXzkVjMwF4qlQarDOkr&#10;ulkWy3ThKqNlQN8pqSu6zuM3OiGS/GCadDkwqcYYCygzsY5ER8phqAc8GNnX0JyRv4PRX/geMOjA&#10;/aakR29V1P86MicoUZ8MariZLxbRjGmzWK4K3LjrTH2dYYYjVEUDJWN4F5KBI1dvb1HrvUwyvHQy&#10;9YqeSepM/o6mvN6nUy+vcPcEAAD//wMAUEsDBBQABgAIAAAAIQC4C8CD3QAAAAoBAAAPAAAAZHJz&#10;L2Rvd25yZXYueG1sTI/NTsMwEITvSLyDtUjcqIMr9SfEqSrUliNQIs5uvCQR8dqK3TS8PcuJHmdn&#10;NPtNsZlcL0YcYudJw+MsA4FUe9tRo6H62D+sQMRkyJreE2r4wQib8vamMLn1F3rH8ZgawSUUc6Oh&#10;TSnkUsa6RWfizAck9r784ExiOTTSDubC5a6XKssW0pmO+ENrAj63WH8fz05DSOGwfBle37a7/ZhV&#10;n4dKdc1O6/u7afsEIuGU/sPwh8/oUDLTyZ/JRtGzXirekjTM1woEB9ZqwYcTO2q+AlkW8npC+QsA&#10;AP//AwBQSwECLQAUAAYACAAAACEAtoM4kv4AAADhAQAAEwAAAAAAAAAAAAAAAAAAAAAAW0NvbnRl&#10;bnRfVHlwZXNdLnhtbFBLAQItABQABgAIAAAAIQA4/SH/1gAAAJQBAAALAAAAAAAAAAAAAAAAAC8B&#10;AABfcmVscy8ucmVsc1BLAQItABQABgAIAAAAIQBkHNpp+QEAAM0DAAAOAAAAAAAAAAAAAAAAAC4C&#10;AABkcnMvZTJvRG9jLnhtbFBLAQItABQABgAIAAAAIQC4C8CD3QAAAAoBAAAPAAAAAAAAAAAAAAAA&#10;AFMEAABkcnMvZG93bnJldi54bWxQSwUGAAAAAAQABADzAAAAXQUAAAAA&#10;" filled="f" stroked="f">
              <v:textbox style="mso-fit-shape-to-text:t">
                <w:txbxContent>
                  <w:p w14:paraId="3335602E" w14:textId="2D199459" w:rsidR="00447911" w:rsidRPr="00DD17BA" w:rsidRDefault="00447911" w:rsidP="00447911">
                    <w:pPr>
                      <w:spacing w:after="0" w:line="240" w:lineRule="auto"/>
                      <w:contextualSpacing/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</w:pPr>
                    <w:r w:rsidRPr="00DD17BA"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  <w:t xml:space="preserve">2024 Baseball </w:t>
                    </w:r>
                    <w:r w:rsidR="005A2751" w:rsidRPr="00DD17BA"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  <w:t xml:space="preserve">Nouveau-Brunswick </w:t>
                    </w:r>
                    <w:r w:rsidRPr="00DD17BA"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  <w:t xml:space="preserve">– </w:t>
                    </w:r>
                  </w:p>
                  <w:p w14:paraId="21B78A06" w14:textId="75F9D934" w:rsidR="00447911" w:rsidRPr="00DD17BA" w:rsidRDefault="00447911" w:rsidP="00447911">
                    <w:pPr>
                      <w:spacing w:after="0" w:line="240" w:lineRule="auto"/>
                      <w:contextualSpacing/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</w:pPr>
                    <w:r w:rsidRPr="00DD17BA"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  <w:t>14U &amp; 16U Essais de haute performance pour les filles 202</w:t>
                    </w:r>
                    <w:r w:rsidR="007A2A92" w:rsidRPr="00DD17BA">
                      <w:rPr>
                        <w:rFonts w:ascii="Palatino Linotype" w:hAnsi="Palatino Linotype"/>
                        <w:b/>
                        <w:sz w:val="26"/>
                        <w:szCs w:val="2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AB479C" w:rsidRPr="00DD17BA">
      <w:rPr>
        <w:noProof/>
        <w:lang w:eastAsia="en-CA"/>
      </w:rPr>
      <w:drawing>
        <wp:inline distT="0" distB="0" distL="0" distR="0" wp14:anchorId="4443356C" wp14:editId="159BC1B8">
          <wp:extent cx="1092200" cy="1040131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514" cy="105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9A2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59CD"/>
    <w:multiLevelType w:val="hybridMultilevel"/>
    <w:tmpl w:val="4B4E6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5F2"/>
    <w:multiLevelType w:val="hybridMultilevel"/>
    <w:tmpl w:val="B6C2A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57EC"/>
    <w:multiLevelType w:val="hybridMultilevel"/>
    <w:tmpl w:val="7084F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33"/>
    <w:multiLevelType w:val="hybridMultilevel"/>
    <w:tmpl w:val="417A4F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8CD85E">
      <w:numFmt w:val="bullet"/>
      <w:lvlText w:val="-"/>
      <w:lvlJc w:val="left"/>
      <w:pPr>
        <w:ind w:left="1800" w:hanging="360"/>
      </w:pPr>
      <w:rPr>
        <w:rFonts w:ascii="Palatino Linotype" w:eastAsia="Calibri" w:hAnsi="Palatino Linotype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0D9F"/>
    <w:multiLevelType w:val="hybridMultilevel"/>
    <w:tmpl w:val="A20C2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62B18"/>
    <w:multiLevelType w:val="multilevel"/>
    <w:tmpl w:val="C94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700B4"/>
    <w:multiLevelType w:val="hybridMultilevel"/>
    <w:tmpl w:val="AF028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411F"/>
    <w:multiLevelType w:val="hybridMultilevel"/>
    <w:tmpl w:val="ABD0BE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A3E65"/>
    <w:multiLevelType w:val="hybridMultilevel"/>
    <w:tmpl w:val="E6D29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0ECB"/>
    <w:multiLevelType w:val="multilevel"/>
    <w:tmpl w:val="8D3A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C39B3"/>
    <w:multiLevelType w:val="hybridMultilevel"/>
    <w:tmpl w:val="84CE6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C4609"/>
    <w:multiLevelType w:val="hybridMultilevel"/>
    <w:tmpl w:val="9DD6B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9B515F"/>
    <w:multiLevelType w:val="hybridMultilevel"/>
    <w:tmpl w:val="E482E2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5421312">
    <w:abstractNumId w:val="13"/>
  </w:num>
  <w:num w:numId="2" w16cid:durableId="408575707">
    <w:abstractNumId w:val="8"/>
  </w:num>
  <w:num w:numId="3" w16cid:durableId="1347949076">
    <w:abstractNumId w:val="12"/>
  </w:num>
  <w:num w:numId="4" w16cid:durableId="628977457">
    <w:abstractNumId w:val="1"/>
  </w:num>
  <w:num w:numId="5" w16cid:durableId="1921014718">
    <w:abstractNumId w:val="7"/>
  </w:num>
  <w:num w:numId="6" w16cid:durableId="1359938984">
    <w:abstractNumId w:val="5"/>
  </w:num>
  <w:num w:numId="7" w16cid:durableId="1619292796">
    <w:abstractNumId w:val="11"/>
  </w:num>
  <w:num w:numId="8" w16cid:durableId="2092237840">
    <w:abstractNumId w:val="2"/>
  </w:num>
  <w:num w:numId="9" w16cid:durableId="1439065191">
    <w:abstractNumId w:val="3"/>
  </w:num>
  <w:num w:numId="10" w16cid:durableId="599917114">
    <w:abstractNumId w:val="6"/>
  </w:num>
  <w:num w:numId="11" w16cid:durableId="903756929">
    <w:abstractNumId w:val="10"/>
  </w:num>
  <w:num w:numId="12" w16cid:durableId="2100514805">
    <w:abstractNumId w:val="0"/>
  </w:num>
  <w:num w:numId="13" w16cid:durableId="1634093317">
    <w:abstractNumId w:val="4"/>
  </w:num>
  <w:num w:numId="14" w16cid:durableId="637537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1E"/>
    <w:rsid w:val="00013D58"/>
    <w:rsid w:val="0001524F"/>
    <w:rsid w:val="00022234"/>
    <w:rsid w:val="0002433A"/>
    <w:rsid w:val="00031BF0"/>
    <w:rsid w:val="000438DC"/>
    <w:rsid w:val="00045425"/>
    <w:rsid w:val="00053203"/>
    <w:rsid w:val="00084D47"/>
    <w:rsid w:val="00086D77"/>
    <w:rsid w:val="000A5F18"/>
    <w:rsid w:val="000B3C44"/>
    <w:rsid w:val="00106199"/>
    <w:rsid w:val="00114370"/>
    <w:rsid w:val="00135237"/>
    <w:rsid w:val="00155061"/>
    <w:rsid w:val="001834C0"/>
    <w:rsid w:val="00196F04"/>
    <w:rsid w:val="001A7198"/>
    <w:rsid w:val="001E5C87"/>
    <w:rsid w:val="001F5839"/>
    <w:rsid w:val="00220498"/>
    <w:rsid w:val="002363FC"/>
    <w:rsid w:val="0025631D"/>
    <w:rsid w:val="002719B6"/>
    <w:rsid w:val="002A36FD"/>
    <w:rsid w:val="003A46AA"/>
    <w:rsid w:val="003A7019"/>
    <w:rsid w:val="00436270"/>
    <w:rsid w:val="00447911"/>
    <w:rsid w:val="00453B8E"/>
    <w:rsid w:val="0047274D"/>
    <w:rsid w:val="004E3A9A"/>
    <w:rsid w:val="004F752A"/>
    <w:rsid w:val="0050084C"/>
    <w:rsid w:val="005145EA"/>
    <w:rsid w:val="005350BD"/>
    <w:rsid w:val="00561FC6"/>
    <w:rsid w:val="005A207A"/>
    <w:rsid w:val="005A2751"/>
    <w:rsid w:val="00612447"/>
    <w:rsid w:val="00620627"/>
    <w:rsid w:val="00624196"/>
    <w:rsid w:val="00645B25"/>
    <w:rsid w:val="006708AD"/>
    <w:rsid w:val="006E4E3C"/>
    <w:rsid w:val="00721836"/>
    <w:rsid w:val="00733878"/>
    <w:rsid w:val="00747FCA"/>
    <w:rsid w:val="00781226"/>
    <w:rsid w:val="007A2A92"/>
    <w:rsid w:val="007C09CC"/>
    <w:rsid w:val="007C5196"/>
    <w:rsid w:val="007E1637"/>
    <w:rsid w:val="008226A5"/>
    <w:rsid w:val="00830B63"/>
    <w:rsid w:val="0084663C"/>
    <w:rsid w:val="008476DF"/>
    <w:rsid w:val="00856264"/>
    <w:rsid w:val="0088744E"/>
    <w:rsid w:val="0089576A"/>
    <w:rsid w:val="008E672D"/>
    <w:rsid w:val="008E73FF"/>
    <w:rsid w:val="008F2BE3"/>
    <w:rsid w:val="00902ACC"/>
    <w:rsid w:val="0093114B"/>
    <w:rsid w:val="00946F64"/>
    <w:rsid w:val="00957207"/>
    <w:rsid w:val="009C5B07"/>
    <w:rsid w:val="009E1D82"/>
    <w:rsid w:val="009E7DE1"/>
    <w:rsid w:val="009F3C20"/>
    <w:rsid w:val="009F4E6A"/>
    <w:rsid w:val="00A6209E"/>
    <w:rsid w:val="00A819C9"/>
    <w:rsid w:val="00A8432C"/>
    <w:rsid w:val="00A94DBF"/>
    <w:rsid w:val="00AB479C"/>
    <w:rsid w:val="00AC2109"/>
    <w:rsid w:val="00AD2C47"/>
    <w:rsid w:val="00AE64B3"/>
    <w:rsid w:val="00B03F48"/>
    <w:rsid w:val="00B15798"/>
    <w:rsid w:val="00B16F9B"/>
    <w:rsid w:val="00B257D8"/>
    <w:rsid w:val="00B348E4"/>
    <w:rsid w:val="00B66D5F"/>
    <w:rsid w:val="00B73611"/>
    <w:rsid w:val="00B743B8"/>
    <w:rsid w:val="00B769FD"/>
    <w:rsid w:val="00BC55C6"/>
    <w:rsid w:val="00C0038D"/>
    <w:rsid w:val="00C07BFA"/>
    <w:rsid w:val="00C12673"/>
    <w:rsid w:val="00C2558C"/>
    <w:rsid w:val="00C36CEB"/>
    <w:rsid w:val="00C56A38"/>
    <w:rsid w:val="00C60492"/>
    <w:rsid w:val="00C6681E"/>
    <w:rsid w:val="00CA0FAA"/>
    <w:rsid w:val="00CC0B16"/>
    <w:rsid w:val="00CD1814"/>
    <w:rsid w:val="00CF085C"/>
    <w:rsid w:val="00CF7E30"/>
    <w:rsid w:val="00D06615"/>
    <w:rsid w:val="00D275E8"/>
    <w:rsid w:val="00D40404"/>
    <w:rsid w:val="00D4329A"/>
    <w:rsid w:val="00D46CB0"/>
    <w:rsid w:val="00D756F7"/>
    <w:rsid w:val="00DB6C8E"/>
    <w:rsid w:val="00DC0159"/>
    <w:rsid w:val="00DD17BA"/>
    <w:rsid w:val="00DE0A0C"/>
    <w:rsid w:val="00DE3319"/>
    <w:rsid w:val="00E00695"/>
    <w:rsid w:val="00E0525D"/>
    <w:rsid w:val="00E06466"/>
    <w:rsid w:val="00E10704"/>
    <w:rsid w:val="00E1091A"/>
    <w:rsid w:val="00E42EAE"/>
    <w:rsid w:val="00E47B1C"/>
    <w:rsid w:val="00E545EB"/>
    <w:rsid w:val="00E56828"/>
    <w:rsid w:val="00E602D9"/>
    <w:rsid w:val="00E766B0"/>
    <w:rsid w:val="00E806D3"/>
    <w:rsid w:val="00E82CD4"/>
    <w:rsid w:val="00E82F09"/>
    <w:rsid w:val="00EE0C1E"/>
    <w:rsid w:val="00EE6D51"/>
    <w:rsid w:val="00F25451"/>
    <w:rsid w:val="00F76DA7"/>
    <w:rsid w:val="00F77920"/>
    <w:rsid w:val="00F82D3B"/>
    <w:rsid w:val="00FB3A30"/>
    <w:rsid w:val="00FB72C4"/>
    <w:rsid w:val="00FC01AF"/>
    <w:rsid w:val="00FD2BB8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E81DD"/>
  <w15:chartTrackingRefBased/>
  <w15:docId w15:val="{2A14C85E-EE1E-4B46-826E-FA374BCC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7"/>
    <w:pPr>
      <w:spacing w:after="200" w:line="276" w:lineRule="auto"/>
    </w:pPr>
    <w:rPr>
      <w:rFonts w:ascii="Calibri" w:eastAsia="Calibri" w:hAnsi="Calibri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9572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79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9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D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3D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baseballnb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bbaseclub.rampregistration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2009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Boudreau</dc:creator>
  <cp:keywords/>
  <dc:description/>
  <cp:lastModifiedBy>Brittany Hunter</cp:lastModifiedBy>
  <cp:revision>3</cp:revision>
  <dcterms:created xsi:type="dcterms:W3CDTF">2024-09-06T15:31:00Z</dcterms:created>
  <dcterms:modified xsi:type="dcterms:W3CDTF">2024-09-11T19:11:00Z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04aa91d4dafccde6c01ac40f210d166ce771e965087ba4a515feae815fdb5a6c</vt:lpwstr>
  </property>
</Properties>
</file>