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7647" w14:textId="33EE2602" w:rsidR="006A2D7A" w:rsidRDefault="005415D7" w:rsidP="003D0C46">
      <w:pPr>
        <w:spacing w:after="0" w:line="240" w:lineRule="auto"/>
        <w:rPr>
          <w:rFonts w:ascii="Roboto" w:eastAsia="Times New Roman" w:hAnsi="Roboto" w:cs="Times New Roman"/>
          <w:kern w:val="0"/>
          <w:sz w:val="24"/>
          <w:szCs w:val="24"/>
          <w:lang w:eastAsia="en-CA"/>
          <w14:ligatures w14:val="none"/>
        </w:rPr>
      </w:pPr>
      <w:r>
        <w:rPr>
          <w:rFonts w:ascii="Roboto" w:eastAsia="Times New Roman" w:hAnsi="Roboto" w:cs="Times New Roman"/>
          <w:kern w:val="0"/>
          <w:sz w:val="24"/>
          <w:szCs w:val="24"/>
          <w:lang w:eastAsia="en-CA"/>
          <w14:ligatures w14:val="none"/>
        </w:rPr>
        <w:t>December 2023</w:t>
      </w:r>
    </w:p>
    <w:p w14:paraId="0DD40977" w14:textId="77777777" w:rsidR="006A2D7A" w:rsidRDefault="006A2D7A" w:rsidP="003D0C46">
      <w:pPr>
        <w:spacing w:after="0" w:line="240" w:lineRule="auto"/>
        <w:rPr>
          <w:rFonts w:ascii="Roboto" w:eastAsia="Times New Roman" w:hAnsi="Roboto" w:cs="Times New Roman"/>
          <w:kern w:val="0"/>
          <w:sz w:val="24"/>
          <w:szCs w:val="24"/>
          <w:lang w:eastAsia="en-CA"/>
          <w14:ligatures w14:val="none"/>
        </w:rPr>
      </w:pPr>
    </w:p>
    <w:p w14:paraId="1E01E2BA" w14:textId="77777777" w:rsidR="006A2D7A" w:rsidRDefault="006A2D7A" w:rsidP="003D0C46">
      <w:pPr>
        <w:spacing w:after="0" w:line="240" w:lineRule="auto"/>
        <w:rPr>
          <w:rFonts w:ascii="Roboto" w:eastAsia="Times New Roman" w:hAnsi="Roboto" w:cs="Times New Roman"/>
          <w:kern w:val="0"/>
          <w:sz w:val="24"/>
          <w:szCs w:val="24"/>
          <w:lang w:eastAsia="en-CA"/>
          <w14:ligatures w14:val="none"/>
        </w:rPr>
      </w:pPr>
    </w:p>
    <w:p w14:paraId="1000D663" w14:textId="77777777" w:rsidR="006A2D7A" w:rsidRDefault="006A2D7A" w:rsidP="003D0C46">
      <w:pPr>
        <w:spacing w:after="0" w:line="240" w:lineRule="auto"/>
        <w:rPr>
          <w:rFonts w:ascii="Roboto" w:eastAsia="Times New Roman" w:hAnsi="Roboto" w:cs="Times New Roman"/>
          <w:kern w:val="0"/>
          <w:sz w:val="24"/>
          <w:szCs w:val="24"/>
          <w:lang w:eastAsia="en-CA"/>
          <w14:ligatures w14:val="none"/>
        </w:rPr>
      </w:pPr>
    </w:p>
    <w:p w14:paraId="65B28DD9" w14:textId="77777777" w:rsidR="006A2D7A" w:rsidRDefault="006A2D7A" w:rsidP="003D0C46">
      <w:pPr>
        <w:spacing w:after="0" w:line="240" w:lineRule="auto"/>
        <w:rPr>
          <w:rFonts w:ascii="Roboto" w:eastAsia="Times New Roman" w:hAnsi="Roboto" w:cs="Times New Roman"/>
          <w:kern w:val="0"/>
          <w:sz w:val="24"/>
          <w:szCs w:val="24"/>
          <w:lang w:eastAsia="en-CA"/>
          <w14:ligatures w14:val="none"/>
        </w:rPr>
      </w:pPr>
    </w:p>
    <w:p w14:paraId="3D55B30F" w14:textId="0B2D58C1" w:rsidR="003D0C46" w:rsidRPr="00587961" w:rsidRDefault="008C1FC9" w:rsidP="003D0C46">
      <w:pPr>
        <w:spacing w:after="0" w:line="240" w:lineRule="auto"/>
        <w:rPr>
          <w:rFonts w:ascii="Roboto" w:eastAsia="Times New Roman" w:hAnsi="Roboto" w:cs="Times New Roman"/>
          <w:kern w:val="0"/>
          <w:sz w:val="24"/>
          <w:szCs w:val="24"/>
          <w:lang w:eastAsia="en-CA"/>
          <w14:ligatures w14:val="none"/>
        </w:rPr>
      </w:pPr>
      <w:r w:rsidRPr="00587961">
        <w:rPr>
          <w:rFonts w:ascii="Roboto" w:eastAsia="Times New Roman" w:hAnsi="Roboto" w:cs="Times New Roman"/>
          <w:kern w:val="0"/>
          <w:sz w:val="24"/>
          <w:szCs w:val="24"/>
          <w:lang w:eastAsia="en-CA"/>
          <w14:ligatures w14:val="none"/>
        </w:rPr>
        <w:t>BMHA Hockey</w:t>
      </w:r>
      <w:r w:rsidR="003D0C46" w:rsidRPr="00587961">
        <w:rPr>
          <w:rFonts w:ascii="Roboto" w:eastAsia="Times New Roman" w:hAnsi="Roboto" w:cs="Times New Roman"/>
          <w:kern w:val="0"/>
          <w:sz w:val="24"/>
          <w:szCs w:val="24"/>
          <w:lang w:eastAsia="en-CA"/>
          <w14:ligatures w14:val="none"/>
        </w:rPr>
        <w:t xml:space="preserve"> has a </w:t>
      </w:r>
      <w:r w:rsidR="003D0C46" w:rsidRPr="00587961">
        <w:rPr>
          <w:rFonts w:ascii="Roboto" w:eastAsia="Times New Roman" w:hAnsi="Roboto" w:cs="Times New Roman"/>
          <w:b/>
          <w:bCs/>
          <w:kern w:val="0"/>
          <w:sz w:val="24"/>
          <w:szCs w:val="24"/>
          <w:lang w:eastAsia="en-CA"/>
          <w14:ligatures w14:val="none"/>
        </w:rPr>
        <w:t>Zero Tolerance Policy</w:t>
      </w:r>
      <w:r w:rsidR="003D0C46" w:rsidRPr="00587961">
        <w:rPr>
          <w:rFonts w:ascii="Roboto" w:eastAsia="Times New Roman" w:hAnsi="Roboto" w:cs="Times New Roman"/>
          <w:kern w:val="0"/>
          <w:sz w:val="24"/>
          <w:szCs w:val="24"/>
          <w:lang w:eastAsia="en-CA"/>
          <w14:ligatures w14:val="none"/>
        </w:rPr>
        <w:t xml:space="preserve"> that aims to create a safe and fair environment for all </w:t>
      </w:r>
      <w:r w:rsidR="00587961" w:rsidRPr="00587961">
        <w:rPr>
          <w:rFonts w:ascii="Roboto" w:eastAsia="Times New Roman" w:hAnsi="Roboto" w:cs="Times New Roman"/>
          <w:kern w:val="0"/>
          <w:sz w:val="24"/>
          <w:szCs w:val="24"/>
          <w:lang w:eastAsia="en-CA"/>
          <w14:ligatures w14:val="none"/>
        </w:rPr>
        <w:t>participants.</w:t>
      </w:r>
      <w:r w:rsidR="003D0C46" w:rsidRPr="00587961">
        <w:rPr>
          <w:rFonts w:ascii="Roboto" w:eastAsia="Times New Roman" w:hAnsi="Roboto" w:cs="Times New Roman"/>
          <w:kern w:val="0"/>
          <w:sz w:val="24"/>
          <w:szCs w:val="24"/>
          <w:lang w:eastAsia="en-CA"/>
          <w14:ligatures w14:val="none"/>
        </w:rPr>
        <w:t> The policy requires all players, coaches, officials, team officials, administrators, and parents/spectators to maintain a sportsmanlike and educational atmosphere before, during, and after all BMHA Hockey sanctioned games </w:t>
      </w:r>
    </w:p>
    <w:p w14:paraId="29279822" w14:textId="77777777" w:rsidR="003D0C46" w:rsidRDefault="003D0C46" w:rsidP="003D0C46">
      <w:pPr>
        <w:spacing w:after="0" w:line="240" w:lineRule="auto"/>
        <w:rPr>
          <w:rFonts w:ascii="Roboto" w:eastAsia="Times New Roman" w:hAnsi="Roboto" w:cs="Times New Roman"/>
          <w:kern w:val="0"/>
          <w:sz w:val="24"/>
          <w:szCs w:val="24"/>
          <w:lang w:eastAsia="en-CA"/>
          <w14:ligatures w14:val="none"/>
        </w:rPr>
      </w:pPr>
    </w:p>
    <w:p w14:paraId="2CDA8E98" w14:textId="1BC329CF" w:rsidR="003D0C46" w:rsidRPr="003D0C46" w:rsidRDefault="003D0C46" w:rsidP="003D0C46">
      <w:pPr>
        <w:spacing w:after="0"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 xml:space="preserve"> The following points of emphasis must be implemented by all BMHA Hockey participants and spectators:</w:t>
      </w:r>
    </w:p>
    <w:p w14:paraId="579D1E41" w14:textId="77777777" w:rsidR="003D0C46" w:rsidRPr="003D0C46" w:rsidRDefault="003D0C46" w:rsidP="003D0C46">
      <w:pPr>
        <w:numPr>
          <w:ilvl w:val="0"/>
          <w:numId w:val="1"/>
        </w:numPr>
        <w:spacing w:after="0"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Players: A minor penalty for unsportsmanlike conduct (zero tolerance) shall be assessed whenever a player:</w:t>
      </w:r>
    </w:p>
    <w:p w14:paraId="419E96EE" w14:textId="77777777" w:rsidR="003D0C46" w:rsidRPr="003D0C46" w:rsidRDefault="003D0C46" w:rsidP="003D0C46">
      <w:pPr>
        <w:numPr>
          <w:ilvl w:val="1"/>
          <w:numId w:val="1"/>
        </w:numPr>
        <w:spacing w:before="100" w:beforeAutospacing="1" w:after="100" w:afterAutospacing="1"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Openly disputes or argues any decision by an official.</w:t>
      </w:r>
    </w:p>
    <w:p w14:paraId="7C10F0D7" w14:textId="77777777" w:rsidR="003D0C46" w:rsidRPr="003D0C46" w:rsidRDefault="003D0C46" w:rsidP="003D0C46">
      <w:pPr>
        <w:numPr>
          <w:ilvl w:val="1"/>
          <w:numId w:val="1"/>
        </w:numPr>
        <w:spacing w:before="100" w:beforeAutospacing="1" w:after="100" w:afterAutospacing="1"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Taunts or incites an opponent.</w:t>
      </w:r>
    </w:p>
    <w:p w14:paraId="30F453C7" w14:textId="05F07C6B" w:rsidR="003D0C46" w:rsidRPr="00587961" w:rsidRDefault="003D0C46" w:rsidP="003D0C46">
      <w:pPr>
        <w:numPr>
          <w:ilvl w:val="1"/>
          <w:numId w:val="1"/>
        </w:numPr>
        <w:spacing w:beforeAutospacing="1" w:after="0" w:afterAutospacing="1"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Visually creates a disturbance during the game. Any time that a player persists in any of these actions, they shall be assessed a misconduct penalty. </w:t>
      </w:r>
      <w:r w:rsidRPr="00587961">
        <w:rPr>
          <w:rFonts w:ascii="Roboto" w:eastAsia="Times New Roman" w:hAnsi="Roboto" w:cs="Times New Roman"/>
          <w:kern w:val="0"/>
          <w:sz w:val="24"/>
          <w:szCs w:val="24"/>
          <w:lang w:eastAsia="en-CA"/>
          <w14:ligatures w14:val="none"/>
        </w:rPr>
        <w:t>A game misconduct shall result if the player continues such action </w:t>
      </w:r>
    </w:p>
    <w:p w14:paraId="283ED3E2" w14:textId="77777777" w:rsidR="003D0C46" w:rsidRPr="003D0C46" w:rsidRDefault="003D0C46" w:rsidP="003D0C46">
      <w:pPr>
        <w:numPr>
          <w:ilvl w:val="0"/>
          <w:numId w:val="1"/>
        </w:numPr>
        <w:spacing w:after="0"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Coaches: A minor penalty for unsportsmanlike conduct (zero tolerance) shall be assessed whenever a coach:</w:t>
      </w:r>
    </w:p>
    <w:p w14:paraId="0D534FBC" w14:textId="77777777" w:rsidR="003D0C46" w:rsidRPr="003D0C46" w:rsidRDefault="003D0C46" w:rsidP="003D0C46">
      <w:pPr>
        <w:numPr>
          <w:ilvl w:val="1"/>
          <w:numId w:val="1"/>
        </w:numPr>
        <w:spacing w:before="100" w:beforeAutospacing="1" w:after="100" w:afterAutospacing="1"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Openly disputes or argues any decision by an official.</w:t>
      </w:r>
    </w:p>
    <w:p w14:paraId="50268F7A" w14:textId="77777777" w:rsidR="003D0C46" w:rsidRPr="003D0C46" w:rsidRDefault="003D0C46" w:rsidP="003D0C46">
      <w:pPr>
        <w:numPr>
          <w:ilvl w:val="1"/>
          <w:numId w:val="1"/>
        </w:numPr>
        <w:spacing w:before="100" w:beforeAutospacing="1" w:after="100" w:afterAutospacing="1"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Uses obscene, profane, or abusive language to anyone at any time.</w:t>
      </w:r>
    </w:p>
    <w:p w14:paraId="725B0D4A" w14:textId="3DD000AB" w:rsidR="003D0C46" w:rsidRPr="003D0C46" w:rsidRDefault="003D0C46" w:rsidP="003D0C46">
      <w:pPr>
        <w:numPr>
          <w:ilvl w:val="1"/>
          <w:numId w:val="1"/>
        </w:numPr>
        <w:spacing w:beforeAutospacing="1" w:after="0" w:afterAutospacing="1"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Visually displays any sign of dissatisfaction with an official’s decision including standing on the boards or standing in the bench doorway with the intent of inciting the officials, players, or spectators. Any time that a coach persists in any of these actions, they shall be assessed a game misconduct penalty</w:t>
      </w:r>
      <w:hyperlink r:id="rId5" w:history="1">
        <w:r w:rsidRPr="00935F3C">
          <w:rPr>
            <w:rStyle w:val="Hyperlink"/>
            <w:rFonts w:ascii="Roboto" w:eastAsia="Times New Roman" w:hAnsi="Roboto" w:cs="Times New Roman"/>
            <w:kern w:val="0"/>
            <w:sz w:val="24"/>
            <w:szCs w:val="24"/>
            <w:lang w:eastAsia="en-CA"/>
            <w14:ligatures w14:val="none"/>
          </w:rPr>
          <w:t xml:space="preserve">. In addition, any player/coach who uses language that is hateful or discriminatory in nature anywhere in the rink before, during, or after the game shall be penalized under Rule </w:t>
        </w:r>
        <w:proofErr w:type="gramStart"/>
        <w:r w:rsidRPr="00935F3C">
          <w:rPr>
            <w:rStyle w:val="Hyperlink"/>
            <w:rFonts w:ascii="Roboto" w:eastAsia="Times New Roman" w:hAnsi="Roboto" w:cs="Times New Roman"/>
            <w:kern w:val="0"/>
            <w:sz w:val="24"/>
            <w:szCs w:val="24"/>
            <w:lang w:eastAsia="en-CA"/>
            <w14:ligatures w14:val="none"/>
          </w:rPr>
          <w:t>6.09.04  (</w:t>
        </w:r>
        <w:proofErr w:type="gramEnd"/>
        <w:r w:rsidRPr="00935F3C">
          <w:rPr>
            <w:rStyle w:val="Hyperlink"/>
            <w:rFonts w:ascii="Roboto" w:eastAsia="Times New Roman" w:hAnsi="Roboto" w:cs="Times New Roman"/>
            <w:kern w:val="0"/>
            <w:sz w:val="24"/>
            <w:szCs w:val="24"/>
            <w:lang w:eastAsia="en-CA"/>
            <w14:ligatures w14:val="none"/>
          </w:rPr>
          <w:t xml:space="preserve">a) </w:t>
        </w:r>
        <w:r w:rsidR="000B7F12" w:rsidRPr="00935F3C">
          <w:rPr>
            <w:rStyle w:val="Hyperlink"/>
            <w:rFonts w:ascii="Roboto" w:eastAsia="Times New Roman" w:hAnsi="Roboto" w:cs="Times New Roman"/>
            <w:kern w:val="0"/>
            <w:sz w:val="24"/>
            <w:szCs w:val="24"/>
            <w:lang w:eastAsia="en-CA"/>
            <w14:ligatures w14:val="none"/>
          </w:rPr>
          <w:t xml:space="preserve">(b) </w:t>
        </w:r>
        <w:r w:rsidRPr="00935F3C">
          <w:rPr>
            <w:rStyle w:val="Hyperlink"/>
            <w:rFonts w:ascii="Roboto" w:eastAsia="Times New Roman" w:hAnsi="Roboto" w:cs="Times New Roman"/>
            <w:kern w:val="0"/>
            <w:sz w:val="24"/>
            <w:szCs w:val="24"/>
            <w:lang w:eastAsia="en-CA"/>
            <w14:ligatures w14:val="none"/>
          </w:rPr>
          <w:t>resulting in a match penalty </w:t>
        </w:r>
      </w:hyperlink>
    </w:p>
    <w:p w14:paraId="2A19C526" w14:textId="5B9464B2" w:rsidR="003D0C46" w:rsidRPr="00587961" w:rsidRDefault="003D0C46" w:rsidP="003D0C46">
      <w:pPr>
        <w:numPr>
          <w:ilvl w:val="0"/>
          <w:numId w:val="1"/>
        </w:numPr>
        <w:spacing w:after="0"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Officials: Officials are required to conduct themselves in a businesslike, sportsmanlike, impartial, and constructive manner at all times. The actions of an official must be above reproach. Actions such as “baiting” or inciting players or coaches are strictly prohibited. Officials are strongly encouraged to introduce themselves to the coaches prior to the game to establish a basis of mutual respect and to facilitate/define in-game communication. </w:t>
      </w:r>
      <w:r w:rsidRPr="00587961">
        <w:rPr>
          <w:rFonts w:ascii="Roboto" w:eastAsia="Times New Roman" w:hAnsi="Roboto" w:cs="Times New Roman"/>
          <w:kern w:val="0"/>
          <w:sz w:val="24"/>
          <w:szCs w:val="24"/>
          <w:lang w:eastAsia="en-CA"/>
          <w14:ligatures w14:val="none"/>
        </w:rPr>
        <w:t>Officials are ambassadors of the game and must always conduct themselves with this responsibility in mind </w:t>
      </w:r>
    </w:p>
    <w:p w14:paraId="39AD009F" w14:textId="68125465" w:rsidR="003D0C46" w:rsidRDefault="003D0C46" w:rsidP="003D0C46">
      <w:pPr>
        <w:numPr>
          <w:ilvl w:val="0"/>
          <w:numId w:val="1"/>
        </w:numPr>
        <w:spacing w:after="0" w:line="240" w:lineRule="auto"/>
        <w:rPr>
          <w:rFonts w:ascii="Roboto" w:eastAsia="Times New Roman" w:hAnsi="Roboto" w:cs="Times New Roman"/>
          <w:kern w:val="0"/>
          <w:sz w:val="24"/>
          <w:szCs w:val="24"/>
          <w:lang w:eastAsia="en-CA"/>
          <w14:ligatures w14:val="none"/>
        </w:rPr>
      </w:pPr>
      <w:r w:rsidRPr="003D0C46">
        <w:rPr>
          <w:rFonts w:ascii="Roboto" w:eastAsia="Times New Roman" w:hAnsi="Roboto" w:cs="Times New Roman"/>
          <w:kern w:val="0"/>
          <w:sz w:val="24"/>
          <w:szCs w:val="24"/>
          <w:lang w:eastAsia="en-CA"/>
          <w14:ligatures w14:val="none"/>
        </w:rPr>
        <w:t xml:space="preserve">Parents/Spectators: Parents are expected to be a positive role model by treating all players, coaches, officials, and fellow spectators with respect and support. The game will be stopped by game officials when parents/spectators displaying inappropriate and disruptive behavior interfere with other spectators or the </w:t>
      </w:r>
      <w:r w:rsidRPr="00587961">
        <w:rPr>
          <w:rFonts w:ascii="Roboto" w:eastAsia="Times New Roman" w:hAnsi="Roboto" w:cs="Times New Roman"/>
          <w:kern w:val="0"/>
          <w:sz w:val="24"/>
          <w:szCs w:val="24"/>
          <w:lang w:eastAsia="en-CA"/>
          <w14:ligatures w14:val="none"/>
        </w:rPr>
        <w:lastRenderedPageBreak/>
        <w:t xml:space="preserve">game. RCMP may be called to remove the person/persons in violation. The game officials will identify violators to the coaches for the purpose of removing parents/spectators from the spectator’s viewing and game </w:t>
      </w:r>
      <w:r w:rsidR="00587961" w:rsidRPr="00587961">
        <w:rPr>
          <w:rFonts w:ascii="Roboto" w:eastAsia="Times New Roman" w:hAnsi="Roboto" w:cs="Times New Roman"/>
          <w:kern w:val="0"/>
          <w:sz w:val="24"/>
          <w:szCs w:val="24"/>
          <w:lang w:eastAsia="en-CA"/>
          <w14:ligatures w14:val="none"/>
        </w:rPr>
        <w:t>area.</w:t>
      </w:r>
      <w:r>
        <w:rPr>
          <w:rFonts w:ascii="Roboto" w:eastAsia="Times New Roman" w:hAnsi="Roboto" w:cs="Times New Roman"/>
          <w:kern w:val="0"/>
          <w:sz w:val="24"/>
          <w:szCs w:val="24"/>
          <w:lang w:eastAsia="en-CA"/>
          <w14:ligatures w14:val="none"/>
        </w:rPr>
        <w:t xml:space="preserve"> </w:t>
      </w:r>
    </w:p>
    <w:p w14:paraId="3EAFBC18" w14:textId="338F17ED" w:rsidR="003D0C46" w:rsidRPr="003D0C46" w:rsidRDefault="009062B3" w:rsidP="003D0C46">
      <w:pPr>
        <w:numPr>
          <w:ilvl w:val="0"/>
          <w:numId w:val="1"/>
        </w:numPr>
        <w:spacing w:after="0" w:line="240" w:lineRule="auto"/>
        <w:rPr>
          <w:rFonts w:ascii="Roboto" w:eastAsia="Times New Roman" w:hAnsi="Roboto" w:cs="Times New Roman"/>
          <w:kern w:val="0"/>
          <w:sz w:val="24"/>
          <w:szCs w:val="24"/>
          <w:lang w:eastAsia="en-CA"/>
          <w14:ligatures w14:val="none"/>
        </w:rPr>
      </w:pPr>
      <w:r>
        <w:rPr>
          <w:rFonts w:ascii="Roboto" w:eastAsia="Times New Roman" w:hAnsi="Roboto" w:cs="Times New Roman"/>
          <w:kern w:val="0"/>
          <w:sz w:val="24"/>
          <w:szCs w:val="24"/>
          <w:lang w:eastAsia="en-CA"/>
          <w14:ligatures w14:val="none"/>
        </w:rPr>
        <w:t xml:space="preserve">Coaches/Parents / Spectators: At no time shall an Official be approached after a game in a negative </w:t>
      </w:r>
      <w:r w:rsidR="008C1FC9">
        <w:rPr>
          <w:rFonts w:ascii="Roboto" w:eastAsia="Times New Roman" w:hAnsi="Roboto" w:cs="Times New Roman"/>
          <w:kern w:val="0"/>
          <w:sz w:val="24"/>
          <w:szCs w:val="24"/>
          <w:lang w:eastAsia="en-CA"/>
          <w14:ligatures w14:val="none"/>
        </w:rPr>
        <w:t>way.</w:t>
      </w:r>
      <w:r>
        <w:rPr>
          <w:rFonts w:ascii="Roboto" w:eastAsia="Times New Roman" w:hAnsi="Roboto" w:cs="Times New Roman"/>
          <w:kern w:val="0"/>
          <w:sz w:val="24"/>
          <w:szCs w:val="24"/>
          <w:lang w:eastAsia="en-CA"/>
          <w14:ligatures w14:val="none"/>
        </w:rPr>
        <w:t xml:space="preserve"> Officials Dressing Rooms are for Officials only. </w:t>
      </w:r>
    </w:p>
    <w:p w14:paraId="3CFDA7FB" w14:textId="14822733" w:rsidR="003D0C46" w:rsidRPr="00587961" w:rsidRDefault="003D0C46" w:rsidP="003D0C46">
      <w:pPr>
        <w:spacing w:after="0" w:line="240" w:lineRule="auto"/>
        <w:rPr>
          <w:rFonts w:ascii="Roboto" w:eastAsia="Times New Roman" w:hAnsi="Roboto" w:cs="Times New Roman"/>
          <w:kern w:val="0"/>
          <w:sz w:val="24"/>
          <w:szCs w:val="24"/>
          <w:lang w:eastAsia="en-CA"/>
          <w14:ligatures w14:val="none"/>
        </w:rPr>
      </w:pPr>
      <w:r w:rsidRPr="00587961">
        <w:rPr>
          <w:rFonts w:ascii="Roboto" w:eastAsia="Times New Roman" w:hAnsi="Roboto" w:cs="Times New Roman"/>
          <w:kern w:val="0"/>
          <w:sz w:val="24"/>
          <w:szCs w:val="24"/>
          <w:lang w:eastAsia="en-CA"/>
          <w14:ligatures w14:val="none"/>
        </w:rPr>
        <w:t>Battlefords Minor Hockey will not tolerate any physical, verbal, or social behavior related to race, ethnicity, culture, national origin, religion, gender, gender identity, gender expression, sexual orientation, or mental or physical disability meant to bully, harass, or intimidate another person, on or off the ice </w:t>
      </w:r>
    </w:p>
    <w:p w14:paraId="0B3C7BB0" w14:textId="77777777" w:rsidR="00983CC5" w:rsidRDefault="00983CC5"/>
    <w:p w14:paraId="655DCBE0" w14:textId="59CCA258" w:rsidR="00E308CF" w:rsidRDefault="00E308CF" w:rsidP="00E308CF">
      <w:pPr>
        <w:spacing w:after="0" w:line="240" w:lineRule="auto"/>
        <w:ind w:left="720"/>
        <w:rPr>
          <w:rFonts w:ascii="Roboto" w:eastAsia="Times New Roman" w:hAnsi="Roboto" w:cs="Times New Roman"/>
          <w:b/>
          <w:bCs/>
          <w:kern w:val="0"/>
          <w:sz w:val="32"/>
          <w:szCs w:val="32"/>
          <w:u w:val="single"/>
          <w:lang w:eastAsia="en-CA"/>
          <w14:ligatures w14:val="none"/>
        </w:rPr>
      </w:pPr>
      <w:r w:rsidRPr="00AB754C">
        <w:rPr>
          <w:rFonts w:ascii="Roboto" w:eastAsia="Times New Roman" w:hAnsi="Roboto" w:cs="Times New Roman"/>
          <w:b/>
          <w:bCs/>
          <w:kern w:val="0"/>
          <w:sz w:val="32"/>
          <w:szCs w:val="32"/>
          <w:u w:val="single"/>
          <w:lang w:eastAsia="en-CA"/>
          <w14:ligatures w14:val="none"/>
        </w:rPr>
        <w:t xml:space="preserve">Parents/Spectators in violation </w:t>
      </w:r>
      <w:r w:rsidR="007B4226">
        <w:rPr>
          <w:rFonts w:ascii="Roboto" w:eastAsia="Times New Roman" w:hAnsi="Roboto" w:cs="Times New Roman"/>
          <w:b/>
          <w:bCs/>
          <w:kern w:val="0"/>
          <w:sz w:val="32"/>
          <w:szCs w:val="32"/>
          <w:u w:val="single"/>
          <w:lang w:eastAsia="en-CA"/>
          <w14:ligatures w14:val="none"/>
        </w:rPr>
        <w:t xml:space="preserve">may </w:t>
      </w:r>
      <w:r w:rsidRPr="00AB754C">
        <w:rPr>
          <w:rFonts w:ascii="Roboto" w:eastAsia="Times New Roman" w:hAnsi="Roboto" w:cs="Times New Roman"/>
          <w:b/>
          <w:bCs/>
          <w:kern w:val="0"/>
          <w:sz w:val="32"/>
          <w:szCs w:val="32"/>
          <w:u w:val="single"/>
          <w:lang w:eastAsia="en-CA"/>
          <w14:ligatures w14:val="none"/>
        </w:rPr>
        <w:t xml:space="preserve">be given a </w:t>
      </w:r>
      <w:r w:rsidR="00AD03A4">
        <w:rPr>
          <w:rFonts w:ascii="Roboto" w:eastAsia="Times New Roman" w:hAnsi="Roboto" w:cs="Times New Roman"/>
          <w:b/>
          <w:bCs/>
          <w:kern w:val="0"/>
          <w:sz w:val="32"/>
          <w:szCs w:val="32"/>
          <w:u w:val="single"/>
          <w:lang w:eastAsia="en-CA"/>
          <w14:ligatures w14:val="none"/>
        </w:rPr>
        <w:t>30</w:t>
      </w:r>
      <w:r w:rsidR="00AB754C" w:rsidRPr="00AB754C">
        <w:rPr>
          <w:rFonts w:ascii="Roboto" w:eastAsia="Times New Roman" w:hAnsi="Roboto" w:cs="Times New Roman"/>
          <w:b/>
          <w:bCs/>
          <w:kern w:val="0"/>
          <w:sz w:val="32"/>
          <w:szCs w:val="32"/>
          <w:u w:val="single"/>
          <w:lang w:eastAsia="en-CA"/>
          <w14:ligatures w14:val="none"/>
        </w:rPr>
        <w:t>-day</w:t>
      </w:r>
      <w:r w:rsidRPr="00AB754C">
        <w:rPr>
          <w:rFonts w:ascii="Roboto" w:eastAsia="Times New Roman" w:hAnsi="Roboto" w:cs="Times New Roman"/>
          <w:b/>
          <w:bCs/>
          <w:kern w:val="0"/>
          <w:sz w:val="32"/>
          <w:szCs w:val="32"/>
          <w:u w:val="single"/>
          <w:lang w:eastAsia="en-CA"/>
          <w14:ligatures w14:val="none"/>
        </w:rPr>
        <w:t xml:space="preserve"> ban from all BMHA events for a 1</w:t>
      </w:r>
      <w:r w:rsidRPr="00AB754C">
        <w:rPr>
          <w:rFonts w:ascii="Roboto" w:eastAsia="Times New Roman" w:hAnsi="Roboto" w:cs="Times New Roman"/>
          <w:b/>
          <w:bCs/>
          <w:kern w:val="0"/>
          <w:sz w:val="32"/>
          <w:szCs w:val="32"/>
          <w:u w:val="single"/>
          <w:vertAlign w:val="superscript"/>
          <w:lang w:eastAsia="en-CA"/>
          <w14:ligatures w14:val="none"/>
        </w:rPr>
        <w:t>st</w:t>
      </w:r>
      <w:r w:rsidRPr="00AB754C">
        <w:rPr>
          <w:rFonts w:ascii="Roboto" w:eastAsia="Times New Roman" w:hAnsi="Roboto" w:cs="Times New Roman"/>
          <w:b/>
          <w:bCs/>
          <w:kern w:val="0"/>
          <w:sz w:val="32"/>
          <w:szCs w:val="32"/>
          <w:u w:val="single"/>
          <w:lang w:eastAsia="en-CA"/>
          <w14:ligatures w14:val="none"/>
        </w:rPr>
        <w:t xml:space="preserve"> time offence. Second offence will result in a </w:t>
      </w:r>
      <w:r w:rsidR="00AD03A4">
        <w:rPr>
          <w:rFonts w:ascii="Roboto" w:eastAsia="Times New Roman" w:hAnsi="Roboto" w:cs="Times New Roman"/>
          <w:b/>
          <w:bCs/>
          <w:kern w:val="0"/>
          <w:sz w:val="32"/>
          <w:szCs w:val="32"/>
          <w:u w:val="single"/>
          <w:lang w:eastAsia="en-CA"/>
          <w14:ligatures w14:val="none"/>
        </w:rPr>
        <w:t>90 day and 3</w:t>
      </w:r>
      <w:r w:rsidR="00AD03A4" w:rsidRPr="00AD03A4">
        <w:rPr>
          <w:rFonts w:ascii="Roboto" w:eastAsia="Times New Roman" w:hAnsi="Roboto" w:cs="Times New Roman"/>
          <w:b/>
          <w:bCs/>
          <w:kern w:val="0"/>
          <w:sz w:val="32"/>
          <w:szCs w:val="32"/>
          <w:u w:val="single"/>
          <w:vertAlign w:val="superscript"/>
          <w:lang w:eastAsia="en-CA"/>
          <w14:ligatures w14:val="none"/>
        </w:rPr>
        <w:t>rd</w:t>
      </w:r>
      <w:r w:rsidR="00AD03A4">
        <w:rPr>
          <w:rFonts w:ascii="Roboto" w:eastAsia="Times New Roman" w:hAnsi="Roboto" w:cs="Times New Roman"/>
          <w:b/>
          <w:bCs/>
          <w:kern w:val="0"/>
          <w:sz w:val="32"/>
          <w:szCs w:val="32"/>
          <w:u w:val="single"/>
          <w:lang w:eastAsia="en-CA"/>
          <w14:ligatures w14:val="none"/>
        </w:rPr>
        <w:t xml:space="preserve"> offence will be </w:t>
      </w:r>
      <w:r w:rsidRPr="00AB754C">
        <w:rPr>
          <w:rFonts w:ascii="Roboto" w:eastAsia="Times New Roman" w:hAnsi="Roboto" w:cs="Times New Roman"/>
          <w:b/>
          <w:bCs/>
          <w:kern w:val="0"/>
          <w:sz w:val="32"/>
          <w:szCs w:val="32"/>
          <w:u w:val="single"/>
          <w:lang w:eastAsia="en-CA"/>
          <w14:ligatures w14:val="none"/>
        </w:rPr>
        <w:t xml:space="preserve">lifetime ban from all BMHA </w:t>
      </w:r>
      <w:r w:rsidR="008C1FC9" w:rsidRPr="00AB754C">
        <w:rPr>
          <w:rFonts w:ascii="Roboto" w:eastAsia="Times New Roman" w:hAnsi="Roboto" w:cs="Times New Roman"/>
          <w:b/>
          <w:bCs/>
          <w:kern w:val="0"/>
          <w:sz w:val="32"/>
          <w:szCs w:val="32"/>
          <w:u w:val="single"/>
          <w:lang w:eastAsia="en-CA"/>
          <w14:ligatures w14:val="none"/>
        </w:rPr>
        <w:t>events.</w:t>
      </w:r>
      <w:r w:rsidRPr="00AB754C">
        <w:rPr>
          <w:rFonts w:ascii="Roboto" w:eastAsia="Times New Roman" w:hAnsi="Roboto" w:cs="Times New Roman"/>
          <w:b/>
          <w:bCs/>
          <w:kern w:val="0"/>
          <w:sz w:val="32"/>
          <w:szCs w:val="32"/>
          <w:u w:val="single"/>
          <w:lang w:eastAsia="en-CA"/>
          <w14:ligatures w14:val="none"/>
        </w:rPr>
        <w:t xml:space="preserve"> </w:t>
      </w:r>
      <w:r w:rsidR="00AD03A4">
        <w:rPr>
          <w:rFonts w:ascii="Roboto" w:eastAsia="Times New Roman" w:hAnsi="Roboto" w:cs="Times New Roman"/>
          <w:b/>
          <w:bCs/>
          <w:kern w:val="0"/>
          <w:sz w:val="32"/>
          <w:szCs w:val="32"/>
          <w:u w:val="single"/>
          <w:lang w:eastAsia="en-CA"/>
          <w14:ligatures w14:val="none"/>
        </w:rPr>
        <w:t xml:space="preserve">Subject to </w:t>
      </w:r>
      <w:r w:rsidR="006A2D7A">
        <w:rPr>
          <w:rFonts w:ascii="Roboto" w:eastAsia="Times New Roman" w:hAnsi="Roboto" w:cs="Times New Roman"/>
          <w:b/>
          <w:bCs/>
          <w:kern w:val="0"/>
          <w:sz w:val="32"/>
          <w:szCs w:val="32"/>
          <w:u w:val="single"/>
          <w:lang w:eastAsia="en-CA"/>
          <w14:ligatures w14:val="none"/>
        </w:rPr>
        <w:t>appeal.</w:t>
      </w:r>
      <w:r w:rsidR="00AD03A4">
        <w:rPr>
          <w:rFonts w:ascii="Roboto" w:eastAsia="Times New Roman" w:hAnsi="Roboto" w:cs="Times New Roman"/>
          <w:b/>
          <w:bCs/>
          <w:kern w:val="0"/>
          <w:sz w:val="32"/>
          <w:szCs w:val="32"/>
          <w:u w:val="single"/>
          <w:lang w:eastAsia="en-CA"/>
          <w14:ligatures w14:val="none"/>
        </w:rPr>
        <w:t xml:space="preserve"> </w:t>
      </w:r>
    </w:p>
    <w:p w14:paraId="0D0C03B2" w14:textId="77777777" w:rsidR="00B41263" w:rsidRDefault="00B41263" w:rsidP="00E308CF">
      <w:pPr>
        <w:spacing w:after="0" w:line="240" w:lineRule="auto"/>
        <w:ind w:left="720"/>
        <w:rPr>
          <w:rFonts w:ascii="Roboto" w:eastAsia="Times New Roman" w:hAnsi="Roboto" w:cs="Times New Roman"/>
          <w:b/>
          <w:bCs/>
          <w:kern w:val="0"/>
          <w:sz w:val="32"/>
          <w:szCs w:val="32"/>
          <w:u w:val="single"/>
          <w:lang w:eastAsia="en-CA"/>
          <w14:ligatures w14:val="none"/>
        </w:rPr>
      </w:pPr>
    </w:p>
    <w:p w14:paraId="2A84AEE8" w14:textId="77777777" w:rsidR="00B41263" w:rsidRPr="00AB754C" w:rsidRDefault="00B41263" w:rsidP="00E308CF">
      <w:pPr>
        <w:spacing w:after="0" w:line="240" w:lineRule="auto"/>
        <w:ind w:left="720"/>
        <w:rPr>
          <w:rFonts w:ascii="Roboto" w:eastAsia="Times New Roman" w:hAnsi="Roboto" w:cs="Times New Roman"/>
          <w:b/>
          <w:bCs/>
          <w:kern w:val="0"/>
          <w:sz w:val="32"/>
          <w:szCs w:val="32"/>
          <w:u w:val="single"/>
          <w:lang w:eastAsia="en-CA"/>
          <w14:ligatures w14:val="none"/>
        </w:rPr>
      </w:pPr>
    </w:p>
    <w:p w14:paraId="126C71FE" w14:textId="77777777" w:rsidR="00E308CF" w:rsidRPr="003D0C46" w:rsidRDefault="00E308CF"/>
    <w:sectPr w:rsidR="00E308CF" w:rsidRPr="003D0C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B0A4C"/>
    <w:multiLevelType w:val="multilevel"/>
    <w:tmpl w:val="8D50D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92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46"/>
    <w:rsid w:val="000B7F12"/>
    <w:rsid w:val="003D0C46"/>
    <w:rsid w:val="005415D7"/>
    <w:rsid w:val="00587961"/>
    <w:rsid w:val="006A2D7A"/>
    <w:rsid w:val="007B4226"/>
    <w:rsid w:val="008C1FC9"/>
    <w:rsid w:val="009062B3"/>
    <w:rsid w:val="00935F3C"/>
    <w:rsid w:val="00983CC5"/>
    <w:rsid w:val="00AB754C"/>
    <w:rsid w:val="00AD03A4"/>
    <w:rsid w:val="00B41263"/>
    <w:rsid w:val="00E30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3A99"/>
  <w15:chartTrackingRefBased/>
  <w15:docId w15:val="{0A8A617A-EE65-40E4-B316-6C76A94D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C4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3D0C46"/>
    <w:rPr>
      <w:color w:val="0000FF"/>
      <w:u w:val="single"/>
    </w:rPr>
  </w:style>
  <w:style w:type="character" w:styleId="Strong">
    <w:name w:val="Strong"/>
    <w:basedOn w:val="DefaultParagraphFont"/>
    <w:uiPriority w:val="22"/>
    <w:qFormat/>
    <w:rsid w:val="003D0C46"/>
    <w:rPr>
      <w:b/>
      <w:bCs/>
    </w:rPr>
  </w:style>
  <w:style w:type="character" w:styleId="UnresolvedMention">
    <w:name w:val="Unresolved Mention"/>
    <w:basedOn w:val="DefaultParagraphFont"/>
    <w:uiPriority w:val="99"/>
    <w:semiHidden/>
    <w:unhideWhenUsed/>
    <w:rsid w:val="00935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ckeysask.ca/members/handbook/suspensions-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Battlefords Minor Hockey Association</dc:creator>
  <cp:keywords/>
  <dc:description/>
  <cp:lastModifiedBy>Battlefords Minor Hockey Association</cp:lastModifiedBy>
  <cp:revision>13</cp:revision>
  <dcterms:created xsi:type="dcterms:W3CDTF">2023-11-15T20:17:00Z</dcterms:created>
  <dcterms:modified xsi:type="dcterms:W3CDTF">2023-12-18T17:29:00Z</dcterms:modified>
</cp:coreProperties>
</file>