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C036" w14:textId="77777777" w:rsidR="00B72228" w:rsidRDefault="00B72228" w:rsidP="00B72228">
      <w:pPr>
        <w:tabs>
          <w:tab w:val="center" w:pos="10033"/>
          <w:tab w:val="right" w:pos="11224"/>
        </w:tabs>
        <w:spacing w:after="92"/>
        <w:ind w:right="-429"/>
        <w:rPr>
          <w:rFonts w:ascii="Arial" w:eastAsia="Arial" w:hAnsi="Arial" w:cs="Arial"/>
          <w:b/>
          <w:sz w:val="48"/>
        </w:rPr>
      </w:pPr>
      <w:bookmarkStart w:id="0" w:name="_GoBack"/>
      <w:bookmarkEnd w:id="0"/>
    </w:p>
    <w:p w14:paraId="3B323A6E" w14:textId="10F84EDA" w:rsidR="00B72228" w:rsidRDefault="00B72228" w:rsidP="00B72228">
      <w:pPr>
        <w:tabs>
          <w:tab w:val="center" w:pos="10033"/>
          <w:tab w:val="right" w:pos="11224"/>
        </w:tabs>
        <w:spacing w:after="92"/>
        <w:ind w:right="-429"/>
        <w:rPr>
          <w:rFonts w:ascii="Arial" w:eastAsia="Arial" w:hAnsi="Arial" w:cs="Arial"/>
          <w:b/>
          <w:sz w:val="24"/>
        </w:rPr>
      </w:pPr>
      <w:r>
        <w:rPr>
          <w:noProof/>
        </w:rPr>
        <w:drawing>
          <wp:anchor distT="0" distB="0" distL="114300" distR="114300" simplePos="0" relativeHeight="251658240" behindDoc="1" locked="0" layoutInCell="1" allowOverlap="1" wp14:anchorId="0B78AB2A" wp14:editId="6ACDA84E">
            <wp:simplePos x="0" y="0"/>
            <wp:positionH relativeFrom="column">
              <wp:posOffset>5257800</wp:posOffset>
            </wp:positionH>
            <wp:positionV relativeFrom="paragraph">
              <wp:posOffset>68580</wp:posOffset>
            </wp:positionV>
            <wp:extent cx="1552575" cy="1272540"/>
            <wp:effectExtent l="0" t="0" r="9525" b="3810"/>
            <wp:wrapTight wrapText="bothSides">
              <wp:wrapPolygon edited="0">
                <wp:start x="0" y="0"/>
                <wp:lineTo x="0" y="21341"/>
                <wp:lineTo x="21467" y="21341"/>
                <wp:lineTo x="21467"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272540"/>
                    </a:xfrm>
                    <a:prstGeom prst="rect">
                      <a:avLst/>
                    </a:prstGeom>
                  </pic:spPr>
                </pic:pic>
              </a:graphicData>
            </a:graphic>
            <wp14:sizeRelH relativeFrom="page">
              <wp14:pctWidth>0</wp14:pctWidth>
            </wp14:sizeRelH>
            <wp14:sizeRelV relativeFrom="page">
              <wp14:pctHeight>0</wp14:pctHeight>
            </wp14:sizeRelV>
          </wp:anchor>
        </w:drawing>
      </w:r>
      <w:r w:rsidR="00C961A5">
        <w:rPr>
          <w:rFonts w:ascii="Arial" w:eastAsia="Arial" w:hAnsi="Arial" w:cs="Arial"/>
          <w:b/>
          <w:sz w:val="48"/>
        </w:rPr>
        <w:t xml:space="preserve">BMBA </w:t>
      </w:r>
      <w:r w:rsidR="00B90DF6">
        <w:rPr>
          <w:rFonts w:ascii="Arial" w:eastAsia="Arial" w:hAnsi="Arial" w:cs="Arial"/>
          <w:b/>
          <w:sz w:val="48"/>
        </w:rPr>
        <w:t>Coach Pitch Division</w:t>
      </w:r>
      <w:r w:rsidR="00B90DF6">
        <w:rPr>
          <w:rFonts w:ascii="Arial" w:eastAsia="Arial" w:hAnsi="Arial" w:cs="Arial"/>
          <w:b/>
          <w:sz w:val="24"/>
        </w:rPr>
        <w:t xml:space="preserve">                                      </w:t>
      </w:r>
      <w:r w:rsidR="00B90DF6">
        <w:rPr>
          <w:sz w:val="48"/>
        </w:rPr>
        <w:tab/>
      </w:r>
      <w:r w:rsidR="00B90DF6">
        <w:rPr>
          <w:rFonts w:ascii="Arial" w:eastAsia="Arial" w:hAnsi="Arial" w:cs="Arial"/>
          <w:b/>
          <w:sz w:val="24"/>
        </w:rPr>
        <w:t xml:space="preserve"> </w:t>
      </w:r>
      <w:r>
        <w:rPr>
          <w:rFonts w:ascii="Arial" w:eastAsia="Arial" w:hAnsi="Arial" w:cs="Arial"/>
          <w:b/>
          <w:sz w:val="24"/>
        </w:rPr>
        <w:br/>
      </w:r>
    </w:p>
    <w:p w14:paraId="519BF77A" w14:textId="7A891176" w:rsidR="00FC6DFC" w:rsidRPr="00B72228" w:rsidRDefault="00C961A5" w:rsidP="00B72228">
      <w:pPr>
        <w:tabs>
          <w:tab w:val="center" w:pos="10033"/>
          <w:tab w:val="right" w:pos="11224"/>
        </w:tabs>
        <w:spacing w:after="92"/>
        <w:ind w:right="-429"/>
      </w:pPr>
      <w:r>
        <w:rPr>
          <w:rFonts w:ascii="Arial" w:eastAsia="Arial" w:hAnsi="Arial" w:cs="Arial"/>
          <w:b/>
          <w:sz w:val="24"/>
        </w:rPr>
        <w:t>Coach</w:t>
      </w:r>
      <w:r w:rsidR="00B90DF6">
        <w:rPr>
          <w:rFonts w:ascii="Arial" w:eastAsia="Arial" w:hAnsi="Arial" w:cs="Arial"/>
          <w:b/>
          <w:sz w:val="24"/>
        </w:rPr>
        <w:t xml:space="preserve"> Pitch director: </w:t>
      </w:r>
      <w:r>
        <w:rPr>
          <w:rFonts w:ascii="Arial" w:eastAsia="Arial" w:hAnsi="Arial" w:cs="Arial"/>
          <w:b/>
          <w:sz w:val="24"/>
        </w:rPr>
        <w:t>Sheldon Wenzel</w:t>
      </w:r>
      <w:r>
        <w:rPr>
          <w:rFonts w:ascii="Arial" w:eastAsia="Arial" w:hAnsi="Arial" w:cs="Arial"/>
          <w:b/>
          <w:sz w:val="24"/>
        </w:rPr>
        <w:br/>
      </w:r>
      <w:r w:rsidR="00B90DF6">
        <w:rPr>
          <w:rFonts w:ascii="Arial" w:eastAsia="Arial" w:hAnsi="Arial" w:cs="Arial"/>
          <w:b/>
          <w:sz w:val="24"/>
        </w:rPr>
        <w:t xml:space="preserve">E-Mail: </w:t>
      </w:r>
      <w:r>
        <w:rPr>
          <w:rFonts w:ascii="Arial" w:eastAsia="Arial" w:hAnsi="Arial" w:cs="Arial"/>
          <w:b/>
          <w:sz w:val="24"/>
        </w:rPr>
        <w:t>karnagewelding@gmail.com</w:t>
      </w:r>
      <w:r w:rsidR="00B90DF6">
        <w:rPr>
          <w:rFonts w:ascii="Arial" w:eastAsia="Arial" w:hAnsi="Arial" w:cs="Arial"/>
          <w:b/>
          <w:sz w:val="24"/>
        </w:rPr>
        <w:t xml:space="preserve"> </w:t>
      </w:r>
      <w:r>
        <w:rPr>
          <w:rFonts w:ascii="Arial" w:eastAsia="Arial" w:hAnsi="Arial" w:cs="Arial"/>
          <w:b/>
          <w:sz w:val="24"/>
        </w:rPr>
        <w:br/>
      </w:r>
      <w:r w:rsidR="00B90DF6">
        <w:rPr>
          <w:rFonts w:ascii="Arial" w:eastAsia="Arial" w:hAnsi="Arial" w:cs="Arial"/>
          <w:b/>
          <w:sz w:val="24"/>
        </w:rPr>
        <w:t xml:space="preserve">Cell: </w:t>
      </w:r>
      <w:r w:rsidR="00113F26">
        <w:rPr>
          <w:rFonts w:ascii="Arial" w:eastAsia="Arial" w:hAnsi="Arial" w:cs="Arial"/>
          <w:b/>
          <w:sz w:val="24"/>
          <w:szCs w:val="24"/>
        </w:rPr>
        <w:t>(</w:t>
      </w:r>
      <w:r w:rsidR="00113F26" w:rsidRPr="00113F26">
        <w:rPr>
          <w:rFonts w:ascii="Arial" w:hAnsi="Arial" w:cs="Arial"/>
          <w:b/>
          <w:color w:val="1D2228"/>
          <w:sz w:val="24"/>
          <w:szCs w:val="24"/>
          <w:shd w:val="clear" w:color="auto" w:fill="FFFFFF"/>
        </w:rPr>
        <w:t>403)363-7861</w:t>
      </w:r>
    </w:p>
    <w:p w14:paraId="06C8EE82" w14:textId="77777777" w:rsidR="00B90DF6" w:rsidRDefault="00B90DF6">
      <w:pPr>
        <w:spacing w:after="30"/>
        <w:ind w:left="-5" w:hanging="10"/>
        <w:rPr>
          <w:rFonts w:ascii="Arial" w:eastAsia="Arial" w:hAnsi="Arial" w:cs="Arial"/>
          <w:b/>
          <w:sz w:val="24"/>
        </w:rPr>
      </w:pPr>
    </w:p>
    <w:p w14:paraId="37A28FCE" w14:textId="0BF8AAAD" w:rsidR="00B90DF6" w:rsidRDefault="00B90DF6">
      <w:pPr>
        <w:spacing w:after="30"/>
        <w:ind w:left="-5" w:hanging="10"/>
      </w:pPr>
      <w:r>
        <w:rPr>
          <w:rFonts w:ascii="Arial" w:eastAsia="Arial" w:hAnsi="Arial" w:cs="Arial"/>
          <w:b/>
          <w:sz w:val="24"/>
        </w:rPr>
        <w:t>Duchess: Morgan Crossland</w:t>
      </w:r>
      <w:r>
        <w:rPr>
          <w:rFonts w:ascii="Arial" w:eastAsia="Arial" w:hAnsi="Arial" w:cs="Arial"/>
          <w:b/>
          <w:sz w:val="24"/>
        </w:rPr>
        <w:br/>
        <w:t xml:space="preserve">E-Mail: </w:t>
      </w:r>
      <w:hyperlink r:id="rId6" w:history="1">
        <w:r w:rsidRPr="00F71707">
          <w:rPr>
            <w:rStyle w:val="Hyperlink"/>
            <w:rFonts w:ascii="Arial" w:eastAsia="Arial" w:hAnsi="Arial" w:cs="Arial"/>
            <w:b/>
            <w:sz w:val="24"/>
          </w:rPr>
          <w:t>morgan.crossland@yahoo.ca</w:t>
        </w:r>
      </w:hyperlink>
      <w:r>
        <w:rPr>
          <w:rFonts w:ascii="Arial" w:eastAsia="Arial" w:hAnsi="Arial" w:cs="Arial"/>
          <w:b/>
          <w:sz w:val="24"/>
        </w:rPr>
        <w:br/>
        <w:t>Cell: 403-362-0951</w:t>
      </w:r>
    </w:p>
    <w:p w14:paraId="6771EEFD" w14:textId="77777777" w:rsidR="00FC6DFC" w:rsidRDefault="00B90DF6">
      <w:pPr>
        <w:spacing w:after="32"/>
      </w:pPr>
      <w:r>
        <w:rPr>
          <w:rFonts w:ascii="Arial" w:eastAsia="Arial" w:hAnsi="Arial" w:cs="Arial"/>
          <w:b/>
          <w:sz w:val="24"/>
        </w:rPr>
        <w:t xml:space="preserve"> </w:t>
      </w:r>
    </w:p>
    <w:p w14:paraId="18EA60CA" w14:textId="3DECC951" w:rsidR="00FC6DFC" w:rsidRDefault="00B90DF6">
      <w:pPr>
        <w:pStyle w:val="Heading1"/>
        <w:ind w:left="-5"/>
      </w:pPr>
      <w:r>
        <w:t xml:space="preserve">Coach Pitch games will start at </w:t>
      </w:r>
      <w:r w:rsidR="00193ECC">
        <w:t>5</w:t>
      </w:r>
      <w:r>
        <w:t xml:space="preserve">:15PM. Teams will practice for 30 Minutes. Games will commence at </w:t>
      </w:r>
      <w:r w:rsidR="00193ECC">
        <w:t>5</w:t>
      </w:r>
      <w:r>
        <w:t xml:space="preserve">:45PM. Games should be concluded by </w:t>
      </w:r>
      <w:r w:rsidR="00193ECC">
        <w:t>6</w:t>
      </w:r>
      <w:r>
        <w:t>:15PM. Games will be played at</w:t>
      </w:r>
      <w:r w:rsidR="00193ECC">
        <w:t>:</w:t>
      </w:r>
      <w:r w:rsidR="00193ECC">
        <w:br/>
      </w:r>
      <w:r w:rsidR="00FD12C6">
        <w:t>West End diamonds</w:t>
      </w:r>
      <w:r w:rsidR="00193ECC">
        <w:t xml:space="preserve"> 1 &amp; 2</w:t>
      </w:r>
      <w:r w:rsidR="00193ECC">
        <w:br/>
        <w:t>Duchess – diamond 1</w:t>
      </w:r>
      <w:r w:rsidR="00193ECC">
        <w:br/>
        <w:t>Rosemary</w:t>
      </w:r>
      <w:r w:rsidR="00193ECC">
        <w:br/>
        <w:t>Bassano – Bud’s Diamond (small diamond by arena and school)</w:t>
      </w:r>
      <w:r w:rsidR="00193ECC">
        <w:br/>
      </w:r>
      <w:proofErr w:type="spellStart"/>
      <w:r w:rsidR="00193ECC">
        <w:t>Cessford</w:t>
      </w:r>
      <w:proofErr w:type="spellEnd"/>
    </w:p>
    <w:p w14:paraId="728FE90A" w14:textId="77777777" w:rsidR="00FC6DFC" w:rsidRDefault="00B90DF6">
      <w:pPr>
        <w:spacing w:after="32"/>
      </w:pPr>
      <w:r>
        <w:rPr>
          <w:rFonts w:ascii="Arial" w:eastAsia="Arial" w:hAnsi="Arial" w:cs="Arial"/>
          <w:i/>
          <w:sz w:val="24"/>
        </w:rPr>
        <w:t xml:space="preserve"> </w:t>
      </w:r>
    </w:p>
    <w:p w14:paraId="15EC25AA" w14:textId="413F8068" w:rsidR="00FC6DFC" w:rsidRDefault="00B90DF6">
      <w:pPr>
        <w:spacing w:after="0" w:line="287" w:lineRule="auto"/>
      </w:pPr>
      <w:r>
        <w:rPr>
          <w:rFonts w:ascii="Arial" w:eastAsia="Arial" w:hAnsi="Arial" w:cs="Arial"/>
          <w:i/>
          <w:sz w:val="24"/>
        </w:rPr>
        <w:t xml:space="preserve">Every player deserves a chance to play each position. </w:t>
      </w:r>
      <w:r w:rsidR="00C961A5">
        <w:rPr>
          <w:rFonts w:ascii="Arial" w:eastAsia="Arial" w:hAnsi="Arial" w:cs="Arial"/>
          <w:i/>
          <w:sz w:val="24"/>
        </w:rPr>
        <w:t>BMBA</w:t>
      </w:r>
      <w:r>
        <w:rPr>
          <w:rFonts w:ascii="Arial" w:eastAsia="Arial" w:hAnsi="Arial" w:cs="Arial"/>
          <w:i/>
          <w:sz w:val="24"/>
        </w:rPr>
        <w:t xml:space="preserve"> expects coaches to rotate players in a fair and competitive way. </w:t>
      </w:r>
    </w:p>
    <w:p w14:paraId="1F6D9625" w14:textId="77777777" w:rsidR="00FC6DFC" w:rsidRDefault="00B90DF6">
      <w:pPr>
        <w:spacing w:after="32"/>
      </w:pPr>
      <w:r>
        <w:rPr>
          <w:rFonts w:ascii="Arial" w:eastAsia="Arial" w:hAnsi="Arial" w:cs="Arial"/>
          <w:i/>
          <w:sz w:val="24"/>
        </w:rPr>
        <w:t xml:space="preserve"> </w:t>
      </w:r>
    </w:p>
    <w:p w14:paraId="4A25C370" w14:textId="77777777" w:rsidR="00FC6DFC" w:rsidRDefault="00B90DF6">
      <w:pPr>
        <w:pStyle w:val="Heading1"/>
        <w:ind w:left="-5"/>
      </w:pPr>
      <w:r>
        <w:t xml:space="preserve">Cancellations </w:t>
      </w:r>
    </w:p>
    <w:p w14:paraId="25C769CB" w14:textId="08CCCF5C" w:rsidR="00FC6DFC" w:rsidRDefault="00B90DF6">
      <w:pPr>
        <w:spacing w:after="39"/>
        <w:ind w:left="10" w:hanging="10"/>
        <w:jc w:val="both"/>
      </w:pPr>
      <w:r>
        <w:rPr>
          <w:rFonts w:ascii="Arial" w:eastAsia="Arial" w:hAnsi="Arial" w:cs="Arial"/>
          <w:sz w:val="24"/>
        </w:rPr>
        <w:t xml:space="preserve">All cancellations are at the discretion of the Division Director, in consultation with the </w:t>
      </w:r>
      <w:r w:rsidR="00C961A5">
        <w:rPr>
          <w:rFonts w:ascii="Arial" w:eastAsia="Arial" w:hAnsi="Arial" w:cs="Arial"/>
          <w:sz w:val="24"/>
        </w:rPr>
        <w:t>Diamond Coordinator</w:t>
      </w:r>
      <w:r>
        <w:rPr>
          <w:rFonts w:ascii="Arial" w:eastAsia="Arial" w:hAnsi="Arial" w:cs="Arial"/>
          <w:sz w:val="24"/>
        </w:rPr>
        <w:t xml:space="preserve">. Cancellation notifications will be posted on </w:t>
      </w:r>
      <w:r w:rsidR="00C961A5">
        <w:rPr>
          <w:rFonts w:ascii="Arial" w:eastAsia="Arial" w:hAnsi="Arial" w:cs="Arial"/>
          <w:sz w:val="24"/>
        </w:rPr>
        <w:t xml:space="preserve">BMBA </w:t>
      </w:r>
      <w:r>
        <w:rPr>
          <w:rFonts w:ascii="Arial" w:eastAsia="Arial" w:hAnsi="Arial" w:cs="Arial"/>
          <w:sz w:val="24"/>
        </w:rPr>
        <w:t xml:space="preserve">social media </w:t>
      </w:r>
      <w:proofErr w:type="gramStart"/>
      <w:r>
        <w:rPr>
          <w:rFonts w:ascii="Arial" w:eastAsia="Arial" w:hAnsi="Arial" w:cs="Arial"/>
          <w:sz w:val="24"/>
        </w:rPr>
        <w:t>pages, and</w:t>
      </w:r>
      <w:proofErr w:type="gramEnd"/>
      <w:r>
        <w:rPr>
          <w:rFonts w:ascii="Arial" w:eastAsia="Arial" w:hAnsi="Arial" w:cs="Arial"/>
          <w:sz w:val="24"/>
        </w:rPr>
        <w:t xml:space="preserve"> texted to Head Coaches. It is the Coaches' responsibility to notify their team. Cancellation decisions will be made on game day by 4:30pm.</w:t>
      </w:r>
      <w:r>
        <w:rPr>
          <w:rFonts w:ascii="Arial" w:eastAsia="Arial" w:hAnsi="Arial" w:cs="Arial"/>
          <w:b/>
          <w:sz w:val="24"/>
        </w:rPr>
        <w:t xml:space="preserve"> </w:t>
      </w:r>
    </w:p>
    <w:p w14:paraId="6E325CDF" w14:textId="77777777" w:rsidR="00FC6DFC" w:rsidRDefault="00B90DF6">
      <w:pPr>
        <w:spacing w:after="32"/>
        <w:ind w:left="720"/>
      </w:pPr>
      <w:r>
        <w:rPr>
          <w:rFonts w:ascii="Arial" w:eastAsia="Arial" w:hAnsi="Arial" w:cs="Arial"/>
          <w:b/>
          <w:sz w:val="24"/>
        </w:rPr>
        <w:t xml:space="preserve"> </w:t>
      </w:r>
    </w:p>
    <w:p w14:paraId="1D21C5D5" w14:textId="77777777" w:rsidR="00FC6DFC" w:rsidRDefault="00B90DF6">
      <w:pPr>
        <w:pStyle w:val="Heading1"/>
        <w:ind w:left="-5"/>
      </w:pPr>
      <w:r>
        <w:t xml:space="preserve">Game Play </w:t>
      </w:r>
    </w:p>
    <w:p w14:paraId="33AF48BB" w14:textId="0FB7147D" w:rsidR="00FC6DFC" w:rsidRDefault="00C961A5">
      <w:pPr>
        <w:spacing w:after="0" w:line="287" w:lineRule="auto"/>
        <w:rPr>
          <w:rFonts w:ascii="Arial" w:eastAsia="Arial" w:hAnsi="Arial" w:cs="Arial"/>
          <w:sz w:val="24"/>
        </w:rPr>
      </w:pPr>
      <w:r>
        <w:rPr>
          <w:rFonts w:ascii="Arial" w:eastAsia="Arial" w:hAnsi="Arial" w:cs="Arial"/>
          <w:sz w:val="24"/>
        </w:rPr>
        <w:t>Coach</w:t>
      </w:r>
      <w:r w:rsidR="00B90DF6">
        <w:rPr>
          <w:rFonts w:ascii="Arial" w:eastAsia="Arial" w:hAnsi="Arial" w:cs="Arial"/>
          <w:sz w:val="24"/>
        </w:rPr>
        <w:t xml:space="preserve"> Pitch division is a progression of Tee-Ball. Players will swing at three pitches thrown by their own coach. If the player is unable to hit three thrown pitches, a tee will be brought out and the player will hit the ball off the tee. Defensive players will attempt to make plays to get runners out. Outs are not </w:t>
      </w:r>
      <w:proofErr w:type="gramStart"/>
      <w:r w:rsidR="00B90DF6">
        <w:rPr>
          <w:rFonts w:ascii="Arial" w:eastAsia="Arial" w:hAnsi="Arial" w:cs="Arial"/>
          <w:sz w:val="24"/>
        </w:rPr>
        <w:t>called</w:t>
      </w:r>
      <w:proofErr w:type="gramEnd"/>
      <w:r w:rsidR="00B90DF6">
        <w:rPr>
          <w:rFonts w:ascii="Arial" w:eastAsia="Arial" w:hAnsi="Arial" w:cs="Arial"/>
          <w:sz w:val="24"/>
        </w:rPr>
        <w:t xml:space="preserve"> and all players are allowed to run the bases. Once all players have batted the half inning is over and the other team gets to bat. Each game will last three innings. Defensive teams will be allowed to have two coaches in the field of play. These defensive coaches will be encouraged to assist players with the game but should not interfere with the game. Offensive teams are encouraged to have coaches on first and third to assist baserunners. Offensive teams will require a coach to pitch to players.  </w:t>
      </w:r>
    </w:p>
    <w:p w14:paraId="7D99C397" w14:textId="0EF1834D" w:rsidR="00193ECC" w:rsidRDefault="00193ECC">
      <w:pPr>
        <w:spacing w:after="0" w:line="287" w:lineRule="auto"/>
        <w:rPr>
          <w:rFonts w:ascii="Arial" w:eastAsia="Arial" w:hAnsi="Arial" w:cs="Arial"/>
          <w:sz w:val="24"/>
        </w:rPr>
      </w:pPr>
    </w:p>
    <w:p w14:paraId="6246D5CC" w14:textId="77777777" w:rsidR="00193ECC" w:rsidRDefault="00193ECC">
      <w:pPr>
        <w:spacing w:after="0" w:line="287" w:lineRule="auto"/>
      </w:pPr>
    </w:p>
    <w:p w14:paraId="3F6C2286" w14:textId="72E6783B" w:rsidR="00FC6DFC" w:rsidRDefault="00B90DF6" w:rsidP="00C961A5">
      <w:pPr>
        <w:spacing w:after="32"/>
      </w:pPr>
      <w:r>
        <w:rPr>
          <w:rFonts w:ascii="Arial" w:eastAsia="Arial" w:hAnsi="Arial" w:cs="Arial"/>
          <w:b/>
          <w:sz w:val="24"/>
        </w:rPr>
        <w:t xml:space="preserve"> </w:t>
      </w:r>
    </w:p>
    <w:p w14:paraId="4C0AB433" w14:textId="77777777" w:rsidR="00193ECC" w:rsidRDefault="00193ECC">
      <w:pPr>
        <w:pStyle w:val="Heading1"/>
        <w:ind w:left="-5"/>
      </w:pPr>
    </w:p>
    <w:p w14:paraId="32754632" w14:textId="5284CF1F" w:rsidR="00FC6DFC" w:rsidRDefault="00B90DF6">
      <w:pPr>
        <w:pStyle w:val="Heading1"/>
        <w:ind w:left="-5"/>
      </w:pPr>
      <w:r>
        <w:t>Equipment</w:t>
      </w:r>
      <w:r>
        <w:rPr>
          <w:b w:val="0"/>
        </w:rPr>
        <w:t xml:space="preserve"> </w:t>
      </w:r>
    </w:p>
    <w:p w14:paraId="5812CBFF" w14:textId="743D5B44" w:rsidR="00FC6DFC" w:rsidRDefault="00B90DF6">
      <w:pPr>
        <w:spacing w:after="39"/>
        <w:ind w:left="10" w:hanging="10"/>
        <w:jc w:val="both"/>
      </w:pPr>
      <w:r>
        <w:rPr>
          <w:rFonts w:ascii="Arial" w:eastAsia="Arial" w:hAnsi="Arial" w:cs="Arial"/>
          <w:sz w:val="24"/>
        </w:rPr>
        <w:t xml:space="preserve">There will be a scheduled day for equipment and uniform pick up at the beginning of the season. Coaches are required to pick up, or coordinate an alternate coach, to pick up team equipment from the </w:t>
      </w:r>
      <w:r w:rsidR="00C961A5">
        <w:rPr>
          <w:rFonts w:ascii="Arial" w:eastAsia="Arial" w:hAnsi="Arial" w:cs="Arial"/>
          <w:sz w:val="24"/>
        </w:rPr>
        <w:t xml:space="preserve">Coach Pitch director. </w:t>
      </w:r>
      <w:r>
        <w:rPr>
          <w:rFonts w:ascii="Arial" w:eastAsia="Arial" w:hAnsi="Arial" w:cs="Arial"/>
          <w:sz w:val="24"/>
        </w:rPr>
        <w:t xml:space="preserve">There will be game balls, practice balls, catching equipment and team bats in the equipment bag. This equipment is expected to be returned to </w:t>
      </w:r>
      <w:r w:rsidR="00C961A5">
        <w:rPr>
          <w:rFonts w:ascii="Arial" w:eastAsia="Arial" w:hAnsi="Arial" w:cs="Arial"/>
          <w:sz w:val="24"/>
        </w:rPr>
        <w:t>BMBA</w:t>
      </w:r>
      <w:r>
        <w:rPr>
          <w:rFonts w:ascii="Arial" w:eastAsia="Arial" w:hAnsi="Arial" w:cs="Arial"/>
          <w:sz w:val="24"/>
        </w:rPr>
        <w:t xml:space="preserve"> at the conclusion of the season. There will be a scheduled day for equipment drop-off. </w:t>
      </w:r>
    </w:p>
    <w:p w14:paraId="6428DBB0" w14:textId="77777777" w:rsidR="00FC6DFC" w:rsidRDefault="00B90DF6">
      <w:pPr>
        <w:spacing w:after="32"/>
      </w:pPr>
      <w:r>
        <w:rPr>
          <w:rFonts w:ascii="Arial" w:eastAsia="Arial" w:hAnsi="Arial" w:cs="Arial"/>
          <w:sz w:val="24"/>
        </w:rPr>
        <w:t xml:space="preserve"> </w:t>
      </w:r>
    </w:p>
    <w:p w14:paraId="79B5441A" w14:textId="77777777" w:rsidR="00B90DF6" w:rsidRDefault="00B90DF6" w:rsidP="00C961A5">
      <w:pPr>
        <w:spacing w:after="32"/>
        <w:ind w:left="715" w:hanging="10"/>
        <w:rPr>
          <w:rFonts w:ascii="Arial" w:eastAsia="Arial" w:hAnsi="Arial" w:cs="Arial"/>
          <w:b/>
          <w:sz w:val="24"/>
          <w:u w:val="single" w:color="000000"/>
        </w:rPr>
      </w:pPr>
    </w:p>
    <w:p w14:paraId="11D2DB5C" w14:textId="77777777" w:rsidR="00B90DF6" w:rsidRDefault="00B90DF6" w:rsidP="00C961A5">
      <w:pPr>
        <w:spacing w:after="32"/>
        <w:ind w:left="715" w:hanging="10"/>
        <w:rPr>
          <w:rFonts w:ascii="Arial" w:eastAsia="Arial" w:hAnsi="Arial" w:cs="Arial"/>
          <w:b/>
          <w:sz w:val="24"/>
          <w:u w:val="single" w:color="000000"/>
        </w:rPr>
      </w:pPr>
    </w:p>
    <w:p w14:paraId="7135AEE9" w14:textId="3A02A077" w:rsidR="00C961A5" w:rsidRDefault="00B90DF6" w:rsidP="00C961A5">
      <w:pPr>
        <w:spacing w:after="32"/>
        <w:ind w:left="715" w:hanging="10"/>
      </w:pPr>
      <w:r>
        <w:rPr>
          <w:rFonts w:ascii="Arial" w:eastAsia="Arial" w:hAnsi="Arial" w:cs="Arial"/>
          <w:b/>
          <w:sz w:val="24"/>
          <w:u w:val="single" w:color="000000"/>
        </w:rPr>
        <w:t>Home Team Responsibilities:</w:t>
      </w:r>
      <w:r>
        <w:rPr>
          <w:rFonts w:ascii="Arial" w:eastAsia="Arial" w:hAnsi="Arial" w:cs="Arial"/>
          <w:b/>
          <w:sz w:val="24"/>
        </w:rPr>
        <w:t xml:space="preserve"> </w:t>
      </w:r>
      <w:r w:rsidR="00C961A5">
        <w:rPr>
          <w:rFonts w:ascii="Arial" w:eastAsia="Arial" w:hAnsi="Arial" w:cs="Arial"/>
          <w:b/>
          <w:sz w:val="24"/>
        </w:rPr>
        <w:tab/>
      </w:r>
      <w:r w:rsidR="00C961A5">
        <w:rPr>
          <w:rFonts w:ascii="Arial" w:eastAsia="Arial" w:hAnsi="Arial" w:cs="Arial"/>
          <w:b/>
          <w:sz w:val="24"/>
        </w:rPr>
        <w:tab/>
      </w:r>
      <w:r w:rsidR="00C961A5">
        <w:rPr>
          <w:rFonts w:ascii="Arial" w:eastAsia="Arial" w:hAnsi="Arial" w:cs="Arial"/>
          <w:b/>
          <w:sz w:val="24"/>
        </w:rPr>
        <w:tab/>
      </w:r>
      <w:r w:rsidR="00C961A5">
        <w:rPr>
          <w:rFonts w:ascii="Arial" w:eastAsia="Arial" w:hAnsi="Arial" w:cs="Arial"/>
          <w:b/>
          <w:sz w:val="24"/>
          <w:u w:val="single" w:color="000000"/>
        </w:rPr>
        <w:t>Visitor Team Responsibilities:</w:t>
      </w:r>
      <w:r w:rsidR="00C961A5">
        <w:rPr>
          <w:rFonts w:ascii="Arial" w:eastAsia="Arial" w:hAnsi="Arial" w:cs="Arial"/>
          <w:b/>
          <w:sz w:val="24"/>
        </w:rPr>
        <w:t xml:space="preserve"> </w:t>
      </w:r>
    </w:p>
    <w:p w14:paraId="0E80D7EA" w14:textId="2AF4177C" w:rsidR="00FC6DFC" w:rsidRDefault="00FC6DFC">
      <w:pPr>
        <w:spacing w:after="32"/>
        <w:ind w:left="715" w:hanging="10"/>
      </w:pPr>
    </w:p>
    <w:p w14:paraId="7FE7F1D6" w14:textId="4D320228" w:rsidR="00FC6DFC" w:rsidRDefault="00B90DF6" w:rsidP="00C961A5">
      <w:pPr>
        <w:numPr>
          <w:ilvl w:val="0"/>
          <w:numId w:val="1"/>
        </w:numPr>
        <w:spacing w:after="39"/>
        <w:ind w:hanging="360"/>
        <w:jc w:val="both"/>
      </w:pPr>
      <w:r>
        <w:rPr>
          <w:rFonts w:ascii="Arial" w:eastAsia="Arial" w:hAnsi="Arial" w:cs="Arial"/>
          <w:sz w:val="24"/>
        </w:rPr>
        <w:t xml:space="preserve">Listed last on the schedule </w:t>
      </w:r>
      <w:r w:rsidR="00C961A5">
        <w:rPr>
          <w:rFonts w:ascii="Arial" w:eastAsia="Arial" w:hAnsi="Arial" w:cs="Arial"/>
          <w:sz w:val="24"/>
        </w:rPr>
        <w:tab/>
      </w:r>
      <w:r w:rsidR="00C961A5">
        <w:rPr>
          <w:rFonts w:ascii="Arial" w:eastAsia="Arial" w:hAnsi="Arial" w:cs="Arial"/>
          <w:sz w:val="24"/>
        </w:rPr>
        <w:tab/>
        <w:t xml:space="preserve">Listed first on the schedule </w:t>
      </w:r>
    </w:p>
    <w:p w14:paraId="0035AA0A" w14:textId="2BFB2984" w:rsidR="00FC6DFC" w:rsidRDefault="00B90DF6" w:rsidP="00C961A5">
      <w:pPr>
        <w:numPr>
          <w:ilvl w:val="0"/>
          <w:numId w:val="1"/>
        </w:numPr>
        <w:spacing w:after="39"/>
        <w:ind w:hanging="360"/>
        <w:jc w:val="both"/>
      </w:pPr>
      <w:r>
        <w:rPr>
          <w:rFonts w:ascii="Arial" w:eastAsia="Arial" w:hAnsi="Arial" w:cs="Arial"/>
          <w:sz w:val="24"/>
        </w:rPr>
        <w:t xml:space="preserve">Occupy 3rd base dugout </w:t>
      </w:r>
      <w:r w:rsidR="00C961A5">
        <w:rPr>
          <w:rFonts w:ascii="Arial" w:eastAsia="Arial" w:hAnsi="Arial" w:cs="Arial"/>
          <w:sz w:val="24"/>
        </w:rPr>
        <w:tab/>
      </w:r>
      <w:r w:rsidR="00C961A5">
        <w:rPr>
          <w:rFonts w:ascii="Arial" w:eastAsia="Arial" w:hAnsi="Arial" w:cs="Arial"/>
          <w:sz w:val="24"/>
        </w:rPr>
        <w:tab/>
      </w:r>
      <w:r w:rsidR="00C961A5">
        <w:rPr>
          <w:rFonts w:ascii="Arial" w:eastAsia="Arial" w:hAnsi="Arial" w:cs="Arial"/>
          <w:sz w:val="24"/>
        </w:rPr>
        <w:tab/>
        <w:t xml:space="preserve">Occupy 1st base dugout </w:t>
      </w:r>
    </w:p>
    <w:p w14:paraId="25C8E886" w14:textId="7C174598" w:rsidR="00FC6DFC" w:rsidRDefault="00B90DF6" w:rsidP="00C961A5">
      <w:pPr>
        <w:numPr>
          <w:ilvl w:val="0"/>
          <w:numId w:val="1"/>
        </w:numPr>
        <w:spacing w:after="39"/>
        <w:ind w:hanging="360"/>
        <w:jc w:val="both"/>
      </w:pPr>
      <w:r>
        <w:rPr>
          <w:rFonts w:ascii="Arial" w:eastAsia="Arial" w:hAnsi="Arial" w:cs="Arial"/>
          <w:sz w:val="24"/>
        </w:rPr>
        <w:t xml:space="preserve">Set up bases </w:t>
      </w:r>
      <w:r w:rsidR="00C961A5">
        <w:rPr>
          <w:rFonts w:ascii="Arial" w:eastAsia="Arial" w:hAnsi="Arial" w:cs="Arial"/>
          <w:sz w:val="24"/>
        </w:rPr>
        <w:tab/>
      </w:r>
      <w:r w:rsidR="00C961A5">
        <w:rPr>
          <w:rFonts w:ascii="Arial" w:eastAsia="Arial" w:hAnsi="Arial" w:cs="Arial"/>
          <w:sz w:val="24"/>
        </w:rPr>
        <w:tab/>
      </w:r>
      <w:r w:rsidR="00C961A5">
        <w:rPr>
          <w:rFonts w:ascii="Arial" w:eastAsia="Arial" w:hAnsi="Arial" w:cs="Arial"/>
          <w:sz w:val="24"/>
        </w:rPr>
        <w:tab/>
      </w:r>
      <w:r w:rsidR="00C961A5">
        <w:rPr>
          <w:rFonts w:ascii="Arial" w:eastAsia="Arial" w:hAnsi="Arial" w:cs="Arial"/>
          <w:sz w:val="24"/>
        </w:rPr>
        <w:tab/>
        <w:t xml:space="preserve">Put away &amp; lock up bases </w:t>
      </w:r>
    </w:p>
    <w:p w14:paraId="278D1A93" w14:textId="77777777" w:rsidR="00FC6DFC" w:rsidRDefault="00B90DF6">
      <w:pPr>
        <w:spacing w:after="32"/>
      </w:pPr>
      <w:r>
        <w:rPr>
          <w:rFonts w:ascii="Arial" w:eastAsia="Arial" w:hAnsi="Arial" w:cs="Arial"/>
          <w:sz w:val="24"/>
        </w:rPr>
        <w:t xml:space="preserve"> </w:t>
      </w:r>
    </w:p>
    <w:p w14:paraId="7E2924E0" w14:textId="5619DCD2" w:rsidR="00FC6DFC" w:rsidRDefault="00FC6DFC">
      <w:pPr>
        <w:spacing w:after="0"/>
      </w:pPr>
    </w:p>
    <w:sectPr w:rsidR="00FC6DFC" w:rsidSect="00C961A5">
      <w:pgSz w:w="12240" w:h="15840"/>
      <w:pgMar w:top="368" w:right="724"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A7172"/>
    <w:multiLevelType w:val="hybridMultilevel"/>
    <w:tmpl w:val="E45ACF9A"/>
    <w:lvl w:ilvl="0" w:tplc="04C67D1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224B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8E1F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020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09E2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1C1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C46E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496F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D0641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FC"/>
    <w:rsid w:val="00113F26"/>
    <w:rsid w:val="00193ECC"/>
    <w:rsid w:val="00426965"/>
    <w:rsid w:val="00B72228"/>
    <w:rsid w:val="00B90DF6"/>
    <w:rsid w:val="00C961A5"/>
    <w:rsid w:val="00FC6DFC"/>
    <w:rsid w:val="00FD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A38B"/>
  <w15:docId w15:val="{75DF1DDE-EA28-4E40-9183-D6DB572D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C9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A5"/>
    <w:rPr>
      <w:rFonts w:ascii="Segoe UI" w:eastAsia="Calibri" w:hAnsi="Segoe UI" w:cs="Segoe UI"/>
      <w:color w:val="000000"/>
      <w:sz w:val="18"/>
      <w:szCs w:val="18"/>
    </w:rPr>
  </w:style>
  <w:style w:type="character" w:styleId="Hyperlink">
    <w:name w:val="Hyperlink"/>
    <w:basedOn w:val="DefaultParagraphFont"/>
    <w:uiPriority w:val="99"/>
    <w:unhideWhenUsed/>
    <w:rsid w:val="00B90DF6"/>
    <w:rPr>
      <w:color w:val="0563C1" w:themeColor="hyperlink"/>
      <w:u w:val="single"/>
    </w:rPr>
  </w:style>
  <w:style w:type="character" w:styleId="UnresolvedMention">
    <w:name w:val="Unresolved Mention"/>
    <w:basedOn w:val="DefaultParagraphFont"/>
    <w:uiPriority w:val="99"/>
    <w:semiHidden/>
    <w:unhideWhenUsed/>
    <w:rsid w:val="00B9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crossland@yahoo.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2158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Liboiron</dc:creator>
  <cp:keywords/>
  <cp:lastModifiedBy>Kristi Liboiron</cp:lastModifiedBy>
  <cp:revision>2</cp:revision>
  <dcterms:created xsi:type="dcterms:W3CDTF">2019-04-24T17:44:00Z</dcterms:created>
  <dcterms:modified xsi:type="dcterms:W3CDTF">2019-04-24T17:44:00Z</dcterms:modified>
</cp:coreProperties>
</file>