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3FA2" w14:textId="3A0B0716" w:rsidR="000A4824" w:rsidRDefault="00EB1E56">
      <w:pPr>
        <w:spacing w:after="0"/>
        <w:rPr>
          <w:b/>
          <w:i/>
          <w:sz w:val="28"/>
          <w:szCs w:val="28"/>
        </w:rPr>
      </w:pPr>
      <w:r>
        <w:rPr>
          <w:b/>
          <w:noProof/>
          <w:sz w:val="32"/>
          <w:szCs w:val="32"/>
        </w:rPr>
        <w:drawing>
          <wp:anchor distT="0" distB="0" distL="114300" distR="114300" simplePos="0" relativeHeight="251658240" behindDoc="0" locked="0" layoutInCell="1" hidden="0" allowOverlap="1" wp14:anchorId="50BDC84F" wp14:editId="1BBA63B5">
            <wp:simplePos x="0" y="0"/>
            <wp:positionH relativeFrom="margin">
              <wp:posOffset>0</wp:posOffset>
            </wp:positionH>
            <wp:positionV relativeFrom="margin">
              <wp:posOffset>2540</wp:posOffset>
            </wp:positionV>
            <wp:extent cx="942975" cy="952500"/>
            <wp:effectExtent l="0" t="0" r="0" b="0"/>
            <wp:wrapSquare wrapText="bothSides" distT="0" distB="0" distL="114300" distR="114300"/>
            <wp:docPr id="2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42975" cy="952500"/>
                    </a:xfrm>
                    <a:prstGeom prst="rect">
                      <a:avLst/>
                    </a:prstGeom>
                    <a:ln/>
                  </pic:spPr>
                </pic:pic>
              </a:graphicData>
            </a:graphic>
          </wp:anchor>
        </w:drawing>
      </w:r>
      <w:r w:rsidR="005E05A1">
        <w:rPr>
          <w:b/>
          <w:sz w:val="28"/>
          <w:szCs w:val="28"/>
        </w:rPr>
        <w:t>Sun</w:t>
      </w:r>
      <w:r>
        <w:rPr>
          <w:b/>
          <w:sz w:val="28"/>
          <w:szCs w:val="28"/>
        </w:rPr>
        <w:t xml:space="preserve">day, </w:t>
      </w:r>
      <w:r w:rsidR="00DC589A">
        <w:rPr>
          <w:b/>
          <w:sz w:val="28"/>
          <w:szCs w:val="28"/>
        </w:rPr>
        <w:t>Oc</w:t>
      </w:r>
      <w:r w:rsidR="005E05A1">
        <w:rPr>
          <w:b/>
          <w:sz w:val="28"/>
          <w:szCs w:val="28"/>
        </w:rPr>
        <w:t>t 1</w:t>
      </w:r>
      <w:r w:rsidR="00DC589A">
        <w:rPr>
          <w:b/>
          <w:sz w:val="28"/>
          <w:szCs w:val="28"/>
        </w:rPr>
        <w:t>7</w:t>
      </w:r>
      <w:r>
        <w:rPr>
          <w:b/>
          <w:sz w:val="28"/>
          <w:szCs w:val="28"/>
        </w:rPr>
        <w:t xml:space="preserve">, 2021, </w:t>
      </w:r>
      <w:r w:rsidR="005E05A1">
        <w:rPr>
          <w:b/>
          <w:sz w:val="28"/>
          <w:szCs w:val="28"/>
        </w:rPr>
        <w:t>7</w:t>
      </w:r>
      <w:r>
        <w:rPr>
          <w:b/>
          <w:sz w:val="28"/>
          <w:szCs w:val="28"/>
        </w:rPr>
        <w:t>:</w:t>
      </w:r>
      <w:r w:rsidR="00DC589A">
        <w:rPr>
          <w:b/>
          <w:sz w:val="28"/>
          <w:szCs w:val="28"/>
        </w:rPr>
        <w:t>3</w:t>
      </w:r>
      <w:r>
        <w:rPr>
          <w:b/>
          <w:sz w:val="28"/>
          <w:szCs w:val="28"/>
        </w:rPr>
        <w:t>0pm</w:t>
      </w:r>
    </w:p>
    <w:p w14:paraId="40F7FAB3" w14:textId="32D8BE29" w:rsidR="000A4824" w:rsidRDefault="00EB1E56">
      <w:pPr>
        <w:spacing w:after="0"/>
        <w:rPr>
          <w:b/>
          <w:sz w:val="28"/>
          <w:szCs w:val="28"/>
        </w:rPr>
      </w:pPr>
      <w:r>
        <w:rPr>
          <w:b/>
          <w:sz w:val="28"/>
          <w:szCs w:val="28"/>
        </w:rPr>
        <w:t xml:space="preserve">Board Meeting </w:t>
      </w:r>
      <w:r w:rsidR="00CB62D1">
        <w:rPr>
          <w:b/>
          <w:sz w:val="28"/>
          <w:szCs w:val="28"/>
        </w:rPr>
        <w:t>Minutes</w:t>
      </w:r>
    </w:p>
    <w:p w14:paraId="04597E7F" w14:textId="568448BA" w:rsidR="000A4824" w:rsidRDefault="00EB1E56">
      <w:pPr>
        <w:spacing w:after="0"/>
        <w:rPr>
          <w:b/>
        </w:rPr>
      </w:pPr>
      <w:r>
        <w:rPr>
          <w:b/>
        </w:rPr>
        <w:t xml:space="preserve">Present: </w:t>
      </w:r>
      <w:r w:rsidR="00CB62D1">
        <w:rPr>
          <w:b/>
        </w:rPr>
        <w:t>Ryan Foss, Clint Mitchell, Lance Zimmer, Gord Nadeau, Steve Koch, Ryan Popowich, Jeff Badry, Stacey Winia, Davin Wilcox, Greg Badry</w:t>
      </w:r>
    </w:p>
    <w:p w14:paraId="78567CF7" w14:textId="42246E14" w:rsidR="000A4824" w:rsidRDefault="00EB1E56">
      <w:pPr>
        <w:spacing w:after="0"/>
        <w:rPr>
          <w:b/>
        </w:rPr>
      </w:pPr>
      <w:r>
        <w:rPr>
          <w:b/>
        </w:rPr>
        <w:t>Absent:</w:t>
      </w:r>
      <w:r w:rsidR="00CB62D1">
        <w:rPr>
          <w:b/>
        </w:rPr>
        <w:t xml:space="preserve"> Todd Lundstrom</w:t>
      </w:r>
    </w:p>
    <w:p w14:paraId="2904FDBA" w14:textId="77777777" w:rsidR="000A4824" w:rsidRDefault="000A4824">
      <w:pPr>
        <w:spacing w:after="0"/>
        <w:rPr>
          <w:b/>
        </w:rPr>
      </w:pPr>
    </w:p>
    <w:p w14:paraId="3F8694EC" w14:textId="602297E3" w:rsidR="000A4824" w:rsidRDefault="00EB1E56">
      <w:pPr>
        <w:numPr>
          <w:ilvl w:val="0"/>
          <w:numId w:val="1"/>
        </w:numPr>
        <w:pBdr>
          <w:top w:val="nil"/>
          <w:left w:val="nil"/>
          <w:bottom w:val="nil"/>
          <w:right w:val="nil"/>
          <w:between w:val="nil"/>
        </w:pBdr>
        <w:spacing w:after="0"/>
        <w:rPr>
          <w:b/>
          <w:color w:val="000000"/>
          <w:sz w:val="20"/>
          <w:szCs w:val="20"/>
        </w:rPr>
      </w:pPr>
      <w:r>
        <w:rPr>
          <w:b/>
          <w:color w:val="000000"/>
          <w:sz w:val="20"/>
          <w:szCs w:val="20"/>
        </w:rPr>
        <w:t>Call to Order</w:t>
      </w:r>
      <w:r w:rsidR="00CB62D1">
        <w:rPr>
          <w:b/>
          <w:color w:val="000000"/>
          <w:sz w:val="20"/>
          <w:szCs w:val="20"/>
        </w:rPr>
        <w:t xml:space="preserve"> at 7:29pm.</w:t>
      </w:r>
    </w:p>
    <w:p w14:paraId="290BFF19" w14:textId="43595E52" w:rsidR="000A4824" w:rsidRDefault="00EB1E56">
      <w:pPr>
        <w:numPr>
          <w:ilvl w:val="0"/>
          <w:numId w:val="1"/>
        </w:numPr>
        <w:pBdr>
          <w:top w:val="nil"/>
          <w:left w:val="nil"/>
          <w:bottom w:val="nil"/>
          <w:right w:val="nil"/>
          <w:between w:val="nil"/>
        </w:pBdr>
        <w:spacing w:after="0"/>
        <w:rPr>
          <w:b/>
          <w:color w:val="000000"/>
          <w:sz w:val="20"/>
          <w:szCs w:val="20"/>
        </w:rPr>
      </w:pPr>
      <w:r>
        <w:rPr>
          <w:b/>
          <w:color w:val="000000"/>
          <w:sz w:val="20"/>
          <w:szCs w:val="20"/>
        </w:rPr>
        <w:t xml:space="preserve">Approval of today’s agenda. Motion </w:t>
      </w:r>
      <w:r w:rsidR="00CB62D1">
        <w:rPr>
          <w:b/>
          <w:color w:val="000000"/>
          <w:sz w:val="20"/>
          <w:szCs w:val="20"/>
        </w:rPr>
        <w:t>by Clint M.</w:t>
      </w:r>
      <w:r>
        <w:rPr>
          <w:b/>
          <w:color w:val="000000"/>
          <w:sz w:val="20"/>
          <w:szCs w:val="20"/>
        </w:rPr>
        <w:t>, second</w:t>
      </w:r>
      <w:r w:rsidR="00CB62D1">
        <w:rPr>
          <w:b/>
          <w:color w:val="000000"/>
          <w:sz w:val="20"/>
          <w:szCs w:val="20"/>
        </w:rPr>
        <w:t xml:space="preserve"> by Steve K. </w:t>
      </w:r>
      <w:r>
        <w:rPr>
          <w:b/>
          <w:color w:val="000000"/>
          <w:sz w:val="20"/>
          <w:szCs w:val="20"/>
        </w:rPr>
        <w:t>and approved.</w:t>
      </w:r>
    </w:p>
    <w:p w14:paraId="4C4621FF" w14:textId="569486C7" w:rsidR="000A4824" w:rsidRDefault="00EB1E56">
      <w:pPr>
        <w:numPr>
          <w:ilvl w:val="0"/>
          <w:numId w:val="1"/>
        </w:numPr>
        <w:pBdr>
          <w:top w:val="nil"/>
          <w:left w:val="nil"/>
          <w:bottom w:val="nil"/>
          <w:right w:val="nil"/>
          <w:between w:val="nil"/>
        </w:pBdr>
        <w:spacing w:after="0"/>
        <w:rPr>
          <w:b/>
          <w:color w:val="000000"/>
          <w:sz w:val="20"/>
          <w:szCs w:val="20"/>
        </w:rPr>
      </w:pPr>
      <w:r>
        <w:rPr>
          <w:b/>
          <w:color w:val="000000"/>
          <w:sz w:val="20"/>
          <w:szCs w:val="20"/>
        </w:rPr>
        <w:t>Approval of Minutes of Last Meeting. Motion</w:t>
      </w:r>
      <w:r w:rsidR="00CB62D1">
        <w:rPr>
          <w:b/>
          <w:color w:val="000000"/>
          <w:sz w:val="20"/>
          <w:szCs w:val="20"/>
        </w:rPr>
        <w:t xml:space="preserve"> by Jeff B., </w:t>
      </w:r>
      <w:r>
        <w:rPr>
          <w:b/>
          <w:color w:val="000000"/>
          <w:sz w:val="20"/>
          <w:szCs w:val="20"/>
        </w:rPr>
        <w:t xml:space="preserve">second </w:t>
      </w:r>
      <w:r w:rsidR="00CB62D1">
        <w:rPr>
          <w:b/>
          <w:color w:val="000000"/>
          <w:sz w:val="20"/>
          <w:szCs w:val="20"/>
        </w:rPr>
        <w:t xml:space="preserve">by Lance Z. </w:t>
      </w:r>
      <w:r>
        <w:rPr>
          <w:b/>
          <w:color w:val="000000"/>
          <w:sz w:val="20"/>
          <w:szCs w:val="20"/>
        </w:rPr>
        <w:t>and approved.</w:t>
      </w:r>
    </w:p>
    <w:p w14:paraId="39930B27" w14:textId="77777777" w:rsidR="000A4824" w:rsidRDefault="00EB1E56">
      <w:pPr>
        <w:numPr>
          <w:ilvl w:val="0"/>
          <w:numId w:val="1"/>
        </w:numPr>
        <w:pBdr>
          <w:top w:val="nil"/>
          <w:left w:val="nil"/>
          <w:bottom w:val="nil"/>
          <w:right w:val="nil"/>
          <w:between w:val="nil"/>
        </w:pBdr>
        <w:rPr>
          <w:color w:val="000000"/>
          <w:sz w:val="20"/>
          <w:szCs w:val="20"/>
        </w:rPr>
      </w:pPr>
      <w:r>
        <w:rPr>
          <w:b/>
          <w:color w:val="000000"/>
          <w:sz w:val="20"/>
          <w:szCs w:val="20"/>
        </w:rPr>
        <w:t>Guest Speaker(s) – N/A</w:t>
      </w:r>
    </w:p>
    <w:p w14:paraId="591FB700" w14:textId="77777777" w:rsidR="000A4824" w:rsidRDefault="00EB1E56">
      <w:pPr>
        <w:spacing w:after="0"/>
        <w:ind w:left="360"/>
        <w:rPr>
          <w:b/>
          <w:sz w:val="20"/>
          <w:szCs w:val="20"/>
        </w:rPr>
      </w:pPr>
      <w:r>
        <w:rPr>
          <w:b/>
          <w:sz w:val="20"/>
          <w:szCs w:val="20"/>
        </w:rPr>
        <w:t>Business Outstanding from Last Meeting</w:t>
      </w:r>
    </w:p>
    <w:p w14:paraId="18F70A99" w14:textId="0365935A" w:rsidR="00BC12D1" w:rsidRPr="003D33E3" w:rsidRDefault="00CB62D1">
      <w:pPr>
        <w:numPr>
          <w:ilvl w:val="1"/>
          <w:numId w:val="1"/>
        </w:numPr>
        <w:pBdr>
          <w:top w:val="nil"/>
          <w:left w:val="nil"/>
          <w:bottom w:val="nil"/>
          <w:right w:val="nil"/>
          <w:between w:val="nil"/>
        </w:pBdr>
        <w:spacing w:before="48" w:after="0" w:line="240" w:lineRule="auto"/>
        <w:ind w:right="46"/>
        <w:rPr>
          <w:color w:val="000000"/>
          <w:sz w:val="16"/>
          <w:szCs w:val="16"/>
        </w:rPr>
      </w:pPr>
      <w:r>
        <w:rPr>
          <w:color w:val="000000"/>
          <w:sz w:val="16"/>
          <w:szCs w:val="16"/>
        </w:rPr>
        <w:t>None</w:t>
      </w:r>
    </w:p>
    <w:p w14:paraId="06EEECDB" w14:textId="690CA29F" w:rsidR="000A4824" w:rsidRDefault="000A4824">
      <w:pPr>
        <w:spacing w:after="0"/>
        <w:ind w:left="360"/>
        <w:rPr>
          <w:b/>
          <w:color w:val="000000"/>
          <w:sz w:val="20"/>
          <w:szCs w:val="20"/>
        </w:rPr>
      </w:pPr>
    </w:p>
    <w:p w14:paraId="17013460" w14:textId="77777777" w:rsidR="000A4824" w:rsidRDefault="00EB1E56">
      <w:pPr>
        <w:numPr>
          <w:ilvl w:val="0"/>
          <w:numId w:val="1"/>
        </w:numPr>
        <w:pBdr>
          <w:top w:val="nil"/>
          <w:left w:val="nil"/>
          <w:bottom w:val="nil"/>
          <w:right w:val="nil"/>
          <w:between w:val="nil"/>
        </w:pBdr>
        <w:spacing w:after="0"/>
        <w:rPr>
          <w:b/>
          <w:color w:val="000000"/>
          <w:sz w:val="20"/>
          <w:szCs w:val="20"/>
        </w:rPr>
      </w:pPr>
      <w:r>
        <w:rPr>
          <w:b/>
          <w:color w:val="000000"/>
          <w:sz w:val="20"/>
          <w:szCs w:val="20"/>
        </w:rPr>
        <w:t>Reports</w:t>
      </w:r>
    </w:p>
    <w:p w14:paraId="2442FDCD" w14:textId="461952A5" w:rsidR="000A4824" w:rsidRDefault="00EB1E56">
      <w:pPr>
        <w:numPr>
          <w:ilvl w:val="1"/>
          <w:numId w:val="1"/>
        </w:numPr>
        <w:pBdr>
          <w:top w:val="nil"/>
          <w:left w:val="nil"/>
          <w:bottom w:val="nil"/>
          <w:right w:val="nil"/>
          <w:between w:val="nil"/>
        </w:pBdr>
        <w:spacing w:after="0"/>
        <w:rPr>
          <w:color w:val="000000"/>
          <w:sz w:val="18"/>
          <w:szCs w:val="18"/>
        </w:rPr>
      </w:pPr>
      <w:r>
        <w:rPr>
          <w:color w:val="000000"/>
          <w:sz w:val="18"/>
          <w:szCs w:val="18"/>
        </w:rPr>
        <w:t xml:space="preserve">Treasurer – </w:t>
      </w:r>
      <w:r w:rsidR="005E05A1">
        <w:rPr>
          <w:color w:val="000000"/>
          <w:sz w:val="18"/>
          <w:szCs w:val="18"/>
        </w:rPr>
        <w:t>Stacey/Report</w:t>
      </w:r>
    </w:p>
    <w:p w14:paraId="390F5A6B" w14:textId="32A63966" w:rsidR="000A4824" w:rsidRDefault="00EB1E56">
      <w:pPr>
        <w:numPr>
          <w:ilvl w:val="2"/>
          <w:numId w:val="1"/>
        </w:numPr>
        <w:pBdr>
          <w:top w:val="nil"/>
          <w:left w:val="nil"/>
          <w:bottom w:val="nil"/>
          <w:right w:val="nil"/>
          <w:between w:val="nil"/>
        </w:pBdr>
        <w:spacing w:after="0"/>
        <w:rPr>
          <w:color w:val="000000"/>
          <w:sz w:val="18"/>
          <w:szCs w:val="18"/>
        </w:rPr>
      </w:pPr>
      <w:r>
        <w:rPr>
          <w:color w:val="000000"/>
          <w:sz w:val="18"/>
          <w:szCs w:val="18"/>
        </w:rPr>
        <w:t xml:space="preserve">General Acct. </w:t>
      </w:r>
      <w:r w:rsidR="0027619D">
        <w:rPr>
          <w:color w:val="000000"/>
          <w:sz w:val="18"/>
          <w:szCs w:val="18"/>
        </w:rPr>
        <w:t>- $</w:t>
      </w:r>
      <w:r w:rsidR="00CB62D1">
        <w:rPr>
          <w:color w:val="000000"/>
          <w:sz w:val="18"/>
          <w:szCs w:val="18"/>
        </w:rPr>
        <w:t>37 952.20</w:t>
      </w:r>
    </w:p>
    <w:p w14:paraId="1D0C9683" w14:textId="59B78CF3" w:rsidR="000A4824" w:rsidRDefault="00EB1E56">
      <w:pPr>
        <w:numPr>
          <w:ilvl w:val="2"/>
          <w:numId w:val="1"/>
        </w:numPr>
        <w:pBdr>
          <w:top w:val="nil"/>
          <w:left w:val="nil"/>
          <w:bottom w:val="nil"/>
          <w:right w:val="nil"/>
          <w:between w:val="nil"/>
        </w:pBdr>
        <w:spacing w:after="0"/>
        <w:rPr>
          <w:color w:val="000000"/>
          <w:sz w:val="18"/>
          <w:szCs w:val="18"/>
        </w:rPr>
      </w:pPr>
      <w:r>
        <w:rPr>
          <w:color w:val="000000"/>
          <w:sz w:val="18"/>
          <w:szCs w:val="18"/>
        </w:rPr>
        <w:t xml:space="preserve">Facilities Acct. </w:t>
      </w:r>
      <w:r w:rsidR="0027619D">
        <w:rPr>
          <w:color w:val="000000"/>
          <w:sz w:val="18"/>
          <w:szCs w:val="18"/>
        </w:rPr>
        <w:t>- $0.00</w:t>
      </w:r>
    </w:p>
    <w:p w14:paraId="06F6D8B0" w14:textId="6B1AF06E" w:rsidR="000A4824" w:rsidRDefault="00EB1E56">
      <w:pPr>
        <w:numPr>
          <w:ilvl w:val="2"/>
          <w:numId w:val="1"/>
        </w:numPr>
        <w:pBdr>
          <w:top w:val="nil"/>
          <w:left w:val="nil"/>
          <w:bottom w:val="nil"/>
          <w:right w:val="nil"/>
          <w:between w:val="nil"/>
        </w:pBdr>
        <w:spacing w:after="0"/>
        <w:rPr>
          <w:color w:val="000000"/>
          <w:sz w:val="18"/>
          <w:szCs w:val="18"/>
        </w:rPr>
      </w:pPr>
      <w:r>
        <w:rPr>
          <w:color w:val="000000"/>
          <w:sz w:val="18"/>
          <w:szCs w:val="18"/>
        </w:rPr>
        <w:t xml:space="preserve">Raffle Acct. </w:t>
      </w:r>
      <w:r w:rsidR="0027619D">
        <w:rPr>
          <w:color w:val="000000"/>
          <w:sz w:val="18"/>
          <w:szCs w:val="18"/>
        </w:rPr>
        <w:t>$</w:t>
      </w:r>
      <w:r w:rsidR="005E05A1">
        <w:rPr>
          <w:color w:val="000000"/>
          <w:sz w:val="18"/>
          <w:szCs w:val="18"/>
        </w:rPr>
        <w:t>12,756.87</w:t>
      </w:r>
    </w:p>
    <w:p w14:paraId="46E39B26" w14:textId="4F5E9DE5" w:rsidR="000A4824" w:rsidRDefault="00EB1E56">
      <w:pPr>
        <w:numPr>
          <w:ilvl w:val="2"/>
          <w:numId w:val="1"/>
        </w:numPr>
        <w:pBdr>
          <w:top w:val="nil"/>
          <w:left w:val="nil"/>
          <w:bottom w:val="nil"/>
          <w:right w:val="nil"/>
          <w:between w:val="nil"/>
        </w:pBdr>
        <w:spacing w:after="0"/>
        <w:rPr>
          <w:color w:val="000000"/>
          <w:sz w:val="18"/>
          <w:szCs w:val="18"/>
        </w:rPr>
      </w:pPr>
      <w:r>
        <w:rPr>
          <w:color w:val="000000"/>
          <w:sz w:val="18"/>
          <w:szCs w:val="18"/>
        </w:rPr>
        <w:t xml:space="preserve">GIC Acct. </w:t>
      </w:r>
      <w:r w:rsidR="0027619D">
        <w:rPr>
          <w:color w:val="000000"/>
          <w:sz w:val="18"/>
          <w:szCs w:val="18"/>
        </w:rPr>
        <w:t>- $26,799.98</w:t>
      </w:r>
    </w:p>
    <w:p w14:paraId="24C3D806" w14:textId="223A3487" w:rsidR="000A4824" w:rsidRDefault="00EB1E56">
      <w:pPr>
        <w:numPr>
          <w:ilvl w:val="1"/>
          <w:numId w:val="1"/>
        </w:numPr>
        <w:pBdr>
          <w:top w:val="nil"/>
          <w:left w:val="nil"/>
          <w:bottom w:val="nil"/>
          <w:right w:val="nil"/>
          <w:between w:val="nil"/>
        </w:pBdr>
        <w:spacing w:after="0"/>
        <w:rPr>
          <w:color w:val="000000"/>
          <w:sz w:val="18"/>
          <w:szCs w:val="18"/>
        </w:rPr>
      </w:pPr>
      <w:r>
        <w:rPr>
          <w:color w:val="000000"/>
          <w:sz w:val="18"/>
          <w:szCs w:val="18"/>
        </w:rPr>
        <w:t xml:space="preserve">Fundraising/Grants </w:t>
      </w:r>
      <w:r w:rsidR="0027619D">
        <w:rPr>
          <w:sz w:val="18"/>
          <w:szCs w:val="18"/>
        </w:rPr>
        <w:t>–</w:t>
      </w:r>
      <w:r>
        <w:rPr>
          <w:sz w:val="18"/>
          <w:szCs w:val="18"/>
        </w:rPr>
        <w:t xml:space="preserve"> </w:t>
      </w:r>
      <w:r w:rsidR="00CB62D1">
        <w:rPr>
          <w:sz w:val="18"/>
          <w:szCs w:val="18"/>
        </w:rPr>
        <w:t>N/A</w:t>
      </w:r>
    </w:p>
    <w:p w14:paraId="08432225" w14:textId="79D5FE81" w:rsidR="000A4824" w:rsidRPr="00CB62D1" w:rsidRDefault="00EB1E56">
      <w:pPr>
        <w:numPr>
          <w:ilvl w:val="1"/>
          <w:numId w:val="1"/>
        </w:numPr>
        <w:pBdr>
          <w:top w:val="nil"/>
          <w:left w:val="nil"/>
          <w:bottom w:val="nil"/>
          <w:right w:val="nil"/>
          <w:between w:val="nil"/>
        </w:pBdr>
        <w:spacing w:after="0"/>
        <w:rPr>
          <w:i/>
          <w:iCs/>
          <w:color w:val="000000"/>
          <w:sz w:val="18"/>
          <w:szCs w:val="18"/>
        </w:rPr>
      </w:pPr>
      <w:r>
        <w:rPr>
          <w:color w:val="000000"/>
          <w:sz w:val="18"/>
          <w:szCs w:val="18"/>
        </w:rPr>
        <w:t xml:space="preserve">Equipment </w:t>
      </w:r>
      <w:r w:rsidRPr="00CB62D1">
        <w:rPr>
          <w:i/>
          <w:iCs/>
          <w:color w:val="000000"/>
          <w:sz w:val="18"/>
          <w:szCs w:val="18"/>
        </w:rPr>
        <w:t>–</w:t>
      </w:r>
      <w:r w:rsidR="00CB62D1" w:rsidRPr="00CB62D1">
        <w:rPr>
          <w:i/>
          <w:iCs/>
          <w:color w:val="000000"/>
          <w:sz w:val="18"/>
          <w:szCs w:val="18"/>
        </w:rPr>
        <w:t xml:space="preserve"> Top cap has been bought for DPN and will be stored in the Duggan shed until installation in the spring of 2022.  Jeff looked into portable digital score boards, approx. cost $1100 plus $80-$100 for the portable stands.</w:t>
      </w:r>
    </w:p>
    <w:p w14:paraId="12818F41" w14:textId="13CDC09A" w:rsidR="000A4824" w:rsidRPr="00461311" w:rsidRDefault="00EB1E56">
      <w:pPr>
        <w:numPr>
          <w:ilvl w:val="1"/>
          <w:numId w:val="1"/>
        </w:numPr>
        <w:pBdr>
          <w:top w:val="nil"/>
          <w:left w:val="nil"/>
          <w:bottom w:val="nil"/>
          <w:right w:val="nil"/>
          <w:between w:val="nil"/>
        </w:pBdr>
        <w:spacing w:after="0"/>
        <w:rPr>
          <w:b/>
          <w:bCs/>
          <w:color w:val="000000"/>
          <w:sz w:val="18"/>
          <w:szCs w:val="18"/>
        </w:rPr>
      </w:pPr>
      <w:r>
        <w:rPr>
          <w:color w:val="000000"/>
          <w:sz w:val="18"/>
          <w:szCs w:val="18"/>
        </w:rPr>
        <w:t>Registrations –</w:t>
      </w:r>
      <w:r w:rsidR="00FA2269">
        <w:rPr>
          <w:color w:val="000000"/>
          <w:sz w:val="18"/>
          <w:szCs w:val="18"/>
        </w:rPr>
        <w:t xml:space="preserve"> </w:t>
      </w:r>
      <w:r w:rsidR="00CB62D1">
        <w:rPr>
          <w:color w:val="000000"/>
          <w:sz w:val="18"/>
          <w:szCs w:val="18"/>
        </w:rPr>
        <w:t>N/A</w:t>
      </w:r>
    </w:p>
    <w:p w14:paraId="0F6171BB" w14:textId="77777777" w:rsidR="000A4824" w:rsidRDefault="00EB1E56">
      <w:pPr>
        <w:numPr>
          <w:ilvl w:val="1"/>
          <w:numId w:val="1"/>
        </w:numPr>
        <w:pBdr>
          <w:top w:val="nil"/>
          <w:left w:val="nil"/>
          <w:bottom w:val="nil"/>
          <w:right w:val="nil"/>
          <w:between w:val="nil"/>
        </w:pBdr>
        <w:spacing w:after="0"/>
        <w:rPr>
          <w:color w:val="000000"/>
          <w:sz w:val="18"/>
          <w:szCs w:val="18"/>
        </w:rPr>
      </w:pPr>
      <w:r>
        <w:rPr>
          <w:color w:val="000000"/>
          <w:sz w:val="18"/>
          <w:szCs w:val="18"/>
        </w:rPr>
        <w:t xml:space="preserve">Association Programs, Policies, etc. – President currently working on Policies – What we have left to do (uniform/equipment – complaint/discipline/conflict resolution – website/social media/email – appeal policy – expense reimbursement, extreme heat/weather). </w:t>
      </w:r>
    </w:p>
    <w:p w14:paraId="2854C07E" w14:textId="77777777" w:rsidR="000A4824" w:rsidRDefault="000A4824">
      <w:pPr>
        <w:spacing w:after="0"/>
        <w:rPr>
          <w:sz w:val="20"/>
          <w:szCs w:val="20"/>
        </w:rPr>
      </w:pPr>
    </w:p>
    <w:p w14:paraId="493E9EE4" w14:textId="3AFC0CD5" w:rsidR="0027619D" w:rsidRPr="00FA2269" w:rsidRDefault="00EB1E56" w:rsidP="00FA2269">
      <w:pPr>
        <w:numPr>
          <w:ilvl w:val="0"/>
          <w:numId w:val="1"/>
        </w:numPr>
        <w:pBdr>
          <w:top w:val="nil"/>
          <w:left w:val="nil"/>
          <w:bottom w:val="nil"/>
          <w:right w:val="nil"/>
          <w:between w:val="nil"/>
        </w:pBdr>
        <w:spacing w:after="0"/>
        <w:rPr>
          <w:b/>
          <w:color w:val="000000"/>
          <w:sz w:val="20"/>
          <w:szCs w:val="20"/>
        </w:rPr>
      </w:pPr>
      <w:r>
        <w:rPr>
          <w:b/>
          <w:color w:val="000000"/>
          <w:sz w:val="20"/>
          <w:szCs w:val="20"/>
        </w:rPr>
        <w:t>New business</w:t>
      </w:r>
    </w:p>
    <w:p w14:paraId="17E8D6AB" w14:textId="24D963AA" w:rsidR="00105D27" w:rsidRPr="00CB62D1" w:rsidRDefault="00DC589A" w:rsidP="00105D27">
      <w:pPr>
        <w:numPr>
          <w:ilvl w:val="1"/>
          <w:numId w:val="1"/>
        </w:numPr>
        <w:pBdr>
          <w:top w:val="nil"/>
          <w:left w:val="nil"/>
          <w:bottom w:val="nil"/>
          <w:right w:val="nil"/>
          <w:between w:val="nil"/>
        </w:pBdr>
        <w:spacing w:after="0"/>
        <w:rPr>
          <w:i/>
          <w:iCs/>
          <w:color w:val="000000"/>
          <w:sz w:val="18"/>
          <w:szCs w:val="18"/>
        </w:rPr>
      </w:pPr>
      <w:r>
        <w:rPr>
          <w:color w:val="000000"/>
          <w:sz w:val="18"/>
          <w:szCs w:val="18"/>
        </w:rPr>
        <w:t>New Board Member</w:t>
      </w:r>
      <w:r w:rsidR="00CB62D1">
        <w:rPr>
          <w:color w:val="000000"/>
          <w:sz w:val="18"/>
          <w:szCs w:val="18"/>
        </w:rPr>
        <w:t xml:space="preserve"> – </w:t>
      </w:r>
      <w:r w:rsidR="00CB62D1" w:rsidRPr="00CB62D1">
        <w:rPr>
          <w:i/>
          <w:iCs/>
          <w:color w:val="000000"/>
          <w:sz w:val="18"/>
          <w:szCs w:val="18"/>
        </w:rPr>
        <w:t>Greg Badry was nominated by Jeff Badry (Greg accepted the nomination) and the nomination was seconded by Steve Koch.  Greg Badry was appointed to the CMBA board.</w:t>
      </w:r>
    </w:p>
    <w:p w14:paraId="013921A1" w14:textId="0AFAD411" w:rsidR="00105D27" w:rsidRDefault="00DC589A" w:rsidP="00105D27">
      <w:pPr>
        <w:numPr>
          <w:ilvl w:val="1"/>
          <w:numId w:val="1"/>
        </w:numPr>
        <w:pBdr>
          <w:top w:val="nil"/>
          <w:left w:val="nil"/>
          <w:bottom w:val="nil"/>
          <w:right w:val="nil"/>
          <w:between w:val="nil"/>
        </w:pBdr>
        <w:spacing w:after="0"/>
        <w:rPr>
          <w:color w:val="000000"/>
          <w:sz w:val="18"/>
          <w:szCs w:val="18"/>
        </w:rPr>
      </w:pPr>
      <w:r>
        <w:rPr>
          <w:color w:val="000000"/>
          <w:sz w:val="18"/>
          <w:szCs w:val="18"/>
        </w:rPr>
        <w:t>Appointment of roles</w:t>
      </w:r>
      <w:r w:rsidR="00CB62D1">
        <w:rPr>
          <w:color w:val="000000"/>
          <w:sz w:val="18"/>
          <w:szCs w:val="18"/>
        </w:rPr>
        <w:t xml:space="preserve"> – </w:t>
      </w:r>
      <w:r w:rsidR="00CB62D1">
        <w:rPr>
          <w:i/>
          <w:iCs/>
          <w:color w:val="000000"/>
          <w:sz w:val="18"/>
          <w:szCs w:val="18"/>
        </w:rPr>
        <w:t>Lance Zimmer was nominated by Stacey W</w:t>
      </w:r>
      <w:r w:rsidR="004C44F3">
        <w:rPr>
          <w:i/>
          <w:iCs/>
          <w:color w:val="000000"/>
          <w:sz w:val="18"/>
          <w:szCs w:val="18"/>
        </w:rPr>
        <w:t>.</w:t>
      </w:r>
      <w:r w:rsidR="00CB62D1">
        <w:rPr>
          <w:i/>
          <w:iCs/>
          <w:color w:val="000000"/>
          <w:sz w:val="18"/>
          <w:szCs w:val="18"/>
        </w:rPr>
        <w:t xml:space="preserve"> for the position of Vice President.  Lance accepted the nomination and it was seconded by Davin W.  Clint Mitchell </w:t>
      </w:r>
      <w:r w:rsidR="004C44F3">
        <w:rPr>
          <w:i/>
          <w:iCs/>
          <w:color w:val="000000"/>
          <w:sz w:val="18"/>
          <w:szCs w:val="18"/>
        </w:rPr>
        <w:t>was nominated by Lance Z. for the position of Vice President.  Clint accepted the nomination and it was seconded by Davin W.  Using secret ballot by the CMBA board, Lance Zimmer was elected Vice President of CMBA.</w:t>
      </w:r>
    </w:p>
    <w:p w14:paraId="2B04C179" w14:textId="02523537" w:rsidR="00105D27" w:rsidRPr="004C44F3" w:rsidRDefault="00DC589A" w:rsidP="00105D27">
      <w:pPr>
        <w:numPr>
          <w:ilvl w:val="1"/>
          <w:numId w:val="1"/>
        </w:numPr>
        <w:pBdr>
          <w:top w:val="nil"/>
          <w:left w:val="nil"/>
          <w:bottom w:val="nil"/>
          <w:right w:val="nil"/>
          <w:between w:val="nil"/>
        </w:pBdr>
        <w:spacing w:after="0"/>
        <w:rPr>
          <w:i/>
          <w:iCs/>
          <w:color w:val="000000"/>
          <w:sz w:val="18"/>
          <w:szCs w:val="18"/>
        </w:rPr>
      </w:pPr>
      <w:r>
        <w:rPr>
          <w:color w:val="000000"/>
          <w:sz w:val="18"/>
          <w:szCs w:val="18"/>
        </w:rPr>
        <w:t>Review of BA Zone 4 meeting</w:t>
      </w:r>
      <w:r w:rsidR="004C44F3">
        <w:rPr>
          <w:color w:val="000000"/>
          <w:sz w:val="18"/>
          <w:szCs w:val="18"/>
        </w:rPr>
        <w:t xml:space="preserve"> </w:t>
      </w:r>
      <w:r w:rsidR="004C44F3" w:rsidRPr="004C44F3">
        <w:rPr>
          <w:i/>
          <w:iCs/>
          <w:color w:val="000000"/>
          <w:sz w:val="18"/>
          <w:szCs w:val="18"/>
        </w:rPr>
        <w:t>– Associations must implement a player and parent code of conduct for disciplinary reasons.  CMBA has one in place already but may need to modified and to remind coaches/managers to have these documents signed by parents/players and kept for the record.</w:t>
      </w:r>
    </w:p>
    <w:p w14:paraId="26D021F9" w14:textId="00C5CDAF" w:rsidR="004C44F3" w:rsidRPr="004C44F3" w:rsidRDefault="004C44F3" w:rsidP="004C44F3">
      <w:pPr>
        <w:pBdr>
          <w:top w:val="nil"/>
          <w:left w:val="nil"/>
          <w:bottom w:val="nil"/>
          <w:right w:val="nil"/>
          <w:between w:val="nil"/>
        </w:pBdr>
        <w:spacing w:after="0"/>
        <w:ind w:left="1440"/>
        <w:rPr>
          <w:i/>
          <w:iCs/>
          <w:color w:val="000000"/>
          <w:sz w:val="18"/>
          <w:szCs w:val="18"/>
        </w:rPr>
      </w:pPr>
      <w:r w:rsidRPr="004C44F3">
        <w:rPr>
          <w:i/>
          <w:iCs/>
          <w:color w:val="000000"/>
          <w:sz w:val="18"/>
          <w:szCs w:val="18"/>
        </w:rPr>
        <w:t>-Promotion of girls in baseball and where possible, establishment of all-girl teams.</w:t>
      </w:r>
    </w:p>
    <w:p w14:paraId="3F7068F9" w14:textId="7608F4A7" w:rsidR="004C44F3" w:rsidRPr="004C44F3" w:rsidRDefault="004C44F3" w:rsidP="004C44F3">
      <w:pPr>
        <w:pBdr>
          <w:top w:val="nil"/>
          <w:left w:val="nil"/>
          <w:bottom w:val="nil"/>
          <w:right w:val="nil"/>
          <w:between w:val="nil"/>
        </w:pBdr>
        <w:spacing w:after="0"/>
        <w:ind w:left="1440"/>
        <w:rPr>
          <w:i/>
          <w:iCs/>
          <w:color w:val="000000"/>
          <w:sz w:val="18"/>
          <w:szCs w:val="18"/>
        </w:rPr>
      </w:pPr>
      <w:r w:rsidRPr="004C44F3">
        <w:rPr>
          <w:i/>
          <w:iCs/>
          <w:color w:val="000000"/>
          <w:sz w:val="18"/>
          <w:szCs w:val="18"/>
        </w:rPr>
        <w:t>-Concern over AAA baseball becoming ‘watered down’ with too many teams and multiple AAA teams from the same association.</w:t>
      </w:r>
    </w:p>
    <w:p w14:paraId="509EAAB8" w14:textId="15FE8931" w:rsidR="004C44F3" w:rsidRPr="004C44F3" w:rsidRDefault="004C44F3" w:rsidP="004C44F3">
      <w:pPr>
        <w:pBdr>
          <w:top w:val="nil"/>
          <w:left w:val="nil"/>
          <w:bottom w:val="nil"/>
          <w:right w:val="nil"/>
          <w:between w:val="nil"/>
        </w:pBdr>
        <w:spacing w:after="0"/>
        <w:ind w:left="1440"/>
        <w:rPr>
          <w:i/>
          <w:iCs/>
          <w:color w:val="000000"/>
          <w:sz w:val="18"/>
          <w:szCs w:val="18"/>
        </w:rPr>
      </w:pPr>
      <w:r w:rsidRPr="004C44F3">
        <w:rPr>
          <w:i/>
          <w:iCs/>
          <w:color w:val="000000"/>
          <w:sz w:val="18"/>
          <w:szCs w:val="18"/>
        </w:rPr>
        <w:t>-Central Alberta Sox (The Dome-Red Deer) have submitted a preliminary application to create AAA teams in BA.</w:t>
      </w:r>
    </w:p>
    <w:p w14:paraId="0CD7293E" w14:textId="72ACA1FA" w:rsidR="00105D27" w:rsidRDefault="00DC589A" w:rsidP="00105D27">
      <w:pPr>
        <w:numPr>
          <w:ilvl w:val="1"/>
          <w:numId w:val="1"/>
        </w:numPr>
        <w:pBdr>
          <w:top w:val="nil"/>
          <w:left w:val="nil"/>
          <w:bottom w:val="nil"/>
          <w:right w:val="nil"/>
          <w:between w:val="nil"/>
        </w:pBdr>
        <w:spacing w:after="0"/>
        <w:rPr>
          <w:color w:val="000000"/>
          <w:sz w:val="18"/>
          <w:szCs w:val="18"/>
        </w:rPr>
      </w:pPr>
      <w:r>
        <w:rPr>
          <w:color w:val="000000"/>
          <w:sz w:val="18"/>
          <w:szCs w:val="18"/>
        </w:rPr>
        <w:t>Baseball Alberta AGM</w:t>
      </w:r>
      <w:r w:rsidR="00991896">
        <w:rPr>
          <w:color w:val="000000"/>
          <w:sz w:val="18"/>
          <w:szCs w:val="18"/>
        </w:rPr>
        <w:t xml:space="preserve"> November 20, 2021</w:t>
      </w:r>
    </w:p>
    <w:p w14:paraId="3210C7ED" w14:textId="51791855" w:rsidR="00105D27" w:rsidRPr="00440B5C" w:rsidRDefault="00991896" w:rsidP="00105D27">
      <w:pPr>
        <w:numPr>
          <w:ilvl w:val="1"/>
          <w:numId w:val="1"/>
        </w:numPr>
        <w:pBdr>
          <w:top w:val="nil"/>
          <w:left w:val="nil"/>
          <w:bottom w:val="nil"/>
          <w:right w:val="nil"/>
          <w:between w:val="nil"/>
        </w:pBdr>
        <w:spacing w:after="0"/>
        <w:rPr>
          <w:i/>
          <w:iCs/>
          <w:color w:val="000000"/>
          <w:sz w:val="18"/>
          <w:szCs w:val="18"/>
        </w:rPr>
      </w:pPr>
      <w:r>
        <w:rPr>
          <w:color w:val="000000"/>
          <w:sz w:val="18"/>
          <w:szCs w:val="18"/>
        </w:rPr>
        <w:t>Review of Action plan items</w:t>
      </w:r>
      <w:r w:rsidR="004C44F3">
        <w:rPr>
          <w:color w:val="000000"/>
          <w:sz w:val="18"/>
          <w:szCs w:val="18"/>
        </w:rPr>
        <w:t xml:space="preserve"> – </w:t>
      </w:r>
      <w:r w:rsidR="004C44F3" w:rsidRPr="00440B5C">
        <w:rPr>
          <w:i/>
          <w:iCs/>
          <w:color w:val="000000"/>
          <w:sz w:val="18"/>
          <w:szCs w:val="18"/>
        </w:rPr>
        <w:t xml:space="preserve">Batting Cage is put away for the season.  Lance Z. &amp; Ryan F. are currently working on an </w:t>
      </w:r>
      <w:proofErr w:type="gramStart"/>
      <w:r w:rsidR="004C44F3" w:rsidRPr="00440B5C">
        <w:rPr>
          <w:i/>
          <w:iCs/>
          <w:color w:val="000000"/>
          <w:sz w:val="18"/>
          <w:szCs w:val="18"/>
        </w:rPr>
        <w:t>8 week</w:t>
      </w:r>
      <w:proofErr w:type="gramEnd"/>
      <w:r w:rsidR="004C44F3" w:rsidRPr="00440B5C">
        <w:rPr>
          <w:i/>
          <w:iCs/>
          <w:color w:val="000000"/>
          <w:sz w:val="18"/>
          <w:szCs w:val="18"/>
        </w:rPr>
        <w:t xml:space="preserve"> winter baseball camp at the Camrose Field House targeting 9U, 11U &amp; 13U players.</w:t>
      </w:r>
      <w:r w:rsidR="00440B5C">
        <w:rPr>
          <w:i/>
          <w:iCs/>
          <w:color w:val="000000"/>
          <w:sz w:val="18"/>
          <w:szCs w:val="18"/>
        </w:rPr>
        <w:t xml:space="preserve">  Davin W. is working on a permanent sign for the batting cages with rules/sponsorship thanks on it.</w:t>
      </w:r>
      <w:r w:rsidR="00ED5718">
        <w:rPr>
          <w:i/>
          <w:iCs/>
          <w:color w:val="000000"/>
          <w:sz w:val="18"/>
          <w:szCs w:val="18"/>
        </w:rPr>
        <w:t xml:space="preserve">  Gord is still in contact with Mustang services to complete the pitching area in front of the batting cages.  He may seek out another contractor if Mustang is unable to finish the project. </w:t>
      </w:r>
    </w:p>
    <w:p w14:paraId="0BE7E931" w14:textId="50459A7F" w:rsidR="00991896" w:rsidRDefault="00991896" w:rsidP="00105D27">
      <w:pPr>
        <w:numPr>
          <w:ilvl w:val="1"/>
          <w:numId w:val="1"/>
        </w:numPr>
        <w:pBdr>
          <w:top w:val="nil"/>
          <w:left w:val="nil"/>
          <w:bottom w:val="nil"/>
          <w:right w:val="nil"/>
          <w:between w:val="nil"/>
        </w:pBdr>
        <w:spacing w:after="0"/>
        <w:rPr>
          <w:color w:val="000000"/>
          <w:sz w:val="18"/>
          <w:szCs w:val="18"/>
        </w:rPr>
      </w:pPr>
      <w:r>
        <w:rPr>
          <w:color w:val="000000"/>
          <w:sz w:val="18"/>
          <w:szCs w:val="18"/>
        </w:rPr>
        <w:t>Review of Association Surveys</w:t>
      </w:r>
    </w:p>
    <w:p w14:paraId="71D9CCF3" w14:textId="18F0C86E" w:rsidR="00105D27" w:rsidRPr="00ED5718" w:rsidRDefault="00991896" w:rsidP="00F37BD0">
      <w:pPr>
        <w:numPr>
          <w:ilvl w:val="1"/>
          <w:numId w:val="1"/>
        </w:numPr>
        <w:pBdr>
          <w:top w:val="nil"/>
          <w:left w:val="nil"/>
          <w:bottom w:val="nil"/>
          <w:right w:val="nil"/>
          <w:between w:val="nil"/>
        </w:pBdr>
        <w:spacing w:after="0"/>
        <w:rPr>
          <w:i/>
          <w:iCs/>
          <w:color w:val="000000"/>
          <w:sz w:val="18"/>
          <w:szCs w:val="18"/>
        </w:rPr>
      </w:pPr>
      <w:r w:rsidRPr="00991896">
        <w:rPr>
          <w:color w:val="000000"/>
          <w:sz w:val="18"/>
          <w:szCs w:val="18"/>
        </w:rPr>
        <w:t>Ryan Popowich AAA Program Initiative</w:t>
      </w:r>
      <w:r w:rsidR="00ED5718">
        <w:rPr>
          <w:color w:val="000000"/>
          <w:sz w:val="18"/>
          <w:szCs w:val="18"/>
        </w:rPr>
        <w:t xml:space="preserve"> – </w:t>
      </w:r>
      <w:r w:rsidR="00ED5718" w:rsidRPr="00ED5718">
        <w:rPr>
          <w:i/>
          <w:iCs/>
          <w:color w:val="000000"/>
          <w:sz w:val="18"/>
          <w:szCs w:val="18"/>
        </w:rPr>
        <w:t xml:space="preserve">Ryan Popowich would like to become the AAA Director and run the AAA program independently from CMBA board, but under the umbrella and in co-operation with CMBA.  Long-term Ryan Popowich would like to institute a ‘Baseball Academy’ thru the new Catholic High School (estimated build is 2024-2025).  Ryan brought written </w:t>
      </w:r>
      <w:r w:rsidR="00ED5718" w:rsidRPr="00ED5718">
        <w:rPr>
          <w:i/>
          <w:iCs/>
          <w:color w:val="000000"/>
          <w:sz w:val="18"/>
          <w:szCs w:val="18"/>
        </w:rPr>
        <w:lastRenderedPageBreak/>
        <w:t>proposals for the board to look at and made a brief presentation with a Q&amp;A period.  The board will review the proposal and reconvene on Oct. 25, 2021.</w:t>
      </w:r>
    </w:p>
    <w:p w14:paraId="71D567F7" w14:textId="6845F5DB" w:rsidR="00105D27" w:rsidRPr="00ED5718" w:rsidRDefault="00ED5718" w:rsidP="00ED5718">
      <w:pPr>
        <w:pBdr>
          <w:top w:val="nil"/>
          <w:left w:val="nil"/>
          <w:bottom w:val="nil"/>
          <w:right w:val="nil"/>
          <w:between w:val="nil"/>
        </w:pBdr>
        <w:spacing w:after="0"/>
        <w:ind w:left="1440"/>
        <w:rPr>
          <w:i/>
          <w:iCs/>
          <w:color w:val="000000"/>
          <w:sz w:val="18"/>
          <w:szCs w:val="18"/>
        </w:rPr>
      </w:pPr>
      <w:r w:rsidRPr="00ED5718">
        <w:rPr>
          <w:i/>
          <w:iCs/>
          <w:color w:val="000000"/>
          <w:sz w:val="18"/>
          <w:szCs w:val="18"/>
        </w:rPr>
        <w:t xml:space="preserve"> </w:t>
      </w:r>
    </w:p>
    <w:p w14:paraId="2ADEB6CA" w14:textId="77777777" w:rsidR="000A4824" w:rsidRDefault="00EB1E56">
      <w:pPr>
        <w:numPr>
          <w:ilvl w:val="0"/>
          <w:numId w:val="1"/>
        </w:numPr>
        <w:pBdr>
          <w:top w:val="nil"/>
          <w:left w:val="nil"/>
          <w:bottom w:val="nil"/>
          <w:right w:val="nil"/>
          <w:between w:val="nil"/>
        </w:pBdr>
        <w:spacing w:after="0"/>
        <w:rPr>
          <w:b/>
          <w:color w:val="000000"/>
          <w:sz w:val="20"/>
          <w:szCs w:val="20"/>
        </w:rPr>
      </w:pPr>
      <w:r>
        <w:rPr>
          <w:b/>
          <w:color w:val="000000"/>
          <w:sz w:val="20"/>
          <w:szCs w:val="20"/>
        </w:rPr>
        <w:t>Items for next meeting:</w:t>
      </w:r>
    </w:p>
    <w:p w14:paraId="3D17265F" w14:textId="6EB1E111" w:rsidR="000A4824" w:rsidRDefault="00EB1E56">
      <w:pPr>
        <w:numPr>
          <w:ilvl w:val="2"/>
          <w:numId w:val="1"/>
        </w:numPr>
        <w:pBdr>
          <w:top w:val="nil"/>
          <w:left w:val="nil"/>
          <w:bottom w:val="nil"/>
          <w:right w:val="nil"/>
          <w:between w:val="nil"/>
        </w:pBdr>
        <w:spacing w:after="0"/>
        <w:rPr>
          <w:b/>
          <w:color w:val="000000"/>
          <w:sz w:val="18"/>
          <w:szCs w:val="18"/>
        </w:rPr>
      </w:pPr>
      <w:r>
        <w:rPr>
          <w:b/>
          <w:color w:val="000000"/>
          <w:sz w:val="18"/>
          <w:szCs w:val="18"/>
        </w:rPr>
        <w:t xml:space="preserve"> </w:t>
      </w:r>
      <w:r w:rsidR="00ED5718">
        <w:rPr>
          <w:b/>
          <w:color w:val="000000"/>
          <w:sz w:val="18"/>
          <w:szCs w:val="18"/>
        </w:rPr>
        <w:t>Review and possible ratification of Ryan Popowich’s AAA proposal.</w:t>
      </w:r>
    </w:p>
    <w:p w14:paraId="5DE98AF9" w14:textId="3DD56FBE" w:rsidR="000A4824" w:rsidRPr="00442B2F" w:rsidRDefault="00EB1E56" w:rsidP="00442B2F">
      <w:pPr>
        <w:numPr>
          <w:ilvl w:val="2"/>
          <w:numId w:val="1"/>
        </w:numPr>
        <w:pBdr>
          <w:top w:val="nil"/>
          <w:left w:val="nil"/>
          <w:bottom w:val="nil"/>
          <w:right w:val="nil"/>
          <w:between w:val="nil"/>
        </w:pBdr>
        <w:rPr>
          <w:b/>
          <w:color w:val="000000"/>
          <w:sz w:val="18"/>
          <w:szCs w:val="18"/>
        </w:rPr>
      </w:pPr>
      <w:r>
        <w:rPr>
          <w:b/>
          <w:color w:val="000000"/>
          <w:sz w:val="18"/>
          <w:szCs w:val="18"/>
        </w:rPr>
        <w:t xml:space="preserve"> </w:t>
      </w:r>
    </w:p>
    <w:p w14:paraId="638567DE" w14:textId="2A43FB18" w:rsidR="000A4824" w:rsidRDefault="00EB1E56">
      <w:pPr>
        <w:spacing w:after="0"/>
        <w:rPr>
          <w:sz w:val="20"/>
          <w:szCs w:val="20"/>
        </w:rPr>
      </w:pPr>
      <w:r>
        <w:rPr>
          <w:b/>
          <w:sz w:val="20"/>
          <w:szCs w:val="20"/>
        </w:rPr>
        <w:t xml:space="preserve">Motion for meeting to be adjourned @ </w:t>
      </w:r>
      <w:r w:rsidR="00ED5718">
        <w:rPr>
          <w:b/>
          <w:sz w:val="20"/>
          <w:szCs w:val="20"/>
        </w:rPr>
        <w:t xml:space="preserve">9:26pm </w:t>
      </w:r>
      <w:r>
        <w:rPr>
          <w:b/>
          <w:sz w:val="20"/>
          <w:szCs w:val="20"/>
        </w:rPr>
        <w:t xml:space="preserve">by </w:t>
      </w:r>
      <w:r w:rsidR="00ED5718">
        <w:rPr>
          <w:b/>
          <w:sz w:val="20"/>
          <w:szCs w:val="20"/>
        </w:rPr>
        <w:t>Gord N.</w:t>
      </w:r>
      <w:r>
        <w:rPr>
          <w:b/>
          <w:sz w:val="20"/>
          <w:szCs w:val="20"/>
        </w:rPr>
        <w:t xml:space="preserve">, second </w:t>
      </w:r>
      <w:r w:rsidR="00ED5718">
        <w:rPr>
          <w:b/>
          <w:sz w:val="20"/>
          <w:szCs w:val="20"/>
        </w:rPr>
        <w:t xml:space="preserve">by Davin W. </w:t>
      </w:r>
      <w:r>
        <w:rPr>
          <w:b/>
          <w:sz w:val="20"/>
          <w:szCs w:val="20"/>
        </w:rPr>
        <w:t xml:space="preserve">and approved. </w:t>
      </w:r>
    </w:p>
    <w:p w14:paraId="0FEEA1B1" w14:textId="192E96C2" w:rsidR="000A4824" w:rsidRDefault="00EB1E56">
      <w:pPr>
        <w:rPr>
          <w:sz w:val="20"/>
          <w:szCs w:val="20"/>
        </w:rPr>
      </w:pPr>
      <w:r>
        <w:rPr>
          <w:b/>
          <w:sz w:val="20"/>
          <w:szCs w:val="20"/>
        </w:rPr>
        <w:t>Next meeting date:</w:t>
      </w:r>
      <w:r w:rsidR="00ED5718">
        <w:rPr>
          <w:b/>
          <w:sz w:val="20"/>
          <w:szCs w:val="20"/>
        </w:rPr>
        <w:t xml:space="preserve"> Monday, October 25, 2021 @ 7pm</w:t>
      </w:r>
      <w:r>
        <w:rPr>
          <w:b/>
          <w:sz w:val="20"/>
          <w:szCs w:val="20"/>
        </w:rPr>
        <w:t xml:space="preserve"> </w:t>
      </w:r>
      <w:r w:rsidR="00ED5718">
        <w:rPr>
          <w:b/>
          <w:sz w:val="20"/>
          <w:szCs w:val="20"/>
        </w:rPr>
        <w:t>at Business IQ</w:t>
      </w:r>
    </w:p>
    <w:sectPr w:rsidR="000A4824">
      <w:headerReference w:type="default" r:id="rId10"/>
      <w:footerReference w:type="default" r:id="rId11"/>
      <w:pgSz w:w="12240" w:h="15840"/>
      <w:pgMar w:top="720" w:right="720" w:bottom="720" w:left="720" w:header="8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5E0" w14:textId="77777777" w:rsidR="00976F42" w:rsidRDefault="00976F42">
      <w:pPr>
        <w:spacing w:after="0" w:line="240" w:lineRule="auto"/>
      </w:pPr>
      <w:r>
        <w:separator/>
      </w:r>
    </w:p>
  </w:endnote>
  <w:endnote w:type="continuationSeparator" w:id="0">
    <w:p w14:paraId="4E101746" w14:textId="77777777" w:rsidR="00976F42" w:rsidRDefault="0097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192" w14:textId="77777777" w:rsidR="000A4824" w:rsidRDefault="00EB1E56">
    <w:pPr>
      <w:tabs>
        <w:tab w:val="center" w:pos="4550"/>
        <w:tab w:val="left" w:pos="5818"/>
      </w:tabs>
      <w:ind w:right="260"/>
      <w:jc w:val="right"/>
      <w:rPr>
        <w:color w:val="0F243E"/>
        <w:sz w:val="24"/>
        <w:szCs w:val="24"/>
      </w:rPr>
    </w:pPr>
    <w:r>
      <w:rPr>
        <w:color w:val="548DD4"/>
        <w:sz w:val="24"/>
        <w:szCs w:val="24"/>
      </w:rPr>
      <w:t xml:space="preserve">Page </w:t>
    </w:r>
    <w:r>
      <w:rPr>
        <w:color w:val="17365D"/>
        <w:sz w:val="24"/>
        <w:szCs w:val="24"/>
      </w:rPr>
      <w:fldChar w:fldCharType="begin"/>
    </w:r>
    <w:r>
      <w:rPr>
        <w:color w:val="17365D"/>
        <w:sz w:val="24"/>
        <w:szCs w:val="24"/>
      </w:rPr>
      <w:instrText>PAGE</w:instrText>
    </w:r>
    <w:r>
      <w:rPr>
        <w:color w:val="17365D"/>
        <w:sz w:val="24"/>
        <w:szCs w:val="24"/>
      </w:rPr>
      <w:fldChar w:fldCharType="separate"/>
    </w:r>
    <w:r w:rsidR="003D33E3">
      <w:rPr>
        <w:noProof/>
        <w:color w:val="17365D"/>
        <w:sz w:val="24"/>
        <w:szCs w:val="24"/>
      </w:rPr>
      <w:t>1</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3D33E3">
      <w:rPr>
        <w:noProof/>
        <w:color w:val="17365D"/>
        <w:sz w:val="24"/>
        <w:szCs w:val="24"/>
      </w:rPr>
      <w:t>1</w:t>
    </w:r>
    <w:r>
      <w:rPr>
        <w:color w:val="17365D"/>
        <w:sz w:val="24"/>
        <w:szCs w:val="24"/>
      </w:rPr>
      <w:fldChar w:fldCharType="end"/>
    </w:r>
  </w:p>
  <w:p w14:paraId="08E09AC5" w14:textId="77777777" w:rsidR="000A4824" w:rsidRDefault="000A48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BE3C" w14:textId="77777777" w:rsidR="00976F42" w:rsidRDefault="00976F42">
      <w:pPr>
        <w:spacing w:after="0" w:line="240" w:lineRule="auto"/>
      </w:pPr>
      <w:r>
        <w:separator/>
      </w:r>
    </w:p>
  </w:footnote>
  <w:footnote w:type="continuationSeparator" w:id="0">
    <w:p w14:paraId="30FBB3A4" w14:textId="77777777" w:rsidR="00976F42" w:rsidRDefault="0097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82E5" w14:textId="77777777" w:rsidR="000A4824" w:rsidRDefault="00EB1E56">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8745" distR="118745" simplePos="0" relativeHeight="251658240" behindDoc="0" locked="0" layoutInCell="1" hidden="0" allowOverlap="1" wp14:anchorId="2F007783" wp14:editId="3FF5AAE4">
              <wp:simplePos x="0" y="0"/>
              <wp:positionH relativeFrom="margin">
                <wp:posOffset>-23805</wp:posOffset>
              </wp:positionH>
              <wp:positionV relativeFrom="page">
                <wp:posOffset>280990</wp:posOffset>
              </wp:positionV>
              <wp:extent cx="5997575" cy="314325"/>
              <wp:effectExtent l="0" t="0" r="0" b="0"/>
              <wp:wrapSquare wrapText="bothSides" distT="0" distB="0" distL="118745" distR="118745"/>
              <wp:docPr id="206" name="Rectangle 206"/>
              <wp:cNvGraphicFramePr/>
              <a:graphic xmlns:a="http://schemas.openxmlformats.org/drawingml/2006/main">
                <a:graphicData uri="http://schemas.microsoft.com/office/word/2010/wordprocessingShape">
                  <wps:wsp>
                    <wps:cNvSpPr/>
                    <wps:spPr>
                      <a:xfrm>
                        <a:off x="2371025" y="3646650"/>
                        <a:ext cx="5949950" cy="266700"/>
                      </a:xfrm>
                      <a:prstGeom prst="rect">
                        <a:avLst/>
                      </a:prstGeom>
                      <a:solidFill>
                        <a:schemeClr val="accent1"/>
                      </a:solidFill>
                      <a:ln>
                        <a:noFill/>
                      </a:ln>
                    </wps:spPr>
                    <wps:txbx>
                      <w:txbxContent>
                        <w:p w14:paraId="4EA9BF8C" w14:textId="77777777" w:rsidR="000A4824" w:rsidRDefault="00EB1E56">
                          <w:pPr>
                            <w:spacing w:after="0" w:line="240" w:lineRule="auto"/>
                            <w:jc w:val="center"/>
                            <w:textDirection w:val="btLr"/>
                          </w:pPr>
                          <w:r>
                            <w:rPr>
                              <w:rFonts w:ascii="Arial" w:eastAsia="Arial" w:hAnsi="Arial" w:cs="Arial"/>
                              <w:smallCaps/>
                              <w:color w:val="FFFFFF"/>
                            </w:rPr>
                            <w:t>CAMROSE MINOR BALL ASSOCIATION</w:t>
                          </w:r>
                        </w:p>
                      </w:txbxContent>
                    </wps:txbx>
                    <wps:bodyPr spcFirstLastPara="1" wrap="square" lIns="91425" tIns="45700" rIns="91425" bIns="45700" anchor="ctr" anchorCtr="0">
                      <a:noAutofit/>
                    </wps:bodyPr>
                  </wps:wsp>
                </a:graphicData>
              </a:graphic>
            </wp:anchor>
          </w:drawing>
        </mc:Choice>
        <mc:Fallback>
          <w:pict>
            <v:rect w14:anchorId="2F007783" id="Rectangle 206" o:spid="_x0000_s1026" style="position:absolute;margin-left:-1.85pt;margin-top:22.15pt;width:472.25pt;height:24.75pt;z-index:251658240;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" fillcolor="#4f81bd [3204]" stroked="f">
              <v:textbox inset="2.53958mm,1.2694mm,2.53958mm,1.2694mm">
                <w:txbxContent>
                  <w:p w14:paraId="4EA9BF8C" w14:textId="77777777" w:rsidR="000A4824" w:rsidRDefault="00EB1E56">
                    <w:pPr>
                      <w:spacing w:after="0" w:line="240" w:lineRule="auto"/>
                      <w:jc w:val="center"/>
                      <w:textDirection w:val="btLr"/>
                    </w:pPr>
                    <w:r>
                      <w:rPr>
                        <w:rFonts w:ascii="Arial" w:eastAsia="Arial" w:hAnsi="Arial" w:cs="Arial"/>
                        <w:smallCaps/>
                        <w:color w:val="FFFFFF"/>
                      </w:rPr>
                      <w:t>CAMROSE MINOR BALL ASSOCIATION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2106"/>
    <w:multiLevelType w:val="multilevel"/>
    <w:tmpl w:val="4E568CC2"/>
    <w:lvl w:ilvl="0">
      <w:start w:val="1"/>
      <w:numFmt w:val="decimal"/>
      <w:lvlText w:val="%1."/>
      <w:lvlJc w:val="left"/>
      <w:pPr>
        <w:ind w:left="720" w:hanging="360"/>
      </w:pPr>
      <w:rPr>
        <w:b/>
      </w:rPr>
    </w:lvl>
    <w:lvl w:ilvl="1">
      <w:start w:val="1"/>
      <w:numFmt w:val="lowerLetter"/>
      <w:lvlText w:val="%2."/>
      <w:lvlJc w:val="left"/>
      <w:pPr>
        <w:ind w:left="144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24"/>
    <w:rsid w:val="0005395A"/>
    <w:rsid w:val="000A4824"/>
    <w:rsid w:val="00105D27"/>
    <w:rsid w:val="00134F45"/>
    <w:rsid w:val="0014475B"/>
    <w:rsid w:val="0027619D"/>
    <w:rsid w:val="003B20B6"/>
    <w:rsid w:val="003D33E3"/>
    <w:rsid w:val="00440B5C"/>
    <w:rsid w:val="00442B2F"/>
    <w:rsid w:val="00443679"/>
    <w:rsid w:val="00461311"/>
    <w:rsid w:val="004C44F3"/>
    <w:rsid w:val="00504F9C"/>
    <w:rsid w:val="005427B6"/>
    <w:rsid w:val="005E05A1"/>
    <w:rsid w:val="006667A4"/>
    <w:rsid w:val="006A5DC5"/>
    <w:rsid w:val="006C7035"/>
    <w:rsid w:val="007D514D"/>
    <w:rsid w:val="00834259"/>
    <w:rsid w:val="00976F42"/>
    <w:rsid w:val="00984A59"/>
    <w:rsid w:val="00991896"/>
    <w:rsid w:val="009F6B02"/>
    <w:rsid w:val="00BC12D1"/>
    <w:rsid w:val="00CA6DEE"/>
    <w:rsid w:val="00CA714D"/>
    <w:rsid w:val="00CB62D1"/>
    <w:rsid w:val="00CE785E"/>
    <w:rsid w:val="00D34CA3"/>
    <w:rsid w:val="00D86397"/>
    <w:rsid w:val="00D95BCE"/>
    <w:rsid w:val="00DC589A"/>
    <w:rsid w:val="00E225E5"/>
    <w:rsid w:val="00E3038D"/>
    <w:rsid w:val="00E57ECD"/>
    <w:rsid w:val="00EB1E56"/>
    <w:rsid w:val="00ED5718"/>
    <w:rsid w:val="00F875EE"/>
    <w:rsid w:val="00FA2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613F"/>
  <w15:docId w15:val="{C6C8BE28-1A5C-4A27-A974-BB4E5D4E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1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D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ListParagraph">
    <w:name w:val="List Paragraph"/>
    <w:basedOn w:val="Normal"/>
    <w:uiPriority w:val="34"/>
    <w:qFormat/>
    <w:rsid w:val="00F6383C"/>
    <w:pPr>
      <w:ind w:left="720"/>
      <w:contextualSpacing/>
    </w:pPr>
  </w:style>
  <w:style w:type="character" w:customStyle="1" w:styleId="TitleChar">
    <w:name w:val="Title Char"/>
    <w:basedOn w:val="DefaultParagraphFont"/>
    <w:link w:val="Title"/>
    <w:uiPriority w:val="10"/>
    <w:rsid w:val="00A96D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A96D60"/>
    <w:rPr>
      <w:rFonts w:ascii="Cambria" w:eastAsia="Times New Roman" w:hAnsi="Cambria" w:cs="Times New Roman"/>
      <w:i/>
      <w:iCs/>
      <w:color w:val="4F81BD"/>
      <w:spacing w:val="15"/>
      <w:sz w:val="24"/>
      <w:szCs w:val="24"/>
    </w:rPr>
  </w:style>
  <w:style w:type="paragraph" w:styleId="EndnoteText">
    <w:name w:val="endnote text"/>
    <w:basedOn w:val="Normal"/>
    <w:link w:val="EndnoteTextChar"/>
    <w:uiPriority w:val="99"/>
    <w:semiHidden/>
    <w:unhideWhenUsed/>
    <w:rsid w:val="008B0CE6"/>
    <w:rPr>
      <w:sz w:val="20"/>
      <w:szCs w:val="20"/>
    </w:rPr>
  </w:style>
  <w:style w:type="character" w:customStyle="1" w:styleId="EndnoteTextChar">
    <w:name w:val="Endnote Text Char"/>
    <w:basedOn w:val="DefaultParagraphFont"/>
    <w:link w:val="EndnoteText"/>
    <w:uiPriority w:val="99"/>
    <w:semiHidden/>
    <w:rsid w:val="008B0CE6"/>
    <w:rPr>
      <w:lang w:val="en-CA"/>
    </w:rPr>
  </w:style>
  <w:style w:type="character" w:styleId="EndnoteReference">
    <w:name w:val="endnote reference"/>
    <w:basedOn w:val="DefaultParagraphFont"/>
    <w:uiPriority w:val="99"/>
    <w:semiHidden/>
    <w:unhideWhenUsed/>
    <w:rsid w:val="008B0CE6"/>
    <w:rPr>
      <w:vertAlign w:val="superscript"/>
    </w:rPr>
  </w:style>
  <w:style w:type="table" w:styleId="TableGrid">
    <w:name w:val="Table Grid"/>
    <w:basedOn w:val="TableNormal"/>
    <w:uiPriority w:val="59"/>
    <w:rsid w:val="00D3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F9"/>
    <w:rPr>
      <w:rFonts w:ascii="Segoe UI" w:hAnsi="Segoe UI" w:cs="Segoe UI"/>
      <w:sz w:val="18"/>
      <w:szCs w:val="18"/>
      <w:lang w:val="en-CA"/>
    </w:rPr>
  </w:style>
  <w:style w:type="paragraph" w:styleId="Header">
    <w:name w:val="header"/>
    <w:basedOn w:val="Normal"/>
    <w:link w:val="HeaderChar"/>
    <w:uiPriority w:val="99"/>
    <w:unhideWhenUsed/>
    <w:rsid w:val="00AE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AF"/>
    <w:rPr>
      <w:sz w:val="22"/>
      <w:szCs w:val="22"/>
      <w:lang w:val="en-CA"/>
    </w:rPr>
  </w:style>
  <w:style w:type="paragraph" w:styleId="Footer">
    <w:name w:val="footer"/>
    <w:basedOn w:val="Normal"/>
    <w:link w:val="FooterChar"/>
    <w:uiPriority w:val="99"/>
    <w:unhideWhenUsed/>
    <w:rsid w:val="00AE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AF"/>
    <w:rPr>
      <w:sz w:val="22"/>
      <w:szCs w:val="22"/>
      <w:lang w:val="en-CA"/>
    </w:rPr>
  </w:style>
  <w:style w:type="paragraph" w:styleId="NormalWeb">
    <w:name w:val="Normal (Web)"/>
    <w:basedOn w:val="Normal"/>
    <w:uiPriority w:val="99"/>
    <w:semiHidden/>
    <w:unhideWhenUsed/>
    <w:rsid w:val="00DA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8QFgwhBeypuZVL0SfGojEmAwRA==">AMUW2mWEB9NYhg3z7by9rfFvhaaiwX+X2qhATCi4AYQU/5hICst0Rmz5wNaaaCVoBF48bSqaxwHcJbAi0Kx102hKOSOaaSQoDfus3gVXBPB5anDOsoA4Y3Y=</go:docsCustomData>
</go:gDocsCustomXmlDataStorage>
</file>

<file path=customXml/itemProps1.xml><?xml version="1.0" encoding="utf-8"?>
<ds:datastoreItem xmlns:ds="http://schemas.openxmlformats.org/officeDocument/2006/customXml" ds:itemID="{1A052A16-13ED-468B-AE10-B87BDD8063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Davin Wilcox</cp:lastModifiedBy>
  <cp:revision>4</cp:revision>
  <dcterms:created xsi:type="dcterms:W3CDTF">2021-10-18T16:55:00Z</dcterms:created>
  <dcterms:modified xsi:type="dcterms:W3CDTF">2021-10-18T17:05:00Z</dcterms:modified>
</cp:coreProperties>
</file>