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CSA Board Meeting</w:t>
      </w:r>
    </w:p>
    <w:p w:rsidR="00000000" w:rsidDel="00000000" w:rsidP="00000000" w:rsidRDefault="00000000" w:rsidRPr="00000000" w14:paraId="00000002">
      <w:pPr>
        <w:spacing w:after="0" w:line="240" w:lineRule="auto"/>
        <w:jc w:val="center"/>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March 3rd, 2026</w:t>
      </w:r>
    </w:p>
    <w:p w:rsidR="00000000" w:rsidDel="00000000" w:rsidP="00000000" w:rsidRDefault="00000000" w:rsidRPr="00000000" w14:paraId="00000003">
      <w:pPr>
        <w:spacing w:after="0" w:line="240" w:lineRule="auto"/>
        <w:jc w:val="center"/>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Wild Rose Co-op Office Camrose</w:t>
      </w:r>
    </w:p>
    <w:p w:rsidR="00000000" w:rsidDel="00000000" w:rsidP="00000000" w:rsidRDefault="00000000" w:rsidRPr="00000000" w14:paraId="00000004">
      <w:pPr>
        <w:spacing w:after="0" w:line="240" w:lineRule="auto"/>
        <w:jc w:val="center"/>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 Call to Order and Attendance </w:t>
      </w:r>
    </w:p>
    <w:p w:rsidR="00000000" w:rsidDel="00000000" w:rsidP="00000000" w:rsidRDefault="00000000" w:rsidRPr="00000000" w14:paraId="00000006">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6:32 pm</w:t>
      </w:r>
    </w:p>
    <w:p w:rsidR="00000000" w:rsidDel="00000000" w:rsidP="00000000" w:rsidRDefault="00000000" w:rsidRPr="00000000" w14:paraId="00000007">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u w:val="single"/>
          <w:rtl w:val="0"/>
        </w:rPr>
        <w:t xml:space="preserve">In Attendance:</w:t>
      </w:r>
      <w:r w:rsidDel="00000000" w:rsidR="00000000" w:rsidRPr="00000000">
        <w:rPr>
          <w:rFonts w:ascii="Arial" w:cs="Arial" w:eastAsia="Arial" w:hAnsi="Arial"/>
          <w:color w:val="444444"/>
          <w:sz w:val="22"/>
          <w:szCs w:val="22"/>
          <w:rtl w:val="0"/>
        </w:rPr>
        <w:t xml:space="preserve"> Jordan Riopel, Ryan Galenza, Linette Enzenauer, Neil Bratrud, Cherilyn Sharkey, Holly Benoit, Megan Gunderson, Scott Delowsky, Heather Bratrud, Michelle Nanias</w:t>
      </w:r>
    </w:p>
    <w:p w:rsidR="00000000" w:rsidDel="00000000" w:rsidP="00000000" w:rsidRDefault="00000000" w:rsidRPr="00000000" w14:paraId="00000009">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u w:val="single"/>
          <w:rtl w:val="0"/>
        </w:rPr>
        <w:t xml:space="preserve">Missing:</w:t>
      </w:r>
      <w:r w:rsidDel="00000000" w:rsidR="00000000" w:rsidRPr="00000000">
        <w:rPr>
          <w:rFonts w:ascii="Arial" w:cs="Arial" w:eastAsia="Arial" w:hAnsi="Arial"/>
          <w:color w:val="444444"/>
          <w:sz w:val="22"/>
          <w:szCs w:val="22"/>
          <w:rtl w:val="0"/>
        </w:rPr>
        <w:t xml:space="preserve">, Brendan Lunty, Shannon Bird, Chris Bird</w:t>
      </w:r>
    </w:p>
    <w:p w:rsidR="00000000" w:rsidDel="00000000" w:rsidP="00000000" w:rsidRDefault="00000000" w:rsidRPr="00000000" w14:paraId="0000000B">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2. Review previous minutes</w:t>
      </w:r>
    </w:p>
    <w:p w:rsidR="00000000" w:rsidDel="00000000" w:rsidP="00000000" w:rsidRDefault="00000000" w:rsidRPr="00000000" w14:paraId="0000000D">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Minutes approved by Michelle and seconded by Cherilyn.</w:t>
      </w:r>
    </w:p>
    <w:p w:rsidR="00000000" w:rsidDel="00000000" w:rsidP="00000000" w:rsidRDefault="00000000" w:rsidRPr="00000000" w14:paraId="0000000F">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3. Agenda Additions</w:t>
      </w:r>
    </w:p>
    <w:p w:rsidR="00000000" w:rsidDel="00000000" w:rsidP="00000000" w:rsidRDefault="00000000" w:rsidRPr="00000000" w14:paraId="00000011">
      <w:pPr>
        <w:numPr>
          <w:ilvl w:val="0"/>
          <w:numId w:val="4"/>
        </w:numPr>
        <w:spacing w:after="0" w:line="240" w:lineRule="auto"/>
        <w:ind w:left="720" w:hanging="36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Practice times</w:t>
      </w:r>
    </w:p>
    <w:p w:rsidR="00000000" w:rsidDel="00000000" w:rsidP="00000000" w:rsidRDefault="00000000" w:rsidRPr="00000000" w14:paraId="00000012">
      <w:pPr>
        <w:numPr>
          <w:ilvl w:val="0"/>
          <w:numId w:val="4"/>
        </w:numPr>
        <w:spacing w:after="0" w:line="240" w:lineRule="auto"/>
        <w:ind w:left="720" w:hanging="360"/>
        <w:rPr>
          <w:rFonts w:ascii="Arial" w:cs="Arial" w:eastAsia="Arial" w:hAnsi="Arial"/>
          <w:b w:val="1"/>
          <w:bCs w:val="1"/>
          <w:color w:val="444444"/>
          <w:sz w:val="22"/>
          <w:szCs w:val="22"/>
          <w:u w:val="none"/>
        </w:rPr>
      </w:pPr>
      <w:r w:rsidDel="00000000" w:rsidR="00000000" w:rsidRPr="00000000">
        <w:rPr>
          <w:rFonts w:ascii="Arial" w:cs="Arial" w:eastAsia="Arial" w:hAnsi="Arial"/>
          <w:b w:val="1"/>
          <w:bCs w:val="1"/>
          <w:color w:val="444444"/>
          <w:sz w:val="22"/>
          <w:szCs w:val="22"/>
          <w:rtl w:val="0"/>
        </w:rPr>
        <w:t xml:space="preserve">Wetaskiwin Assocaition</w:t>
      </w:r>
    </w:p>
    <w:p w:rsidR="00000000" w:rsidDel="00000000" w:rsidP="00000000" w:rsidRDefault="00000000" w:rsidRPr="00000000" w14:paraId="00000013">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4. Action Plan review</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44444"/>
          <w:sz w:val="22"/>
          <w:szCs w:val="22"/>
          <w:shd w:fill="auto" w:val="clear"/>
          <w:vertAlign w:val="baseline"/>
        </w:rPr>
      </w:pPr>
      <w:r w:rsidDel="00000000" w:rsidR="00000000" w:rsidRPr="00000000">
        <w:rPr>
          <w:rFonts w:ascii="Arial" w:cs="Arial" w:eastAsia="Arial" w:hAnsi="Arial"/>
          <w:color w:val="444444"/>
          <w:sz w:val="22"/>
          <w:szCs w:val="22"/>
          <w:rtl w:val="0"/>
        </w:rPr>
        <w:t xml:space="preserve">251- </w:t>
      </w:r>
      <w:r w:rsidDel="00000000" w:rsidR="00000000" w:rsidRPr="00000000">
        <w:rPr>
          <w:rFonts w:ascii="Arial" w:cs="Arial" w:eastAsia="Arial" w:hAnsi="Arial"/>
          <w:b w:val="0"/>
          <w:bCs w:val="0"/>
          <w:i w:val="0"/>
          <w:iCs w:val="0"/>
          <w:smallCaps w:val="0"/>
          <w:strike w:val="0"/>
          <w:color w:val="444444"/>
          <w:sz w:val="22"/>
          <w:szCs w:val="22"/>
          <w:u w:val="none"/>
          <w:shd w:fill="auto" w:val="clear"/>
          <w:vertAlign w:val="baseline"/>
          <w:rtl w:val="0"/>
        </w:rPr>
        <w:t xml:space="preserve">School learn to play program – 3 schools are </w:t>
      </w:r>
      <w:r w:rsidDel="00000000" w:rsidR="00000000" w:rsidRPr="00000000">
        <w:rPr>
          <w:rFonts w:ascii="Arial" w:cs="Arial" w:eastAsia="Arial" w:hAnsi="Arial"/>
          <w:color w:val="444444"/>
          <w:sz w:val="22"/>
          <w:szCs w:val="22"/>
          <w:rtl w:val="0"/>
        </w:rPr>
        <w:t xml:space="preserve">committed, looking at dates. Geared at grades 1 and 2</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444444"/>
          <w:sz w:val="22"/>
          <w:szCs w:val="22"/>
          <w:u w:val="none"/>
        </w:rPr>
      </w:pPr>
      <w:r w:rsidDel="00000000" w:rsidR="00000000" w:rsidRPr="00000000">
        <w:rPr>
          <w:rFonts w:ascii="Arial" w:cs="Arial" w:eastAsia="Arial" w:hAnsi="Arial"/>
          <w:color w:val="444444"/>
          <w:sz w:val="22"/>
          <w:szCs w:val="22"/>
          <w:rtl w:val="0"/>
        </w:rPr>
        <w:t xml:space="preserve">269- Coach and board protection- tabled for Ryan who promised to do next meeting.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284- Coaching Clinic- We would like to Host- Unable to soldify a date with SA, new coaches will have to attend out of town clinics. CSA will pay expenses.</w:t>
      </w:r>
    </w:p>
    <w:p w:rsidR="00000000" w:rsidDel="00000000" w:rsidP="00000000" w:rsidRDefault="00000000" w:rsidRPr="00000000" w14:paraId="00000018">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310- Coach Information night- will host upcoming seasons coaching and managing staff after evaluations and all coaches are selected. Tentative April 8th.</w:t>
      </w:r>
    </w:p>
    <w:p w:rsidR="00000000" w:rsidDel="00000000" w:rsidP="00000000" w:rsidRDefault="00000000" w:rsidRPr="00000000" w14:paraId="00000019">
      <w:pPr>
        <w:numPr>
          <w:ilvl w:val="0"/>
          <w:numId w:val="5"/>
        </w:numPr>
        <w:spacing w:after="0" w:line="240" w:lineRule="auto"/>
        <w:ind w:left="720" w:hanging="360"/>
        <w:rPr>
          <w:color w:val="444444"/>
          <w:sz w:val="22"/>
          <w:szCs w:val="22"/>
        </w:rPr>
      </w:pPr>
      <w:r w:rsidDel="00000000" w:rsidR="00000000" w:rsidRPr="00000000">
        <w:rPr>
          <w:rFonts w:ascii="Arial" w:cs="Arial" w:eastAsia="Arial" w:hAnsi="Arial"/>
          <w:color w:val="444444"/>
          <w:sz w:val="22"/>
          <w:szCs w:val="22"/>
          <w:rtl w:val="0"/>
        </w:rPr>
        <w:t xml:space="preserve">317- Batting Cage- looking at plans and finding an engineer to draft plans.</w:t>
      </w:r>
    </w:p>
    <w:p w:rsidR="00000000" w:rsidDel="00000000" w:rsidP="00000000" w:rsidRDefault="00000000" w:rsidRPr="00000000" w14:paraId="0000001A">
      <w:pPr>
        <w:numPr>
          <w:ilvl w:val="0"/>
          <w:numId w:val="5"/>
        </w:numPr>
        <w:spacing w:after="0" w:line="240" w:lineRule="auto"/>
        <w:ind w:left="720" w:hanging="360"/>
        <w:rPr>
          <w:color w:val="444444"/>
          <w:sz w:val="22"/>
          <w:szCs w:val="22"/>
        </w:rPr>
      </w:pPr>
      <w:r w:rsidDel="00000000" w:rsidR="00000000" w:rsidRPr="00000000">
        <w:rPr>
          <w:rFonts w:ascii="Arial" w:cs="Arial" w:eastAsia="Arial" w:hAnsi="Arial"/>
          <w:color w:val="444444"/>
          <w:sz w:val="22"/>
          <w:szCs w:val="22"/>
          <w:rtl w:val="0"/>
        </w:rPr>
        <w:t xml:space="preserve">318- Association pins- ordered!</w:t>
      </w:r>
      <w:r w:rsidDel="00000000" w:rsidR="00000000" w:rsidRPr="00000000">
        <w:rPr>
          <w:rtl w:val="0"/>
        </w:rPr>
      </w:r>
    </w:p>
    <w:p w:rsidR="00000000" w:rsidDel="00000000" w:rsidP="00000000" w:rsidRDefault="00000000" w:rsidRPr="00000000" w14:paraId="0000001B">
      <w:pPr>
        <w:numPr>
          <w:ilvl w:val="0"/>
          <w:numId w:val="5"/>
        </w:numPr>
        <w:spacing w:after="0" w:line="240" w:lineRule="auto"/>
        <w:ind w:left="720" w:hanging="360"/>
        <w:rPr>
          <w:color w:val="444444"/>
          <w:sz w:val="22"/>
          <w:szCs w:val="22"/>
        </w:rPr>
      </w:pPr>
      <w:r w:rsidDel="00000000" w:rsidR="00000000" w:rsidRPr="00000000">
        <w:rPr>
          <w:rFonts w:ascii="Arial" w:cs="Arial" w:eastAsia="Arial" w:hAnsi="Arial"/>
          <w:color w:val="444444"/>
          <w:sz w:val="22"/>
          <w:szCs w:val="22"/>
          <w:rtl w:val="0"/>
        </w:rPr>
        <w:t xml:space="preserve">319- Umpire Clinic for the 2026 season- advertised on our medias, CSA will pay mileage and the course fees.</w:t>
      </w:r>
    </w:p>
    <w:p w:rsidR="00000000" w:rsidDel="00000000" w:rsidP="00000000" w:rsidRDefault="00000000" w:rsidRPr="00000000" w14:paraId="0000001C">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333- Cher will step down in the near future and Michelle and Megan will fill some of her important roles with media and raffle</w:t>
      </w:r>
    </w:p>
    <w:p w:rsidR="00000000" w:rsidDel="00000000" w:rsidP="00000000" w:rsidRDefault="00000000" w:rsidRPr="00000000" w14:paraId="0000001D">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334- Catching camp almost full</w:t>
      </w:r>
    </w:p>
    <w:p w:rsidR="00000000" w:rsidDel="00000000" w:rsidP="00000000" w:rsidRDefault="00000000" w:rsidRPr="00000000" w14:paraId="0000001E">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335- GIC was pulled out for the season to determine which route for the funds.</w:t>
      </w:r>
    </w:p>
    <w:p w:rsidR="00000000" w:rsidDel="00000000" w:rsidP="00000000" w:rsidRDefault="00000000" w:rsidRPr="00000000" w14:paraId="0000001F">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336- bow nets</w:t>
      </w:r>
    </w:p>
    <w:p w:rsidR="00000000" w:rsidDel="00000000" w:rsidP="00000000" w:rsidRDefault="00000000" w:rsidRPr="00000000" w14:paraId="00000020">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337- Raffle tickets- Megan will wait for final registration numbers and then order the tickets</w:t>
      </w:r>
    </w:p>
    <w:p w:rsidR="00000000" w:rsidDel="00000000" w:rsidP="00000000" w:rsidRDefault="00000000" w:rsidRPr="00000000" w14:paraId="00000021">
      <w:pPr>
        <w:numPr>
          <w:ilvl w:val="0"/>
          <w:numId w:val="5"/>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338- Parent meeting prior to evals, email form instead..</w:t>
      </w:r>
    </w:p>
    <w:p w:rsidR="00000000" w:rsidDel="00000000" w:rsidP="00000000" w:rsidRDefault="00000000" w:rsidRPr="00000000" w14:paraId="00000022">
      <w:pPr>
        <w:numPr>
          <w:ilvl w:val="0"/>
          <w:numId w:val="5"/>
        </w:numPr>
        <w:spacing w:after="0" w:line="240" w:lineRule="auto"/>
        <w:ind w:left="720" w:hanging="360"/>
        <w:rPr>
          <w:rFonts w:ascii="Arial" w:cs="Arial" w:eastAsia="Arial" w:hAnsi="Arial"/>
          <w:color w:val="444444"/>
          <w:sz w:val="22"/>
          <w:szCs w:val="22"/>
          <w:u w:val="none"/>
        </w:rPr>
      </w:pPr>
      <w:r w:rsidDel="00000000" w:rsidR="00000000" w:rsidRPr="00000000">
        <w:rPr>
          <w:rFonts w:ascii="Arial" w:cs="Arial" w:eastAsia="Arial" w:hAnsi="Arial"/>
          <w:color w:val="444444"/>
          <w:sz w:val="22"/>
          <w:szCs w:val="22"/>
          <w:rtl w:val="0"/>
        </w:rPr>
        <w:t xml:space="preserve">339-u17/19 closed for this season due to low registration numbers</w:t>
      </w:r>
    </w:p>
    <w:p w:rsidR="00000000" w:rsidDel="00000000" w:rsidP="00000000" w:rsidRDefault="00000000" w:rsidRPr="00000000" w14:paraId="00000023">
      <w:pPr>
        <w:numPr>
          <w:ilvl w:val="0"/>
          <w:numId w:val="5"/>
        </w:numPr>
        <w:spacing w:after="0" w:line="240" w:lineRule="auto"/>
        <w:ind w:left="720" w:hanging="360"/>
        <w:rPr>
          <w:rFonts w:ascii="Arial" w:cs="Arial" w:eastAsia="Arial" w:hAnsi="Arial"/>
          <w:color w:val="444444"/>
          <w:sz w:val="22"/>
          <w:szCs w:val="22"/>
          <w:u w:val="none"/>
        </w:rPr>
      </w:pPr>
      <w:r w:rsidDel="00000000" w:rsidR="00000000" w:rsidRPr="00000000">
        <w:rPr>
          <w:rFonts w:ascii="Arial" w:cs="Arial" w:eastAsia="Arial" w:hAnsi="Arial"/>
          <w:color w:val="444444"/>
          <w:sz w:val="22"/>
          <w:szCs w:val="22"/>
          <w:rtl w:val="0"/>
        </w:rPr>
        <w:t xml:space="preserve">340-u7/9 shirts- Neil to follow up.</w:t>
      </w:r>
    </w:p>
    <w:p w:rsidR="00000000" w:rsidDel="00000000" w:rsidP="00000000" w:rsidRDefault="00000000" w:rsidRPr="00000000" w14:paraId="00000024">
      <w:pPr>
        <w:spacing w:after="0" w:line="240" w:lineRule="auto"/>
        <w:ind w:left="720" w:firstLine="0"/>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5. U15 Evaluations</w:t>
      </w:r>
    </w:p>
    <w:p w:rsidR="00000000" w:rsidDel="00000000" w:rsidP="00000000" w:rsidRDefault="00000000" w:rsidRPr="00000000" w14:paraId="00000026">
      <w:pPr>
        <w:numPr>
          <w:ilvl w:val="0"/>
          <w:numId w:val="3"/>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There is an injured player that coach will make a decision on the athlete.</w:t>
      </w:r>
    </w:p>
    <w:p w:rsidR="00000000" w:rsidDel="00000000" w:rsidP="00000000" w:rsidRDefault="00000000" w:rsidRPr="00000000" w14:paraId="00000027">
      <w:pPr>
        <w:numPr>
          <w:ilvl w:val="0"/>
          <w:numId w:val="3"/>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Vice to discuss team roster size with U15A coach and vote will be via Whats App.</w:t>
      </w:r>
    </w:p>
    <w:p w:rsidR="00000000" w:rsidDel="00000000" w:rsidP="00000000" w:rsidRDefault="00000000" w:rsidRPr="00000000" w14:paraId="00000028">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6. Casino News</w:t>
      </w:r>
    </w:p>
    <w:p w:rsidR="00000000" w:rsidDel="00000000" w:rsidP="00000000" w:rsidRDefault="00000000" w:rsidRPr="00000000" w14:paraId="0000002A">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-Heather updated on the casino night, will be upcoming. We will need volunteers etc, details to follow. Casino to take place in quarter 4.</w:t>
      </w:r>
    </w:p>
    <w:p w:rsidR="00000000" w:rsidDel="00000000" w:rsidP="00000000" w:rsidRDefault="00000000" w:rsidRPr="00000000" w14:paraId="0000002B">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7. Registration Payments</w:t>
      </w:r>
    </w:p>
    <w:p w:rsidR="00000000" w:rsidDel="00000000" w:rsidP="00000000" w:rsidRDefault="00000000" w:rsidRPr="00000000" w14:paraId="0000002D">
      <w:pPr>
        <w:numPr>
          <w:ilvl w:val="0"/>
          <w:numId w:val="2"/>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Looking at credit card payments only. Will change the policy to have payment by certain date to avoid trying to track down payments. Tabled for next year.</w:t>
      </w:r>
    </w:p>
    <w:p w:rsidR="00000000" w:rsidDel="00000000" w:rsidP="00000000" w:rsidRDefault="00000000" w:rsidRPr="00000000" w14:paraId="0000002E">
      <w:pPr>
        <w:numPr>
          <w:ilvl w:val="0"/>
          <w:numId w:val="2"/>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Last year CSA was liable for some outstanding fees. Board decision that all fees must be paid before any athlete evaluates as per policy. Going forward that we need to be more strict on this to avoid ongoing struggles with unpaid fees.</w:t>
      </w:r>
    </w:p>
    <w:p w:rsidR="00000000" w:rsidDel="00000000" w:rsidP="00000000" w:rsidRDefault="00000000" w:rsidRPr="00000000" w14:paraId="0000002F">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8. Team Divisions</w:t>
      </w:r>
    </w:p>
    <w:p w:rsidR="00000000" w:rsidDel="00000000" w:rsidP="00000000" w:rsidRDefault="00000000" w:rsidRPr="00000000" w14:paraId="00000030">
      <w:pPr>
        <w:spacing w:after="0" w:line="240" w:lineRule="auto"/>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table discussion on how to split the lower age group teams, ranked on skill level.</w:t>
      </w:r>
    </w:p>
    <w:p w:rsidR="00000000" w:rsidDel="00000000" w:rsidP="00000000" w:rsidRDefault="00000000" w:rsidRPr="00000000" w14:paraId="00000031">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Teams will be in A, B, C format.</w:t>
      </w:r>
    </w:p>
    <w:p w:rsidR="00000000" w:rsidDel="00000000" w:rsidP="00000000" w:rsidRDefault="00000000" w:rsidRPr="00000000" w14:paraId="00000032">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9. Team Announcements</w:t>
      </w:r>
    </w:p>
    <w:p w:rsidR="00000000" w:rsidDel="00000000" w:rsidP="00000000" w:rsidRDefault="00000000" w:rsidRPr="00000000" w14:paraId="00000034">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-board to approve the team selections prior to posting.</w:t>
      </w:r>
    </w:p>
    <w:p w:rsidR="00000000" w:rsidDel="00000000" w:rsidP="00000000" w:rsidRDefault="00000000" w:rsidRPr="00000000" w14:paraId="00000035">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-team commitments must be made before posting.</w:t>
      </w:r>
    </w:p>
    <w:p w:rsidR="00000000" w:rsidDel="00000000" w:rsidP="00000000" w:rsidRDefault="00000000" w:rsidRPr="00000000" w14:paraId="00000036">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10.Naming Teams</w:t>
      </w:r>
    </w:p>
    <w:p w:rsidR="00000000" w:rsidDel="00000000" w:rsidP="00000000" w:rsidRDefault="00000000" w:rsidRPr="00000000" w14:paraId="00000038">
      <w:pPr>
        <w:numPr>
          <w:ilvl w:val="0"/>
          <w:numId w:val="6"/>
        </w:numPr>
        <w:spacing w:after="0" w:line="240" w:lineRule="auto"/>
        <w:ind w:left="720" w:hanging="36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Decision to name the teams based on the coaches last name for diamond scheduling etc. Ex Camrose Crossfire U17 Riopel</w:t>
      </w:r>
    </w:p>
    <w:p w:rsidR="00000000" w:rsidDel="00000000" w:rsidP="00000000" w:rsidRDefault="00000000" w:rsidRPr="00000000" w14:paraId="00000039">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11. Evaluations</w:t>
      </w:r>
    </w:p>
    <w:p w:rsidR="00000000" w:rsidDel="00000000" w:rsidP="00000000" w:rsidRDefault="00000000" w:rsidRPr="00000000" w14:paraId="0000003B">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Board decided that all coaches are to submit evaluation sheets to the board after each evaluation so that the board can make the adjacent teams. Board will confirm the final team roster numbers.</w:t>
      </w:r>
    </w:p>
    <w:p w:rsidR="00000000" w:rsidDel="00000000" w:rsidP="00000000" w:rsidRDefault="00000000" w:rsidRPr="00000000" w14:paraId="0000003C">
      <w:pPr>
        <w:spacing w:after="0" w:line="240" w:lineRule="auto"/>
        <w:ind w:left="0" w:firstLine="0"/>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3D">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12. Treasurer report- Heather</w:t>
      </w:r>
    </w:p>
    <w:p w:rsidR="00000000" w:rsidDel="00000000" w:rsidP="00000000" w:rsidRDefault="00000000" w:rsidRPr="00000000" w14:paraId="0000003E">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presented financial reports. See attached;</w:t>
      </w:r>
    </w:p>
    <w:p w:rsidR="00000000" w:rsidDel="00000000" w:rsidP="00000000" w:rsidRDefault="00000000" w:rsidRPr="00000000" w14:paraId="0000003F">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2 accounts for the association, ALGC/gaming account must be used for raffle funds etc in the next year.</w:t>
      </w:r>
    </w:p>
    <w:p w:rsidR="00000000" w:rsidDel="00000000" w:rsidP="00000000" w:rsidRDefault="00000000" w:rsidRPr="00000000" w14:paraId="00000040">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  </w:t>
      </w:r>
    </w:p>
    <w:p w:rsidR="00000000" w:rsidDel="00000000" w:rsidP="00000000" w:rsidRDefault="00000000" w:rsidRPr="00000000" w14:paraId="00000041">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color w:val="444444"/>
          <w:sz w:val="22"/>
          <w:szCs w:val="22"/>
          <w:rtl w:val="0"/>
        </w:rPr>
        <w:t xml:space="preserve"> </w:t>
      </w:r>
      <w:r w:rsidDel="00000000" w:rsidR="00000000" w:rsidRPr="00000000">
        <w:rPr>
          <w:rFonts w:ascii="Arial" w:cs="Arial" w:eastAsia="Arial" w:hAnsi="Arial"/>
          <w:b w:val="1"/>
          <w:bCs w:val="1"/>
          <w:color w:val="444444"/>
          <w:sz w:val="22"/>
          <w:szCs w:val="22"/>
          <w:rtl w:val="0"/>
        </w:rPr>
        <w:t xml:space="preserve">13. Tiering payment deadlines</w:t>
      </w:r>
    </w:p>
    <w:p w:rsidR="00000000" w:rsidDel="00000000" w:rsidP="00000000" w:rsidRDefault="00000000" w:rsidRPr="00000000" w14:paraId="00000042">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-payments for u15a and u13a must be paid by March 15</w:t>
      </w:r>
    </w:p>
    <w:p w:rsidR="00000000" w:rsidDel="00000000" w:rsidP="00000000" w:rsidRDefault="00000000" w:rsidRPr="00000000" w14:paraId="00000043">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CSA will pay the registration and be reimbursed by the teams </w:t>
      </w:r>
    </w:p>
    <w:p w:rsidR="00000000" w:rsidDel="00000000" w:rsidP="00000000" w:rsidRDefault="00000000" w:rsidRPr="00000000" w14:paraId="00000044">
      <w:pPr>
        <w:spacing w:after="0" w:line="240" w:lineRule="auto"/>
        <w:ind w:left="0" w:firstLine="0"/>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14. Registrations</w:t>
      </w:r>
    </w:p>
    <w:p w:rsidR="00000000" w:rsidDel="00000000" w:rsidP="00000000" w:rsidRDefault="00000000" w:rsidRPr="00000000" w14:paraId="00000046">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U5-6</w:t>
      </w:r>
    </w:p>
    <w:p w:rsidR="00000000" w:rsidDel="00000000" w:rsidP="00000000" w:rsidRDefault="00000000" w:rsidRPr="00000000" w14:paraId="00000047">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U7-12</w:t>
      </w:r>
    </w:p>
    <w:p w:rsidR="00000000" w:rsidDel="00000000" w:rsidP="00000000" w:rsidRDefault="00000000" w:rsidRPr="00000000" w14:paraId="00000048">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U9-12</w:t>
      </w:r>
    </w:p>
    <w:p w:rsidR="00000000" w:rsidDel="00000000" w:rsidP="00000000" w:rsidRDefault="00000000" w:rsidRPr="00000000" w14:paraId="00000049">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U11-35</w:t>
      </w:r>
    </w:p>
    <w:p w:rsidR="00000000" w:rsidDel="00000000" w:rsidP="00000000" w:rsidRDefault="00000000" w:rsidRPr="00000000" w14:paraId="0000004A">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U13-38</w:t>
      </w:r>
    </w:p>
    <w:p w:rsidR="00000000" w:rsidDel="00000000" w:rsidP="00000000" w:rsidRDefault="00000000" w:rsidRPr="00000000" w14:paraId="0000004B">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U15-32</w:t>
      </w:r>
    </w:p>
    <w:p w:rsidR="00000000" w:rsidDel="00000000" w:rsidP="00000000" w:rsidRDefault="00000000" w:rsidRPr="00000000" w14:paraId="0000004C">
      <w:pPr>
        <w:spacing w:after="0" w:line="240" w:lineRule="auto"/>
        <w:ind w:left="72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U17-11</w:t>
      </w:r>
    </w:p>
    <w:p w:rsidR="00000000" w:rsidDel="00000000" w:rsidP="00000000" w:rsidRDefault="00000000" w:rsidRPr="00000000" w14:paraId="0000004D">
      <w:pPr>
        <w:spacing w:after="0" w:line="240" w:lineRule="auto"/>
        <w:ind w:left="72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U19-0</w:t>
      </w: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15.   Online Shop</w:t>
      </w:r>
    </w:p>
    <w:p w:rsidR="00000000" w:rsidDel="00000000" w:rsidP="00000000" w:rsidRDefault="00000000" w:rsidRPr="00000000" w14:paraId="00000050">
      <w:pPr>
        <w:spacing w:after="0" w:line="240" w:lineRule="auto"/>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Neil has worked with Slash Sports and developed a Crossfire store that will be released to the public for ordering.</w:t>
      </w:r>
    </w:p>
    <w:p w:rsidR="00000000" w:rsidDel="00000000" w:rsidP="00000000" w:rsidRDefault="00000000" w:rsidRPr="00000000" w14:paraId="00000051">
      <w:pPr>
        <w:spacing w:after="0" w:line="240" w:lineRule="auto"/>
        <w:ind w:left="0" w:firstLine="0"/>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52">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16. Wetaskiwin-</w:t>
      </w:r>
    </w:p>
    <w:p w:rsidR="00000000" w:rsidDel="00000000" w:rsidP="00000000" w:rsidRDefault="00000000" w:rsidRPr="00000000" w14:paraId="00000053">
      <w:pPr>
        <w:numPr>
          <w:ilvl w:val="0"/>
          <w:numId w:val="1"/>
        </w:numPr>
        <w:spacing w:after="0" w:line="240" w:lineRule="auto"/>
        <w:ind w:left="720" w:hanging="360"/>
        <w:rPr>
          <w:rFonts w:ascii="Arial" w:cs="Arial" w:eastAsia="Arial" w:hAnsi="Arial"/>
          <w:color w:val="444444"/>
          <w:sz w:val="22"/>
          <w:szCs w:val="22"/>
          <w:u w:val="none"/>
        </w:rPr>
      </w:pPr>
      <w:r w:rsidDel="00000000" w:rsidR="00000000" w:rsidRPr="00000000">
        <w:rPr>
          <w:rFonts w:ascii="Arial" w:cs="Arial" w:eastAsia="Arial" w:hAnsi="Arial"/>
          <w:color w:val="444444"/>
          <w:sz w:val="22"/>
          <w:szCs w:val="22"/>
          <w:rtl w:val="0"/>
        </w:rPr>
        <w:t xml:space="preserve">Wetaskiwin has started an association for the younger age groups and will reach out to our teams as needed.</w:t>
      </w:r>
    </w:p>
    <w:p w:rsidR="00000000" w:rsidDel="00000000" w:rsidP="00000000" w:rsidRDefault="00000000" w:rsidRPr="00000000" w14:paraId="00000054">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17. Practice Times</w:t>
      </w:r>
    </w:p>
    <w:p w:rsidR="00000000" w:rsidDel="00000000" w:rsidP="00000000" w:rsidRDefault="00000000" w:rsidRPr="00000000" w14:paraId="00000055">
      <w:pPr>
        <w:spacing w:after="0" w:line="240" w:lineRule="auto"/>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tentative practice schedule in place but could change after all teams are made.</w:t>
      </w:r>
    </w:p>
    <w:p w:rsidR="00000000" w:rsidDel="00000000" w:rsidP="00000000" w:rsidRDefault="00000000" w:rsidRPr="00000000" w14:paraId="00000056">
      <w:pPr>
        <w:spacing w:after="0" w:line="240" w:lineRule="auto"/>
        <w:rPr>
          <w:rFonts w:ascii="Arial" w:cs="Arial" w:eastAsia="Arial" w:hAnsi="Arial"/>
          <w:b w:val="1"/>
          <w:bCs w:val="1"/>
          <w:color w:val="444444"/>
          <w:sz w:val="22"/>
          <w:szCs w:val="22"/>
        </w:rPr>
      </w:pPr>
      <w:r w:rsidDel="00000000" w:rsidR="00000000" w:rsidRPr="00000000">
        <w:rPr>
          <w:rtl w:val="0"/>
        </w:rPr>
      </w:r>
    </w:p>
    <w:p w:rsidR="00000000" w:rsidDel="00000000" w:rsidP="00000000" w:rsidRDefault="00000000" w:rsidRPr="00000000" w14:paraId="00000057">
      <w:pPr>
        <w:spacing w:after="0" w:line="240" w:lineRule="auto"/>
        <w:ind w:left="0" w:firstLine="0"/>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18. Round Table</w:t>
      </w:r>
    </w:p>
    <w:p w:rsidR="00000000" w:rsidDel="00000000" w:rsidP="00000000" w:rsidRDefault="00000000" w:rsidRPr="00000000" w14:paraId="00000058">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b w:val="1"/>
          <w:bCs w:val="1"/>
          <w:color w:val="444444"/>
          <w:sz w:val="22"/>
          <w:szCs w:val="22"/>
          <w:rtl w:val="0"/>
        </w:rPr>
        <w:t xml:space="preserve">-</w:t>
      </w:r>
      <w:r w:rsidDel="00000000" w:rsidR="00000000" w:rsidRPr="00000000">
        <w:rPr>
          <w:rFonts w:ascii="Arial" w:cs="Arial" w:eastAsia="Arial" w:hAnsi="Arial"/>
          <w:color w:val="444444"/>
          <w:sz w:val="22"/>
          <w:szCs w:val="22"/>
          <w:rtl w:val="0"/>
        </w:rPr>
        <w:t xml:space="preserve">parent requested a receipt for team fees. Not an association concern, to be dealt with within the individual teams</w:t>
      </w:r>
    </w:p>
    <w:p w:rsidR="00000000" w:rsidDel="00000000" w:rsidP="00000000" w:rsidRDefault="00000000" w:rsidRPr="00000000" w14:paraId="00000059">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-changing emails- discussion of changing the board emails as the RAMP email is not user friendly.</w:t>
      </w:r>
    </w:p>
    <w:p w:rsidR="00000000" w:rsidDel="00000000" w:rsidP="00000000" w:rsidRDefault="00000000" w:rsidRPr="00000000" w14:paraId="0000005A">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-options of opening a savings account for our funds that are not being used. </w:t>
      </w:r>
    </w:p>
    <w:p w:rsidR="00000000" w:rsidDel="00000000" w:rsidP="00000000" w:rsidRDefault="00000000" w:rsidRPr="00000000" w14:paraId="0000005B">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-Motion made by Linette Enzenauer to open a savings account with Vision Credit Union, remove Cherilyn Sharkey from bank account and add Megan Gunderson. Second by Holly Benoit, all in favor, passed.</w:t>
      </w:r>
    </w:p>
    <w:p w:rsidR="00000000" w:rsidDel="00000000" w:rsidP="00000000" w:rsidRDefault="00000000" w:rsidRPr="00000000" w14:paraId="0000005C">
      <w:pPr>
        <w:spacing w:after="0" w:line="240" w:lineRule="auto"/>
        <w:ind w:left="0" w:firstLine="0"/>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 </w:t>
      </w:r>
    </w:p>
    <w:p w:rsidR="00000000" w:rsidDel="00000000" w:rsidP="00000000" w:rsidRDefault="00000000" w:rsidRPr="00000000" w14:paraId="0000005D">
      <w:pPr>
        <w:spacing w:after="0" w:line="240" w:lineRule="auto"/>
        <w:rPr>
          <w:rFonts w:ascii="Arial" w:cs="Arial" w:eastAsia="Arial" w:hAnsi="Arial"/>
          <w:b w:val="1"/>
          <w:bCs w:val="1"/>
          <w:color w:val="444444"/>
          <w:sz w:val="22"/>
          <w:szCs w:val="22"/>
          <w:u w:val="single"/>
        </w:rPr>
      </w:pPr>
      <w:r w:rsidDel="00000000" w:rsidR="00000000" w:rsidRPr="00000000">
        <w:rPr>
          <w:rFonts w:ascii="Arial" w:cs="Arial" w:eastAsia="Arial" w:hAnsi="Arial"/>
          <w:b w:val="1"/>
          <w:bCs w:val="1"/>
          <w:color w:val="444444"/>
          <w:sz w:val="22"/>
          <w:szCs w:val="22"/>
          <w:rtl w:val="0"/>
        </w:rPr>
        <w:t xml:space="preserve">16. Adjournment at 8:36pm</w:t>
      </w: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b w:val="1"/>
          <w:bCs w:val="1"/>
          <w:color w:val="444444"/>
          <w:sz w:val="22"/>
          <w:szCs w:val="22"/>
        </w:rPr>
      </w:pPr>
      <w:r w:rsidDel="00000000" w:rsidR="00000000" w:rsidRPr="00000000">
        <w:rPr>
          <w:rFonts w:ascii="Arial" w:cs="Arial" w:eastAsia="Arial" w:hAnsi="Arial"/>
          <w:b w:val="1"/>
          <w:bCs w:val="1"/>
          <w:color w:val="444444"/>
          <w:sz w:val="22"/>
          <w:szCs w:val="22"/>
          <w:rtl w:val="0"/>
        </w:rPr>
        <w:t xml:space="preserve">. Next Meeting: April 16th @ 6:30pm, Co-op</w:t>
      </w:r>
    </w:p>
    <w:p w:rsidR="00000000" w:rsidDel="00000000" w:rsidP="00000000" w:rsidRDefault="00000000" w:rsidRPr="00000000" w14:paraId="0000005F">
      <w:pPr>
        <w:spacing w:after="0" w:line="240"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 </w:t>
      </w:r>
    </w:p>
    <w:p w:rsidR="00000000" w:rsidDel="00000000" w:rsidP="00000000" w:rsidRDefault="00000000" w:rsidRPr="00000000" w14:paraId="00000060">
      <w:pPr>
        <w:spacing w:after="0" w:line="240"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rtl w:val="0"/>
        </w:rPr>
      </w:r>
    </w:p>
    <w:sectPr>
      <w:pgSz w:h="15840" w:w="12240" w:orient="portrait"/>
      <w:pgMar w:bottom="1440" w:top="73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67XJx70ITgNeSlucw6gW6YKfmw==">CgMxLjA4AHIhMVFiT1pUYjVHUlRlVWo0aG11czl1UFByRThqWnk5dzRB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