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26E1" w14:textId="77777777" w:rsidR="00AB15DD" w:rsidRDefault="00AB15DD" w:rsidP="00AB15DD">
      <w:pPr>
        <w:pStyle w:val="NoSpacing"/>
        <w:jc w:val="center"/>
      </w:pPr>
      <w:bookmarkStart w:id="0" w:name="_GoBack"/>
      <w:bookmarkEnd w:id="0"/>
      <w:r>
        <w:t>Central Alberta Lacrosse League</w:t>
      </w:r>
    </w:p>
    <w:p w14:paraId="21DE60EE" w14:textId="77777777" w:rsidR="00AB15DD" w:rsidRDefault="00AB15DD" w:rsidP="00AB15DD">
      <w:pPr>
        <w:pStyle w:val="NoSpacing"/>
        <w:jc w:val="center"/>
      </w:pPr>
      <w:r>
        <w:t>Regular Board of Directors Meeting</w:t>
      </w:r>
    </w:p>
    <w:p w14:paraId="6B39401B" w14:textId="77777777" w:rsidR="00AB15DD" w:rsidRDefault="00AB15DD" w:rsidP="00AB15DD">
      <w:pPr>
        <w:pStyle w:val="NoSpacing"/>
        <w:jc w:val="center"/>
      </w:pPr>
      <w:r>
        <w:t>Wednesday, February 13, 2019 at 7:00pm</w:t>
      </w:r>
    </w:p>
    <w:p w14:paraId="0E5D4E1D" w14:textId="77777777" w:rsidR="00AB15DD" w:rsidRDefault="00AB15DD" w:rsidP="00AB15DD">
      <w:pPr>
        <w:pStyle w:val="NoSpacing"/>
        <w:jc w:val="center"/>
      </w:pPr>
      <w:r>
        <w:t>McMann Family Services Building-Innisfail, Alberta</w:t>
      </w:r>
    </w:p>
    <w:p w14:paraId="2C8A5D38" w14:textId="77777777" w:rsidR="00AB15DD" w:rsidRDefault="00AB15DD" w:rsidP="00AB15DD">
      <w:pPr>
        <w:pStyle w:val="NoSpacing"/>
      </w:pPr>
    </w:p>
    <w:p w14:paraId="5326E70A" w14:textId="41DE47B3" w:rsidR="00AB15DD" w:rsidRDefault="00AB15DD" w:rsidP="00AB15DD">
      <w:pPr>
        <w:pStyle w:val="NoSpacing"/>
      </w:pPr>
      <w:r>
        <w:t>1. Attendance: Kim Smyth (President), Evelyn Hamilton (Secretary &amp; Blackfalds), Travis St. Germain (Sylvan), Cole Smith (RIC), Blake Sutherland (Innisfail), Sally Dolinski (Olds), Crystal Marshall (Stettler), Julian Masic (Didsbury), Melanie Bosomworth (Didsbury), Tricia Kruger (Didsbury), Kerrie Tisdale (Vice President &amp; Red Deer), Amanda Kinniburgh (Treasurer &amp; Kneehill), Danielle Kane (Lacoka), Angela Nygaard (Scheduler &amp; Lacoka)</w:t>
      </w:r>
    </w:p>
    <w:p w14:paraId="167A3F3B" w14:textId="53B84084" w:rsidR="00AB15DD" w:rsidRDefault="00AB15DD" w:rsidP="00AB15DD">
      <w:pPr>
        <w:pStyle w:val="NoSpacing"/>
      </w:pPr>
      <w:r>
        <w:t>2. Call to order: 7:08 pm</w:t>
      </w:r>
    </w:p>
    <w:p w14:paraId="6AD870AE" w14:textId="6727CEF3" w:rsidR="00AB15DD" w:rsidRDefault="00AB15DD" w:rsidP="00AB15DD">
      <w:pPr>
        <w:pStyle w:val="NoSpacing"/>
      </w:pPr>
      <w:r>
        <w:t>3. Approval of Agenda: Crystal moves to approve the amended minutes, seconded by Travis and carried</w:t>
      </w:r>
    </w:p>
    <w:p w14:paraId="0C67B089" w14:textId="79AB7684" w:rsidR="00AB15DD" w:rsidRDefault="00AB15DD" w:rsidP="00AB15DD">
      <w:pPr>
        <w:pStyle w:val="NoSpacing"/>
      </w:pPr>
      <w:r>
        <w:t>4. Approval of Meeting Minutes for January, and December’s Edited Minutes (2 motions):</w:t>
      </w:r>
      <w:r w:rsidR="00E20B11">
        <w:t xml:space="preserve"> Sally moves to approve January’s amended minutes, seconded by Crystal and carried.  Tricia moves to approve the amended minutes for December, seconded by Angela and carried.</w:t>
      </w:r>
    </w:p>
    <w:p w14:paraId="00EC2BD9" w14:textId="77777777" w:rsidR="00AB15DD" w:rsidRDefault="00AB15DD" w:rsidP="00AB15DD">
      <w:pPr>
        <w:pStyle w:val="NoSpacing"/>
      </w:pPr>
      <w:r>
        <w:t>5. Reports:</w:t>
      </w:r>
    </w:p>
    <w:p w14:paraId="7F5AE085" w14:textId="77777777" w:rsidR="00AB15DD" w:rsidRDefault="00AB15DD" w:rsidP="00AB15DD">
      <w:pPr>
        <w:pStyle w:val="NoSpacing"/>
        <w:ind w:firstLine="720"/>
      </w:pPr>
      <w:r>
        <w:t>a) President: Registration updates</w:t>
      </w:r>
    </w:p>
    <w:p w14:paraId="5C645377" w14:textId="0ADE9631" w:rsidR="00AB15DD" w:rsidRDefault="00811276" w:rsidP="00AB15DD">
      <w:pPr>
        <w:pStyle w:val="NoSpacing"/>
        <w:ind w:left="720" w:firstLine="720"/>
      </w:pPr>
      <w:r>
        <w:t>: Bylaws</w:t>
      </w:r>
      <w:r w:rsidR="00AB15DD">
        <w:t xml:space="preserve"> needing a revamp-Committee</w:t>
      </w:r>
      <w:r w:rsidR="002676E5">
        <w:t>, we can get help from the government, they need to go over and simplified.</w:t>
      </w:r>
    </w:p>
    <w:p w14:paraId="0FE2D912" w14:textId="7B42637E" w:rsidR="00AB15DD" w:rsidRDefault="00AB15DD" w:rsidP="00AB15DD">
      <w:pPr>
        <w:pStyle w:val="NoSpacing"/>
        <w:ind w:left="720" w:firstLine="720"/>
      </w:pPr>
      <w:r>
        <w:t>: Quarterly Club financials as per ALA regs.</w:t>
      </w:r>
      <w:r w:rsidR="002676E5">
        <w:t xml:space="preserve"> Requires all individual clubs to send in their quarterly financials to their own club to be verified.</w:t>
      </w:r>
    </w:p>
    <w:p w14:paraId="0CAE3D0B" w14:textId="054E9C4C" w:rsidR="00AB15DD" w:rsidRDefault="00AB15DD" w:rsidP="00AB15DD">
      <w:pPr>
        <w:pStyle w:val="NoSpacing"/>
        <w:ind w:left="720" w:firstLine="720"/>
      </w:pPr>
      <w:r>
        <w:t>: ALA meeting on January 19-20</w:t>
      </w:r>
      <w:r w:rsidR="002676E5">
        <w:t>, many items were gone over. Please CC Lisa at ALA when sending emails to RAMP.  The new league board log-ins are ready.</w:t>
      </w:r>
    </w:p>
    <w:p w14:paraId="33CECA48" w14:textId="7E3FE211" w:rsidR="000A1F7E" w:rsidRDefault="000A1F7E" w:rsidP="00AB15DD">
      <w:pPr>
        <w:pStyle w:val="NoSpacing"/>
        <w:ind w:left="720" w:firstLine="720"/>
      </w:pPr>
      <w:r>
        <w:t xml:space="preserve">: As a reminder that if your club has a member on the executive board (president, Vice president, Secretary, treasure of CALL) you </w:t>
      </w:r>
      <w:r w:rsidRPr="00A10E1C">
        <w:t>MUST</w:t>
      </w:r>
      <w:r>
        <w:t xml:space="preserve"> have another board member of your home club present.</w:t>
      </w:r>
      <w:r w:rsidR="00A10E1C">
        <w:t xml:space="preserve">  This meeting there should have been another member from Blackfalds, Red Deer and Kneehill.</w:t>
      </w:r>
    </w:p>
    <w:p w14:paraId="136876A3" w14:textId="40392D47" w:rsidR="00AB15DD" w:rsidRDefault="00AB15DD" w:rsidP="00AB15DD">
      <w:pPr>
        <w:pStyle w:val="NoSpacing"/>
        <w:ind w:firstLine="720"/>
      </w:pPr>
      <w:r>
        <w:t>b) Vice President:</w:t>
      </w:r>
      <w:r w:rsidR="002676E5">
        <w:t xml:space="preserve"> nothing to report</w:t>
      </w:r>
    </w:p>
    <w:p w14:paraId="299C0210" w14:textId="193FC73C" w:rsidR="00AB15DD" w:rsidRDefault="00AB15DD" w:rsidP="00AB15DD">
      <w:pPr>
        <w:pStyle w:val="NoSpacing"/>
        <w:ind w:firstLine="720"/>
      </w:pPr>
      <w:r>
        <w:t>c) Secretary:</w:t>
      </w:r>
      <w:r w:rsidR="002676E5">
        <w:t xml:space="preserve"> will fix the amended minutes</w:t>
      </w:r>
    </w:p>
    <w:p w14:paraId="6107F827" w14:textId="02716982" w:rsidR="00AB15DD" w:rsidRDefault="00AB15DD" w:rsidP="00AB15DD">
      <w:pPr>
        <w:pStyle w:val="NoSpacing"/>
        <w:ind w:firstLine="720"/>
      </w:pPr>
      <w:r>
        <w:t>d) Treasurer: Invoices</w:t>
      </w:r>
      <w:r w:rsidR="00D1731C">
        <w:t xml:space="preserve"> there is nothing outstanding</w:t>
      </w:r>
      <w:r w:rsidR="00811276">
        <w:t>.  Balances as of December 31, 2018 Regular account $78077.53 and casino account $11525.82.  Amanda will check into seeing how much money is to be left in the casino account before our next one on May 1-2, 2019.  Also, will investigate seeing what we are able to use the funds for.</w:t>
      </w:r>
    </w:p>
    <w:p w14:paraId="09C7CFEE" w14:textId="3B3F7AEB" w:rsidR="00AB15DD" w:rsidRDefault="00AB15DD" w:rsidP="00AB15DD">
      <w:pPr>
        <w:pStyle w:val="NoSpacing"/>
        <w:ind w:firstLine="720"/>
      </w:pPr>
      <w:r>
        <w:t>e) Scheduler: Black out dates and Floor submissions</w:t>
      </w:r>
      <w:r w:rsidR="00811276">
        <w:t xml:space="preserve"> are still needed from all clubs except Lacoka and Sylvan.  There is an invoice for the eye opener floor for $3411.45 which was just submitted to the treasurer and was paid.</w:t>
      </w:r>
    </w:p>
    <w:p w14:paraId="652FB6B4" w14:textId="1D62CBBB" w:rsidR="006C57E2" w:rsidRDefault="00AB15DD" w:rsidP="00AB15DD">
      <w:pPr>
        <w:pStyle w:val="NoSpacing"/>
        <w:ind w:firstLine="720"/>
      </w:pPr>
      <w:r>
        <w:t xml:space="preserve">f) RIC: </w:t>
      </w:r>
      <w:r w:rsidR="00811276">
        <w:t>there has been a few changes in the leadership of the ALRA, the new president is Wes Kendall, and the manager of officiation is Raymond McCarthy</w:t>
      </w:r>
      <w:r w:rsidR="003030DF">
        <w:t xml:space="preserve">.  The assigners for CALL are Spencer Podgurski for Peewee to Midget and Nathan Hamilton for Tyke and Novice.  Clubs hosting tournaments contact Spencer, Raymond and Cole.  The new mentorship selection will pick 5-15 refs to go around CALL.  Anyone ref that is over the age of 18 needs a </w:t>
      </w:r>
      <w:r w:rsidR="006C57E2">
        <w:t xml:space="preserve">vulnerable check done on line through the ALA.  </w:t>
      </w:r>
      <w:r w:rsidR="00D93F97">
        <w:t>Will be asking for a mentorship budget for the 2019 season and each month a report will be out with who was used, what game and if there was a per diam.  Total cost of the mentorship program last year was around $2600 which included mileage, RIC for playoffs and a per diam at the playoffs.</w:t>
      </w:r>
      <w:r w:rsidR="000A1F7E">
        <w:t xml:space="preserve">  There is booking fines added for assigning (72 hours) and game changes (24 hours).  The new ref website is </w:t>
      </w:r>
      <w:hyperlink r:id="rId4" w:history="1">
        <w:r w:rsidR="000A1F7E" w:rsidRPr="0005351E">
          <w:rPr>
            <w:rStyle w:val="Hyperlink"/>
          </w:rPr>
          <w:t>www.albertalacrosserefs.ca</w:t>
        </w:r>
      </w:hyperlink>
      <w:r w:rsidR="000A1F7E">
        <w:t>, it is RAMP interactive.</w:t>
      </w:r>
    </w:p>
    <w:p w14:paraId="4D0E4FCE" w14:textId="2040E5BB" w:rsidR="00AB15DD" w:rsidRDefault="00AB15DD" w:rsidP="00AB15DD">
      <w:pPr>
        <w:pStyle w:val="NoSpacing"/>
        <w:ind w:firstLine="720"/>
      </w:pPr>
      <w:r>
        <w:t>g) Discipline: Summer Games discipline and one league discipline unresolved</w:t>
      </w:r>
      <w:r w:rsidR="006C57E2">
        <w:t xml:space="preserve"> (2 suspensions outstanding), Red Deer Midget A player has a </w:t>
      </w:r>
      <w:r w:rsidR="009D78B0">
        <w:t>2-game</w:t>
      </w:r>
      <w:r w:rsidR="006C57E2">
        <w:t xml:space="preserve"> suspension to start the season.</w:t>
      </w:r>
    </w:p>
    <w:p w14:paraId="39187DA9" w14:textId="1B795BBF" w:rsidR="00AB15DD" w:rsidRDefault="00AB15DD" w:rsidP="00AB15DD">
      <w:pPr>
        <w:pStyle w:val="NoSpacing"/>
        <w:ind w:firstLine="720"/>
      </w:pPr>
      <w:r>
        <w:lastRenderedPageBreak/>
        <w:t>h) Casino Chair: Casino slated for May 1 st and 2 nd</w:t>
      </w:r>
      <w:r w:rsidR="006C57E2">
        <w:t>, 20% of the amount earned will be divided by all the volunteers for a credit.</w:t>
      </w:r>
    </w:p>
    <w:p w14:paraId="7B997E7A" w14:textId="4C196385" w:rsidR="00AB15DD" w:rsidRDefault="00AB15DD" w:rsidP="00AB15DD">
      <w:pPr>
        <w:pStyle w:val="NoSpacing"/>
        <w:ind w:firstLine="720"/>
      </w:pPr>
      <w:r>
        <w:t xml:space="preserve">i) </w:t>
      </w:r>
      <w:r w:rsidR="00811276">
        <w:t>Field:</w:t>
      </w:r>
      <w:r w:rsidR="006C57E2">
        <w:t xml:space="preserve"> Team Alberta tryouts for the U15 is June 15-17.  The AFLA board has voted in rules and regulations and are being sent to the ALA board.  The field days are on the AFLA web site. </w:t>
      </w:r>
    </w:p>
    <w:p w14:paraId="4A961677" w14:textId="1284C48D" w:rsidR="00AB15DD" w:rsidRDefault="00AB15DD" w:rsidP="00AB15DD">
      <w:pPr>
        <w:pStyle w:val="NoSpacing"/>
      </w:pPr>
      <w:r>
        <w:t>6. Club Reports:</w:t>
      </w:r>
      <w:r w:rsidR="006C57E2">
        <w:t xml:space="preserve"> Numbers of players on each team so far</w:t>
      </w:r>
    </w:p>
    <w:p w14:paraId="7AE8AEB7" w14:textId="19BEC9DF" w:rsidR="00AB15DD" w:rsidRDefault="00AB15DD" w:rsidP="00AB15DD">
      <w:pPr>
        <w:pStyle w:val="NoSpacing"/>
        <w:ind w:firstLine="720"/>
      </w:pPr>
      <w:r>
        <w:t>a) Blackfalds</w:t>
      </w:r>
      <w:r w:rsidR="006C57E2">
        <w:t xml:space="preserve"> – MT 9, T 10, N 15, PW 17, B 12, M 19</w:t>
      </w:r>
    </w:p>
    <w:p w14:paraId="4B839A5E" w14:textId="598DDDE8" w:rsidR="00AB15DD" w:rsidRDefault="00AB15DD" w:rsidP="00AB15DD">
      <w:pPr>
        <w:pStyle w:val="NoSpacing"/>
        <w:ind w:firstLine="720"/>
      </w:pPr>
      <w:r>
        <w:t>b) Didsbury</w:t>
      </w:r>
      <w:r w:rsidR="006C57E2">
        <w:t xml:space="preserve"> – MT 2, T 0, N 6, PW 12, B 13, M 11</w:t>
      </w:r>
    </w:p>
    <w:p w14:paraId="12C5D39B" w14:textId="32DE519A" w:rsidR="00AB15DD" w:rsidRDefault="00B95FC6" w:rsidP="00AB15DD">
      <w:pPr>
        <w:pStyle w:val="NoSpacing"/>
        <w:ind w:firstLine="720"/>
      </w:pPr>
      <w:r>
        <w:t>c</w:t>
      </w:r>
      <w:r w:rsidR="00AB15DD">
        <w:t>) Innisfail</w:t>
      </w:r>
      <w:r>
        <w:t xml:space="preserve"> – MT 6, T 5, N 7, PW 5, B 7, M 15</w:t>
      </w:r>
    </w:p>
    <w:p w14:paraId="4A53916A" w14:textId="439B352B" w:rsidR="00AB15DD" w:rsidRDefault="00AB15DD" w:rsidP="00AB15DD">
      <w:pPr>
        <w:pStyle w:val="NoSpacing"/>
        <w:ind w:firstLine="720"/>
      </w:pPr>
      <w:r>
        <w:t>d) Kneehill</w:t>
      </w:r>
      <w:r w:rsidR="00B95FC6">
        <w:t xml:space="preserve"> – MT 12, T 4, N 8, PW 4, B 1, M 3</w:t>
      </w:r>
    </w:p>
    <w:p w14:paraId="02FE5A84" w14:textId="3957CE4A" w:rsidR="00AB15DD" w:rsidRDefault="00AB15DD" w:rsidP="00AB15DD">
      <w:pPr>
        <w:pStyle w:val="NoSpacing"/>
        <w:ind w:firstLine="720"/>
      </w:pPr>
      <w:r>
        <w:t>e) Lacoka</w:t>
      </w:r>
      <w:r w:rsidR="00B95FC6">
        <w:t xml:space="preserve"> – MT 1, T 17, N 19, PW 19, B 20, M 20, girls 12</w:t>
      </w:r>
    </w:p>
    <w:p w14:paraId="72E3269C" w14:textId="1A53190D" w:rsidR="00AB15DD" w:rsidRDefault="00AB15DD" w:rsidP="00AB15DD">
      <w:pPr>
        <w:pStyle w:val="NoSpacing"/>
        <w:ind w:firstLine="720"/>
      </w:pPr>
      <w:r>
        <w:t>f) Olds</w:t>
      </w:r>
      <w:r w:rsidR="00B95FC6">
        <w:t xml:space="preserve"> – MT 2, T 6, N 8, PW 12, B 18, M 11</w:t>
      </w:r>
    </w:p>
    <w:p w14:paraId="0F4D1268" w14:textId="065CE9DE" w:rsidR="00AB15DD" w:rsidRDefault="00AB15DD" w:rsidP="00AB15DD">
      <w:pPr>
        <w:pStyle w:val="NoSpacing"/>
        <w:ind w:firstLine="720"/>
      </w:pPr>
      <w:r>
        <w:t>g) Red Deer</w:t>
      </w:r>
      <w:r w:rsidR="00B95FC6">
        <w:t xml:space="preserve"> – MT 17, T 28, N 46, PW 53, B 49, M 33 </w:t>
      </w:r>
    </w:p>
    <w:p w14:paraId="1AC7E132" w14:textId="7F37B462" w:rsidR="00AB15DD" w:rsidRDefault="00AB15DD" w:rsidP="00AB15DD">
      <w:pPr>
        <w:pStyle w:val="NoSpacing"/>
        <w:ind w:firstLine="720"/>
      </w:pPr>
      <w:r>
        <w:t>h) Stettler</w:t>
      </w:r>
      <w:r w:rsidR="00B95FC6">
        <w:t xml:space="preserve"> – MT 7, T 10, N 11, PW 19, B 9, M 3</w:t>
      </w:r>
    </w:p>
    <w:p w14:paraId="01170499" w14:textId="49BDB006" w:rsidR="00AB15DD" w:rsidRDefault="00AB15DD" w:rsidP="00AB15DD">
      <w:pPr>
        <w:pStyle w:val="NoSpacing"/>
        <w:ind w:firstLine="720"/>
      </w:pPr>
      <w:r>
        <w:t>i) Sylvan Lake</w:t>
      </w:r>
      <w:r w:rsidR="00B95FC6">
        <w:t xml:space="preserve"> - </w:t>
      </w:r>
    </w:p>
    <w:p w14:paraId="6B18155B" w14:textId="7933C897" w:rsidR="00AB15DD" w:rsidRDefault="00AB15DD" w:rsidP="00AB15DD">
      <w:pPr>
        <w:pStyle w:val="NoSpacing"/>
      </w:pPr>
      <w:r>
        <w:t>7. New Business: Midget Showcase</w:t>
      </w:r>
      <w:r w:rsidR="000A1F7E">
        <w:t xml:space="preserve"> is May long weekend and only the “A” teams can attend with this the ALA is not allowing any midget games that weekend.</w:t>
      </w:r>
    </w:p>
    <w:p w14:paraId="15F8319C" w14:textId="22572C63" w:rsidR="00AB15DD" w:rsidRDefault="00AB15DD" w:rsidP="00AB15DD">
      <w:pPr>
        <w:pStyle w:val="NoSpacing"/>
        <w:ind w:firstLine="720"/>
      </w:pPr>
      <w:r>
        <w:t>: Coach/Manager meetings</w:t>
      </w:r>
      <w:r w:rsidR="000A1F7E">
        <w:t xml:space="preserve"> – there will be a slide show as to what is in the binder for each team (an email will be sent out to each club).  We will have one in Olds, Lacombe and Red Deer to cover all clubs.  Snacks and coffee will be provided.  Angela motions for a budget of up to $250 to the hosting club to cover the cost of the coach/manager meeting, seconded by Crystal and carried.</w:t>
      </w:r>
    </w:p>
    <w:p w14:paraId="6D93DBC0" w14:textId="6B4DAC12" w:rsidR="00AB15DD" w:rsidRDefault="00AB15DD" w:rsidP="00AB15DD">
      <w:pPr>
        <w:pStyle w:val="NoSpacing"/>
        <w:ind w:firstLine="720"/>
      </w:pPr>
      <w:r>
        <w:t>: Registrations and Transfers (discuss possible regulation)</w:t>
      </w:r>
      <w:r w:rsidR="00A10E1C">
        <w:t xml:space="preserve"> – Kim would like to propose that the deadline for eligible transfers will only be approved by CALL if the original registration was received by home club March 1; exceptions may apply, seconded by Travis and carried.</w:t>
      </w:r>
    </w:p>
    <w:p w14:paraId="5C6249C9" w14:textId="591878A2" w:rsidR="00AB15DD" w:rsidRDefault="00AB15DD" w:rsidP="00AB15DD">
      <w:pPr>
        <w:pStyle w:val="NoSpacing"/>
        <w:ind w:firstLine="720"/>
      </w:pPr>
      <w:r>
        <w:t>: Clinic Coordinator for CALL</w:t>
      </w:r>
      <w:r w:rsidR="00B95FC6">
        <w:t xml:space="preserve"> for next season to organize all the clinics </w:t>
      </w:r>
      <w:r w:rsidR="00A10E1C">
        <w:t>in CALL.</w:t>
      </w:r>
    </w:p>
    <w:p w14:paraId="41B599BB" w14:textId="1AD8D1DE" w:rsidR="00AB15DD" w:rsidRDefault="00AB15DD" w:rsidP="00AB15DD">
      <w:pPr>
        <w:pStyle w:val="NoSpacing"/>
      </w:pPr>
      <w:r>
        <w:tab/>
        <w:t>: Mentorship Funding request</w:t>
      </w:r>
      <w:r w:rsidR="00B95FC6">
        <w:t xml:space="preserve"> – Travis motions that we have a budget of $5000 to help cover the cost of millage, per diam, game fee and RIC costs to help improve our ref program, seconded by Evelyn and carried.</w:t>
      </w:r>
    </w:p>
    <w:p w14:paraId="0AF80486" w14:textId="3AE8EB86" w:rsidR="00A10E1C" w:rsidRDefault="00A10E1C" w:rsidP="00AB15DD">
      <w:pPr>
        <w:pStyle w:val="NoSpacing"/>
      </w:pPr>
      <w:r>
        <w:tab/>
        <w:t>: Over/under age players – they will be approved on a case by case.  Overage players can not compete at the provincial level.  Lacoka presented a peewee age player to move to novice; December baby, new player, very small.</w:t>
      </w:r>
      <w:r w:rsidR="00E00D8C">
        <w:t xml:space="preserve"> APPROVED.</w:t>
      </w:r>
    </w:p>
    <w:p w14:paraId="14A049ED" w14:textId="45482D31" w:rsidR="00E00D8C" w:rsidRDefault="00E00D8C" w:rsidP="00AB15DD">
      <w:pPr>
        <w:pStyle w:val="NoSpacing"/>
      </w:pPr>
      <w:r>
        <w:tab/>
      </w:r>
      <w:r>
        <w:tab/>
      </w:r>
      <w:r>
        <w:tab/>
      </w:r>
      <w:r>
        <w:tab/>
        <w:t>Olds presented a midget age player to move down to bantam; played half of last season and broke his foot, a small player</w:t>
      </w:r>
      <w:r w:rsidR="009D78B0">
        <w:t>.  This is tabled to next meeting.</w:t>
      </w:r>
    </w:p>
    <w:p w14:paraId="365F6872" w14:textId="32200651" w:rsidR="00AB15DD" w:rsidRDefault="009D78B0" w:rsidP="00AB15DD">
      <w:pPr>
        <w:pStyle w:val="NoSpacing"/>
      </w:pPr>
      <w:r>
        <w:tab/>
        <w:t>: Kim would like to propose the support of CALL to help keep those players who do not want to play JR or SR.  ALA does not offer insurance for those players who want to do drop in lacrosse.  Could we put together something where they come to drop in to play for a $40 fee with master’s rules.  FULL SUPPORT!</w:t>
      </w:r>
    </w:p>
    <w:p w14:paraId="6ED335E1" w14:textId="14A7DA50" w:rsidR="009D78B0" w:rsidRDefault="009D78B0" w:rsidP="00AB15DD">
      <w:pPr>
        <w:pStyle w:val="NoSpacing"/>
      </w:pPr>
      <w:r>
        <w:tab/>
        <w:t>: Kerrie asked to get an invoice for $200 for the use of the building in Innisfail, seconded by Blake and carried.</w:t>
      </w:r>
    </w:p>
    <w:p w14:paraId="09B30B3A" w14:textId="77777777" w:rsidR="009D78B0" w:rsidRDefault="009D78B0" w:rsidP="00AB15DD">
      <w:pPr>
        <w:pStyle w:val="NoSpacing"/>
      </w:pPr>
    </w:p>
    <w:p w14:paraId="0536ACC4" w14:textId="2770FD3D" w:rsidR="00AB15DD" w:rsidRDefault="00AB15DD" w:rsidP="00AB15DD">
      <w:pPr>
        <w:pStyle w:val="NoSpacing"/>
      </w:pPr>
      <w:r>
        <w:t>9. Adjournment:</w:t>
      </w:r>
      <w:r w:rsidR="00E20B11">
        <w:t xml:space="preserve"> 9:21 pm by Travis</w:t>
      </w:r>
    </w:p>
    <w:p w14:paraId="1D8E9C65" w14:textId="77777777" w:rsidR="00AB15DD" w:rsidRDefault="00AB15DD" w:rsidP="00AB15DD">
      <w:pPr>
        <w:pStyle w:val="NoSpacing"/>
      </w:pPr>
    </w:p>
    <w:p w14:paraId="03128338" w14:textId="4A469E7D" w:rsidR="0009208C" w:rsidRDefault="00AB15DD" w:rsidP="00AB15DD">
      <w:pPr>
        <w:pStyle w:val="NoSpacing"/>
      </w:pPr>
      <w:r>
        <w:t>10. Next meeting: March</w:t>
      </w:r>
      <w:r w:rsidR="00E20B11">
        <w:t xml:space="preserve"> 13</w:t>
      </w:r>
      <w:r>
        <w:t>, 2019</w:t>
      </w:r>
      <w:r w:rsidR="00E20B11">
        <w:t xml:space="preserve"> at 7 pm in Innisfail?</w:t>
      </w:r>
    </w:p>
    <w:sectPr w:rsidR="00092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DD"/>
    <w:rsid w:val="0009208C"/>
    <w:rsid w:val="000A1F7E"/>
    <w:rsid w:val="002676E5"/>
    <w:rsid w:val="003030DF"/>
    <w:rsid w:val="006C57E2"/>
    <w:rsid w:val="00811276"/>
    <w:rsid w:val="009D78B0"/>
    <w:rsid w:val="00A10E1C"/>
    <w:rsid w:val="00AA06A9"/>
    <w:rsid w:val="00AB15DD"/>
    <w:rsid w:val="00B95FC6"/>
    <w:rsid w:val="00D1731C"/>
    <w:rsid w:val="00D93F97"/>
    <w:rsid w:val="00E00D8C"/>
    <w:rsid w:val="00E20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2044"/>
  <w15:chartTrackingRefBased/>
  <w15:docId w15:val="{B3A22F27-4408-4ECA-B4B2-B026516E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5DD"/>
    <w:pPr>
      <w:spacing w:after="0" w:line="240" w:lineRule="auto"/>
    </w:pPr>
  </w:style>
  <w:style w:type="character" w:styleId="Hyperlink">
    <w:name w:val="Hyperlink"/>
    <w:basedOn w:val="DefaultParagraphFont"/>
    <w:uiPriority w:val="99"/>
    <w:unhideWhenUsed/>
    <w:rsid w:val="000A1F7E"/>
    <w:rPr>
      <w:color w:val="0563C1" w:themeColor="hyperlink"/>
      <w:u w:val="single"/>
    </w:rPr>
  </w:style>
  <w:style w:type="character" w:styleId="UnresolvedMention">
    <w:name w:val="Unresolved Mention"/>
    <w:basedOn w:val="DefaultParagraphFont"/>
    <w:uiPriority w:val="99"/>
    <w:semiHidden/>
    <w:unhideWhenUsed/>
    <w:rsid w:val="000A1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ertalacrosseref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Angela Nygaard</cp:lastModifiedBy>
  <cp:revision>2</cp:revision>
  <dcterms:created xsi:type="dcterms:W3CDTF">2019-06-21T02:19:00Z</dcterms:created>
  <dcterms:modified xsi:type="dcterms:W3CDTF">2019-06-21T02:19:00Z</dcterms:modified>
</cp:coreProperties>
</file>