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F794" w14:textId="6EA7110E" w:rsidR="00E47B43" w:rsidRDefault="00E47B43">
      <w:bookmarkStart w:id="0" w:name="_GoBack"/>
      <w:bookmarkEnd w:id="0"/>
      <w:r>
        <w:t>October 28, 2018</w:t>
      </w:r>
      <w:r>
        <w:tab/>
      </w:r>
      <w:r>
        <w:tab/>
        <w:t xml:space="preserve">CALL President’s Report </w:t>
      </w:r>
      <w:r>
        <w:tab/>
        <w:t>Regular meeting</w:t>
      </w:r>
    </w:p>
    <w:p w14:paraId="75935DDB" w14:textId="7708BC8D" w:rsidR="00E47B43" w:rsidRDefault="00E47B43">
      <w:r>
        <w:t xml:space="preserve">Welcome to everyone, old and new, as we begin to plan for our 2019 season.  Thank you to all those who have put their names forward to serve on their individual boards and to those who are attending the CALL Board meetings as executive and representatives.  </w:t>
      </w:r>
    </w:p>
    <w:p w14:paraId="253670F3" w14:textId="1993C750" w:rsidR="00E47B43" w:rsidRDefault="00E47B43">
      <w:r>
        <w:t>Notes from ALA:</w:t>
      </w:r>
    </w:p>
    <w:p w14:paraId="5551FD56" w14:textId="6F823C3D" w:rsidR="00E47B43" w:rsidRDefault="00E47B43">
      <w:r>
        <w:tab/>
        <w:t>-Boundaries will be drawn up for Field Lacrosse, with transfers still being allowed.</w:t>
      </w:r>
    </w:p>
    <w:p w14:paraId="724DDE74" w14:textId="7AC206BE" w:rsidR="00E47B43" w:rsidRDefault="00E47B43">
      <w:r>
        <w:tab/>
        <w:t>-Team Alberta will remain at Status Quo</w:t>
      </w:r>
    </w:p>
    <w:p w14:paraId="0089ABBA" w14:textId="25DBBB1B" w:rsidR="006451F8" w:rsidRDefault="006451F8">
      <w:r>
        <w:tab/>
        <w:t>-Coaches Clipboard is available to all ALA members and includes tons of information and ideas for practices and drills.</w:t>
      </w:r>
    </w:p>
    <w:p w14:paraId="79A5C044" w14:textId="3826EF85" w:rsidR="00801584" w:rsidRDefault="00801584">
      <w:r>
        <w:tab/>
        <w:t>-Info on Sanctioned vs. Non-sanctioned from ALA</w:t>
      </w:r>
    </w:p>
    <w:p w14:paraId="48BFA0DA" w14:textId="0C61105A" w:rsidR="00B3322B" w:rsidRDefault="00B3322B">
      <w:r>
        <w:tab/>
        <w:t>-requesting that all clubs send me any questions or concerns about RAMP as soon as possible, so that we can have a list of things for our RAMP reps at the ALA AGM and throughout the remainder of 2018, for a smoother 2019 season!</w:t>
      </w:r>
    </w:p>
    <w:p w14:paraId="02BCFE87" w14:textId="26161D01" w:rsidR="00B3322B" w:rsidRDefault="00B3322B">
      <w:r>
        <w:tab/>
        <w:t>-Lacrosse TV</w:t>
      </w:r>
    </w:p>
    <w:p w14:paraId="39638921" w14:textId="6B3AF77C" w:rsidR="00B3322B" w:rsidRDefault="00B3322B">
      <w:r>
        <w:tab/>
        <w:t>-GELC has implemented a program for Spectator Liaisons at each of their arenas.  Is this something CALL would like to see?</w:t>
      </w:r>
    </w:p>
    <w:p w14:paraId="2D5747F5" w14:textId="115C1CA7" w:rsidR="00AE0880" w:rsidRDefault="00AE0880">
      <w:r>
        <w:tab/>
        <w:t>-Bylaws and Regs will be up on our CALL Website</w:t>
      </w:r>
      <w:r w:rsidR="006451F8">
        <w:t xml:space="preserve"> very soon…100% my responsibility!!</w:t>
      </w:r>
    </w:p>
    <w:p w14:paraId="15C3DBF5" w14:textId="25FC5812" w:rsidR="006451F8" w:rsidRDefault="006451F8">
      <w:r>
        <w:tab/>
        <w:t>-</w:t>
      </w:r>
      <w:r w:rsidR="00B3322B">
        <w:t>CALL has been asked to present for Best Practices at ALA regarding our season preparedness, coaching/manager booklets, game reporting criteria and meeting attendance penalties!  CALL will again be fulfilling this duty for the 2019 season.</w:t>
      </w:r>
    </w:p>
    <w:p w14:paraId="5E8DD07E" w14:textId="39AFB0A1" w:rsidR="00B3322B" w:rsidRDefault="00B3322B">
      <w:r>
        <w:tab/>
        <w:t>-need to discuss vulnerable sector checks and criminal record checks.</w:t>
      </w:r>
    </w:p>
    <w:p w14:paraId="2417F319" w14:textId="49D677B3" w:rsidR="00B3322B" w:rsidRDefault="00B3322B">
      <w:r>
        <w:tab/>
        <w:t>-Coach/Referee clinics are being booked.  Still needing info from Innisfail.</w:t>
      </w:r>
    </w:p>
    <w:p w14:paraId="43BAE0C0" w14:textId="04B046C2" w:rsidR="00B3322B" w:rsidRDefault="00B3322B">
      <w:r>
        <w:tab/>
        <w:t>-regulation changes: to coincide with ALA regarding affiliation changes.</w:t>
      </w:r>
    </w:p>
    <w:p w14:paraId="7997305A" w14:textId="77777777" w:rsidR="00B3322B" w:rsidRDefault="00B3322B"/>
    <w:sectPr w:rsidR="00B3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43"/>
    <w:rsid w:val="00160473"/>
    <w:rsid w:val="00294F6B"/>
    <w:rsid w:val="00412855"/>
    <w:rsid w:val="006451F8"/>
    <w:rsid w:val="007821E0"/>
    <w:rsid w:val="00801584"/>
    <w:rsid w:val="009405F3"/>
    <w:rsid w:val="00AE0880"/>
    <w:rsid w:val="00B3322B"/>
    <w:rsid w:val="00CD77E9"/>
    <w:rsid w:val="00E47B43"/>
    <w:rsid w:val="00F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95AB"/>
  <w15:chartTrackingRefBased/>
  <w15:docId w15:val="{CC146924-5B6F-42A2-B151-7D855645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Evelyn</cp:lastModifiedBy>
  <cp:revision>2</cp:revision>
  <dcterms:created xsi:type="dcterms:W3CDTF">2018-11-07T22:51:00Z</dcterms:created>
  <dcterms:modified xsi:type="dcterms:W3CDTF">2018-11-07T22:51:00Z</dcterms:modified>
</cp:coreProperties>
</file>