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default" w:ascii="Times New Roman" w:hAnsi="Times New Roman" w:cs="Times New Roman"/>
          <w:b/>
          <w:bCs/>
          <w:sz w:val="24"/>
          <w:szCs w:val="24"/>
          <w:u w:val="single"/>
        </w:rPr>
      </w:pPr>
      <w:r>
        <w:rPr>
          <w:rFonts w:eastAsia="Times New Roman" w:cstheme="minorHAnsi"/>
          <w:sz w:val="24"/>
          <w:szCs w:val="24"/>
          <w:lang w:eastAsia="en-CA"/>
        </w:rPr>
        <w:drawing>
          <wp:anchor distT="0" distB="0" distL="114300" distR="114300" simplePos="0" relativeHeight="251658240" behindDoc="0" locked="0" layoutInCell="1" allowOverlap="1">
            <wp:simplePos x="0" y="0"/>
            <wp:positionH relativeFrom="column">
              <wp:posOffset>4777105</wp:posOffset>
            </wp:positionH>
            <wp:positionV relativeFrom="paragraph">
              <wp:posOffset>156210</wp:posOffset>
            </wp:positionV>
            <wp:extent cx="1664970" cy="13296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4970" cy="1329690"/>
                    </a:xfrm>
                    <a:prstGeom prst="rect">
                      <a:avLst/>
                    </a:prstGeom>
                  </pic:spPr>
                </pic:pic>
              </a:graphicData>
            </a:graphic>
          </wp:anchor>
        </w:drawing>
      </w:r>
      <w:r>
        <w:rPr>
          <w:rFonts w:hint="default" w:ascii="Times New Roman" w:hAnsi="Times New Roman" w:cs="Times New Roman"/>
          <w:b/>
          <w:bCs/>
          <w:sz w:val="24"/>
          <w:szCs w:val="24"/>
          <w:u w:val="single"/>
        </w:rPr>
        <w:t xml:space="preserve">COLE HARBOUR ROCKETS </w:t>
      </w:r>
      <w:r>
        <w:rPr>
          <w:rFonts w:hint="default" w:ascii="Times New Roman" w:hAnsi="Times New Roman" w:cs="Times New Roman"/>
          <w:b/>
          <w:bCs/>
          <w:sz w:val="24"/>
          <w:szCs w:val="24"/>
          <w:u w:val="single"/>
          <w:lang w:val="en-CA"/>
        </w:rPr>
        <w:t xml:space="preserve">EXECUTIVE </w:t>
      </w:r>
      <w:r>
        <w:rPr>
          <w:rFonts w:hint="default" w:ascii="Times New Roman" w:hAnsi="Times New Roman" w:cs="Times New Roman"/>
          <w:b/>
          <w:bCs/>
          <w:sz w:val="24"/>
          <w:szCs w:val="24"/>
          <w:u w:val="single"/>
        </w:rPr>
        <w:t>MEETING</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US" w:eastAsia="zh-CN"/>
        </w:rPr>
        <w:br w:type="textWrapping"/>
      </w:r>
      <w:r>
        <w:rPr>
          <w:rFonts w:hint="default" w:ascii="Times New Roman" w:hAnsi="Times New Roman" w:cs="Times New Roman"/>
          <w:b/>
          <w:bCs/>
          <w:sz w:val="24"/>
          <w:szCs w:val="24"/>
          <w:lang w:val="en-US" w:eastAsia="zh-CN"/>
        </w:rPr>
        <w:t>Date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CA" w:eastAsia="zh-CN"/>
        </w:rPr>
        <w:t>Saturday</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CA" w:eastAsia="zh-CN"/>
        </w:rPr>
        <w:t>January 18, 2020</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pPr>
      <w:r>
        <w:rPr>
          <w:rFonts w:hint="default" w:ascii="Times New Roman" w:hAnsi="Times New Roman" w:cs="Times New Roman"/>
          <w:b/>
          <w:bCs/>
          <w:sz w:val="24"/>
          <w:szCs w:val="24"/>
          <w:lang w:val="en-US" w:eastAsia="zh-CN"/>
        </w:rPr>
        <w:t>Time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CA" w:eastAsia="zh-CN"/>
        </w:rPr>
        <w:t>6</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en-CA" w:eastAsia="zh-CN"/>
        </w:rPr>
        <w:t>3</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lang w:val="en-CA" w:eastAsia="zh-CN"/>
        </w:rPr>
        <w:t xml:space="preserve"> - 8:00 </w:t>
      </w:r>
      <w:r>
        <w:rPr>
          <w:rFonts w:hint="default" w:ascii="Times New Roman" w:hAnsi="Times New Roman" w:cs="Times New Roman"/>
          <w:sz w:val="24"/>
          <w:szCs w:val="24"/>
          <w:lang w:val="en-US" w:eastAsia="zh-CN"/>
        </w:rPr>
        <w:t>pm</w:t>
      </w:r>
      <w:r>
        <w:rPr>
          <w:rFonts w:hint="default" w:ascii="Times New Roman" w:hAnsi="Times New Roman" w:cs="Times New Roman"/>
          <w:sz w:val="24"/>
          <w:szCs w:val="24"/>
          <w:lang w:val="en-US" w:eastAsia="zh-CN"/>
        </w:rPr>
        <w:br w:type="textWrapping"/>
      </w:r>
      <w:r>
        <w:rPr>
          <w:rFonts w:hint="default" w:ascii="Times New Roman" w:hAnsi="Times New Roman" w:cs="Times New Roman"/>
          <w:b/>
          <w:bCs/>
          <w:sz w:val="24"/>
          <w:szCs w:val="24"/>
          <w:lang w:val="en-US" w:eastAsia="zh-CN"/>
        </w:rPr>
        <w:t>Location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CA" w:eastAsia="zh-CN"/>
        </w:rPr>
        <w:t>Cole Harbour Place and teleconference</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sectPr>
          <w:footnotePr>
            <w:pos w:val="beneathText"/>
            <w:numFmt w:val="decimal"/>
          </w:footnotePr>
          <w:type w:val="continuous"/>
          <w:pgSz w:w="12240" w:h="15840"/>
          <w:pgMar w:top="1440" w:right="1440" w:bottom="1440" w:left="1440" w:header="720" w:footer="720" w:gutter="0"/>
          <w:pgBorders>
            <w:top w:val="none" w:sz="0" w:space="0"/>
            <w:left w:val="none" w:sz="0" w:space="0"/>
            <w:bottom w:val="none" w:sz="0" w:space="0"/>
            <w:right w:val="none" w:sz="0" w:space="0"/>
          </w:pgBorders>
          <w:pgNumType w:fmt="decimal"/>
          <w:cols w:space="0" w:num="1"/>
          <w:rtlGutter w:val="0"/>
          <w:docGrid w:linePitch="600" w:charSpace="0"/>
        </w:sectPr>
      </w:pPr>
      <w:r>
        <w:rPr>
          <w:rFonts w:hint="default" w:ascii="Times New Roman" w:hAnsi="Times New Roman" w:cs="Times New Roman"/>
          <w:b/>
          <w:bCs/>
          <w:sz w:val="24"/>
          <w:szCs w:val="24"/>
          <w:lang w:val="en-CA" w:eastAsia="zh-CN"/>
        </w:rPr>
        <w:t>In Attendance:</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Chars="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Brett Haley</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Chars="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Suzie Dech</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Chars="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Robin Veinotte</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Chars="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 xml:space="preserve">Angela Randell (phone)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Chars="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Sean François</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Martin Langille</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Kelly François</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sectPr>
          <w:footnotePr>
            <w:pos w:val="beneathText"/>
            <w:numFmt w:val="decimal"/>
          </w:footnotePr>
          <w:type w:val="continuous"/>
          <w:pgSz w:w="12240" w:h="15840"/>
          <w:pgMar w:top="1440" w:right="1440" w:bottom="1440" w:left="1440" w:header="720" w:footer="720" w:gutter="0"/>
          <w:pgBorders>
            <w:top w:val="none" w:sz="0" w:space="0"/>
            <w:left w:val="none" w:sz="0" w:space="0"/>
            <w:bottom w:val="none" w:sz="0" w:space="0"/>
            <w:right w:val="none" w:sz="0" w:space="0"/>
          </w:pgBorders>
          <w:pgNumType w:fmt="decimal"/>
          <w:cols w:equalWidth="0" w:num="3">
            <w:col w:w="2836" w:space="425"/>
            <w:col w:w="2836" w:space="425"/>
            <w:col w:w="2836"/>
          </w:cols>
          <w:rtlGutter w:val="0"/>
          <w:docGrid w:linePitch="600" w:charSpace="0"/>
        </w:sectPr>
      </w:pPr>
      <w:r>
        <w:rPr>
          <w:rFonts w:hint="default" w:ascii="Times New Roman" w:hAnsi="Times New Roman" w:cs="Times New Roman"/>
          <w:sz w:val="24"/>
          <w:szCs w:val="24"/>
          <w:lang w:val="en-CA" w:eastAsia="zh-CN"/>
        </w:rPr>
        <w:t>Shawn Patriquin (?)</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pP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sectPr>
          <w:footnotePr>
            <w:pos w:val="beneathText"/>
            <w:numFmt w:val="decimal"/>
          </w:footnotePr>
          <w:type w:val="continuous"/>
          <w:pgSz w:w="12240" w:h="15840"/>
          <w:pgMar w:top="1440" w:right="1440" w:bottom="1440" w:left="1440" w:header="720" w:footer="720" w:gutter="0"/>
          <w:pgBorders>
            <w:top w:val="none" w:sz="0" w:space="0"/>
            <w:left w:val="none" w:sz="0" w:space="0"/>
            <w:bottom w:val="none" w:sz="0" w:space="0"/>
            <w:right w:val="none" w:sz="0" w:space="0"/>
          </w:pgBorders>
          <w:pgNumType w:fmt="decimal"/>
          <w:cols w:space="425" w:num="1"/>
          <w:rtlGutter w:val="0"/>
          <w:docGrid w:linePitch="600" w:charSpace="0"/>
        </w:sectPr>
      </w:pPr>
      <w:r>
        <w:rPr>
          <w:rFonts w:hint="default" w:ascii="Times New Roman" w:hAnsi="Times New Roman" w:cs="Times New Roman"/>
          <w:b/>
          <w:bCs/>
          <w:sz w:val="24"/>
          <w:szCs w:val="24"/>
          <w:lang w:val="en-CA" w:eastAsia="zh-CN"/>
        </w:rPr>
        <w:t>Regrets:</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lang w:val="en-CA" w:eastAsia="zh-CN"/>
        </w:rPr>
      </w:pPr>
      <w:r>
        <w:rPr>
          <w:rFonts w:hint="default" w:ascii="Times New Roman" w:hAnsi="Times New Roman" w:cs="Times New Roman"/>
          <w:sz w:val="24"/>
          <w:szCs w:val="24"/>
          <w:lang w:val="en-CA" w:eastAsia="zh-CN"/>
        </w:rPr>
        <w:t>Tina Patriquin</w:t>
      </w:r>
      <w:r>
        <w:rPr>
          <w:rFonts w:hint="default" w:ascii="Times New Roman" w:hAnsi="Times New Roman" w:cs="Times New Roman"/>
          <w:sz w:val="24"/>
          <w:szCs w:val="24"/>
          <w:lang w:val="en-CA" w:eastAsia="zh-CN"/>
        </w:rPr>
        <w:tab/>
        <w:t/>
      </w:r>
      <w:r>
        <w:rPr>
          <w:rFonts w:hint="default" w:ascii="Times New Roman" w:hAnsi="Times New Roman" w:cs="Times New Roman"/>
          <w:sz w:val="24"/>
          <w:szCs w:val="24"/>
          <w:lang w:val="en-CA" w:eastAsia="zh-CN"/>
        </w:rPr>
        <w:tab/>
        <w:t/>
      </w:r>
      <w:r>
        <w:rPr>
          <w:rFonts w:hint="default" w:ascii="Times New Roman" w:hAnsi="Times New Roman" w:cs="Times New Roman"/>
          <w:sz w:val="24"/>
          <w:szCs w:val="24"/>
          <w:lang w:val="en-CA" w:eastAsia="zh-CN"/>
        </w:rPr>
        <w:tab/>
        <w:t/>
      </w:r>
      <w:r>
        <w:rPr>
          <w:rFonts w:hint="default" w:ascii="Times New Roman" w:hAnsi="Times New Roman" w:cs="Times New Roman"/>
          <w:sz w:val="24"/>
          <w:szCs w:val="24"/>
          <w:lang w:val="en-CA" w:eastAsia="zh-CN"/>
        </w:rPr>
        <w:tab/>
        <w:t/>
      </w:r>
      <w:r>
        <w:rPr>
          <w:rFonts w:hint="default" w:ascii="Times New Roman" w:hAnsi="Times New Roman" w:cs="Times New Roman"/>
          <w:sz w:val="24"/>
          <w:szCs w:val="24"/>
          <w:lang w:val="en-CA" w:eastAsia="zh-CN"/>
        </w:rPr>
        <w:tab/>
        <w:t>Laverne Withers</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val="0"/>
          <w:bCs w:val="0"/>
          <w:sz w:val="24"/>
          <w:szCs w:val="24"/>
          <w:lang w:val="en-CA" w:eastAsia="zh-CN"/>
        </w:rPr>
      </w:pP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Robin opened the meeting and recapped organization activities and information from the last few weeks.</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val="0"/>
          <w:bCs w:val="0"/>
          <w:sz w:val="24"/>
          <w:szCs w:val="24"/>
          <w:lang w:val="en-CA" w:eastAsia="zh-CN"/>
        </w:rPr>
      </w:pP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bCs/>
          <w:sz w:val="24"/>
          <w:szCs w:val="24"/>
          <w:u w:val="single"/>
          <w:lang w:val="en-CA" w:eastAsia="zh-CN"/>
        </w:rPr>
      </w:pPr>
      <w:r>
        <w:rPr>
          <w:rFonts w:hint="default" w:ascii="Times New Roman" w:hAnsi="Times New Roman" w:cs="Times New Roman"/>
          <w:b/>
          <w:bCs/>
          <w:sz w:val="24"/>
          <w:szCs w:val="24"/>
          <w:u w:val="single"/>
          <w:lang w:val="en-CA" w:eastAsia="zh-CN"/>
        </w:rPr>
        <w:t>Spring League</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ind w:left="838" w:leftChars="0" w:hanging="418"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Suggestion to move up registration date</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ind w:left="838" w:leftChars="0" w:hanging="418"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Offering to U10 - U18</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ind w:left="838" w:leftChars="0" w:hanging="418"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Robin is looking into logistics for this coming Spring</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ind w:left="838" w:leftChars="0" w:hanging="418"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We need to line up coaches</w:t>
      </w:r>
    </w:p>
    <w:p>
      <w:pPr>
        <w:keepNext w:val="0"/>
        <w:keepLines w:val="0"/>
        <w:pageBreakBefore w:val="0"/>
        <w:widowControl/>
        <w:numPr>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val="0"/>
          <w:bCs w:val="0"/>
          <w:sz w:val="24"/>
          <w:szCs w:val="24"/>
          <w:lang w:val="en-CA" w:eastAsia="zh-CN"/>
        </w:rPr>
      </w:pPr>
    </w:p>
    <w:p>
      <w:pPr>
        <w:keepNext w:val="0"/>
        <w:keepLines w:val="0"/>
        <w:pageBreakBefore w:val="0"/>
        <w:widowControl/>
        <w:numPr>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bCs/>
          <w:sz w:val="24"/>
          <w:szCs w:val="24"/>
          <w:u w:val="single"/>
          <w:lang w:val="en-CA" w:eastAsia="zh-CN"/>
        </w:rPr>
      </w:pPr>
      <w:r>
        <w:rPr>
          <w:rFonts w:hint="default" w:ascii="Times New Roman" w:hAnsi="Times New Roman" w:cs="Times New Roman"/>
          <w:b/>
          <w:bCs/>
          <w:sz w:val="24"/>
          <w:szCs w:val="24"/>
          <w:u w:val="single"/>
          <w:lang w:val="en-CA" w:eastAsia="zh-CN"/>
        </w:rPr>
        <w:t>Summer League</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ind w:left="838" w:leftChars="0" w:hanging="418"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Parents are expressing interested for a summer league</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ind w:left="838" w:leftChars="0" w:hanging="418"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Will depend on several factors: availability of coaches, there would be only 1 division, and the parents will have to cover all the costs as the Club will not</w:t>
      </w:r>
    </w:p>
    <w:p>
      <w:pPr>
        <w:keepNext w:val="0"/>
        <w:keepLines w:val="0"/>
        <w:pageBreakBefore w:val="0"/>
        <w:widowControl/>
        <w:numPr>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val="0"/>
          <w:bCs w:val="0"/>
          <w:sz w:val="24"/>
          <w:szCs w:val="24"/>
          <w:lang w:val="en-CA" w:eastAsia="zh-CN"/>
        </w:rPr>
      </w:pP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bCs/>
          <w:sz w:val="24"/>
          <w:szCs w:val="24"/>
          <w:u w:val="single"/>
          <w:lang w:val="en-CA" w:eastAsia="zh-CN"/>
        </w:rPr>
      </w:pPr>
      <w:r>
        <w:rPr>
          <w:rFonts w:hint="default" w:ascii="Times New Roman" w:hAnsi="Times New Roman" w:cs="Times New Roman"/>
          <w:b/>
          <w:bCs/>
          <w:sz w:val="24"/>
          <w:szCs w:val="24"/>
          <w:u w:val="single"/>
          <w:lang w:val="en-CA" w:eastAsia="zh-CN"/>
        </w:rPr>
        <w:t>Registration</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ind w:left="838" w:leftChars="0" w:hanging="418"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Suggestion to move up the registration date</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textAlignment w:val="auto"/>
        <w:rPr>
          <w:rFonts w:ascii="Times New Roman" w:hAnsi="Times New Roman" w:eastAsia="Times New Roman" w:cs="Times New Roman"/>
          <w:sz w:val="24"/>
          <w:szCs w:val="24"/>
          <w:lang w:eastAsia="en-C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textAlignment w:val="auto"/>
        <w:rPr>
          <w:rFonts w:ascii="Times New Roman" w:hAnsi="Times New Roman" w:eastAsia="Times New Roman" w:cs="Times New Roman"/>
          <w:b/>
          <w:bCs/>
          <w:sz w:val="24"/>
          <w:szCs w:val="24"/>
          <w:u w:val="single"/>
          <w:lang w:eastAsia="en-CA"/>
        </w:rPr>
      </w:pPr>
      <w:r>
        <w:rPr>
          <w:rFonts w:ascii="Times New Roman" w:hAnsi="Times New Roman" w:eastAsia="Times New Roman" w:cs="Times New Roman"/>
          <w:b/>
          <w:bCs/>
          <w:sz w:val="24"/>
          <w:szCs w:val="24"/>
          <w:u w:val="single"/>
          <w:lang w:eastAsia="en-CA"/>
        </w:rPr>
        <w:t>Financ</w:t>
      </w:r>
      <w:r>
        <w:rPr>
          <w:rFonts w:hint="default" w:ascii="Times New Roman" w:hAnsi="Times New Roman" w:eastAsia="Times New Roman" w:cs="Times New Roman"/>
          <w:b/>
          <w:bCs/>
          <w:sz w:val="24"/>
          <w:szCs w:val="24"/>
          <w:u w:val="single"/>
          <w:lang w:val="en-US" w:eastAsia="en-CA"/>
        </w:rPr>
        <w:t>es</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sz w:val="24"/>
          <w:szCs w:val="24"/>
          <w:lang w:val="en-US" w:eastAsia="en-CA"/>
        </w:rPr>
        <w:t>The merchandise order from December brought in about 9,000$</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sz w:val="24"/>
          <w:szCs w:val="24"/>
          <w:lang w:val="en-US" w:eastAsia="en-CA"/>
        </w:rPr>
        <w:t>Right now, Club’s balance is around 21,000$ - details available to any interested board member</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sz w:val="24"/>
          <w:szCs w:val="24"/>
          <w:lang w:val="en-US" w:eastAsia="en-CA"/>
        </w:rPr>
        <w:t>Robin is looking into gym options for the Spring League and trying to minimize costs</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sz w:val="24"/>
          <w:szCs w:val="24"/>
          <w:lang w:val="en-US" w:eastAsia="en-CA"/>
        </w:rPr>
        <w:t>Some expenses are still outstanding (eg gyms) and there are still some kids unpaid</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b w:val="0"/>
          <w:bCs w:val="0"/>
          <w:sz w:val="24"/>
          <w:szCs w:val="24"/>
          <w:lang w:val="en-CA"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textAlignment w:val="auto"/>
        <w:rPr>
          <w:rFonts w:hint="default" w:ascii="Times New Roman" w:hAnsi="Times New Roman" w:cs="Times New Roman"/>
          <w:b/>
          <w:bCs/>
          <w:sz w:val="24"/>
          <w:szCs w:val="24"/>
          <w:u w:val="single"/>
          <w:lang w:val="en-CA" w:eastAsia="zh-CN"/>
        </w:rPr>
      </w:pPr>
      <w:r>
        <w:rPr>
          <w:rFonts w:hint="default" w:ascii="Times New Roman" w:hAnsi="Times New Roman" w:cs="Times New Roman"/>
          <w:b/>
          <w:bCs/>
          <w:sz w:val="24"/>
          <w:szCs w:val="24"/>
          <w:u w:val="single"/>
          <w:lang w:val="en-CA" w:eastAsia="zh-CN"/>
        </w:rPr>
        <w:t>Criminal Record Checks</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sz w:val="24"/>
          <w:szCs w:val="24"/>
          <w:lang w:val="en-US" w:eastAsia="en-CA"/>
        </w:rPr>
        <w:t>Robin asked other clubs if they have a policy on these criminal record checks and MyBackCheck - none do. A motion will come forward at the AGM for CHR to explore developing their own</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sz w:val="24"/>
          <w:szCs w:val="24"/>
          <w:lang w:val="en-US" w:eastAsia="en-CA"/>
        </w:rPr>
        <w:t>Given the amount of time it takes to ensure our coaches are cleared, one possibility it to ensure that coaches get their checks within a certain time frame or they cannot be on the bench.</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cs="Times New Roman"/>
          <w:b w:val="0"/>
          <w:bCs w:val="0"/>
          <w:sz w:val="24"/>
          <w:szCs w:val="24"/>
          <w:lang w:val="en-CA" w:eastAsia="zh-CN"/>
        </w:rPr>
        <w:t>Most coaches are clear, there are some remaining and some who need to clear their vulnerable sector results</w:t>
      </w:r>
    </w:p>
    <w:p>
      <w:pPr>
        <w:keepNext w:val="0"/>
        <w:keepLines w:val="0"/>
        <w:pageBreakBefore w:val="0"/>
        <w:widowControl/>
        <w:numPr>
          <w:numId w:val="0"/>
        </w:numPr>
        <w:tabs>
          <w:tab w:val="left" w:pos="1440"/>
        </w:tabs>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eastAsia="Times New Roman" w:cs="Times New Roman"/>
          <w:sz w:val="24"/>
          <w:szCs w:val="24"/>
          <w:lang w:val="en-CA" w:eastAsia="en-CA"/>
        </w:rPr>
      </w:pPr>
      <w:r>
        <w:rPr>
          <w:rFonts w:hint="default" w:ascii="Times New Roman" w:hAnsi="Times New Roman" w:cs="Times New Roman"/>
          <w:b w:val="0"/>
          <w:bCs w:val="0"/>
          <w:sz w:val="24"/>
          <w:szCs w:val="24"/>
          <w:lang w:val="en-CA" w:eastAsia="zh-CN"/>
        </w:rPr>
        <w:tab/>
      </w:r>
      <w:r>
        <w:rPr>
          <w:rFonts w:hint="default" w:ascii="Times New Roman" w:hAnsi="Times New Roman" w:cs="Times New Roman"/>
          <w:b/>
          <w:bCs/>
          <w:sz w:val="24"/>
          <w:szCs w:val="24"/>
          <w:lang w:val="en-CA" w:eastAsia="zh-CN"/>
        </w:rPr>
        <w:t>ACTION</w:t>
      </w:r>
      <w:r>
        <w:rPr>
          <w:rFonts w:hint="default" w:ascii="Times New Roman" w:hAnsi="Times New Roman" w:cs="Times New Roman"/>
          <w:b w:val="0"/>
          <w:bCs w:val="0"/>
          <w:sz w:val="24"/>
          <w:szCs w:val="24"/>
          <w:lang w:val="en-CA" w:eastAsia="zh-CN"/>
        </w:rPr>
        <w:t>: Robin will follow-up with coaches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0" w:leftChars="0" w:firstLine="0" w:firstLineChars="0"/>
        <w:textAlignment w:val="auto"/>
        <w:rPr>
          <w:rFonts w:hint="default" w:ascii="Times New Roman" w:hAnsi="Times New Roman" w:cs="Times New Roman"/>
          <w:b w:val="0"/>
          <w:bCs w:val="0"/>
          <w:sz w:val="24"/>
          <w:szCs w:val="24"/>
          <w:lang w:val="en-CA"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0" w:leftChars="0" w:firstLine="0"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bCs/>
          <w:sz w:val="24"/>
          <w:szCs w:val="24"/>
          <w:u w:val="single"/>
          <w:lang w:val="en-CA" w:eastAsia="zh-CN"/>
        </w:rPr>
        <w:t>Other</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sz w:val="24"/>
          <w:szCs w:val="24"/>
          <w:lang w:val="en-US" w:eastAsia="en-CA"/>
        </w:rPr>
        <w:t>U10s are looking to host provincials</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i/>
          <w:iCs/>
          <w:sz w:val="24"/>
          <w:szCs w:val="24"/>
          <w:lang w:val="en-US" w:eastAsia="en-CA"/>
        </w:rPr>
        <w:t>Fair Play</w:t>
      </w:r>
      <w:r>
        <w:rPr>
          <w:rFonts w:hint="default" w:ascii="Times New Roman" w:hAnsi="Times New Roman" w:eastAsia="Times New Roman" w:cs="Times New Roman"/>
          <w:sz w:val="24"/>
          <w:szCs w:val="24"/>
          <w:lang w:val="en-US" w:eastAsia="en-CA"/>
        </w:rPr>
        <w:t>: some parents are complaining about their child not getting enough play time. The message in response was that higher Divisions have different rules of play. This issue will be discussed at AGM to look at including this in CHR’s By-Laws or develop our own rules of play. This can then be posted on our website for parents to refer to when they have a question or issue.</w:t>
      </w:r>
    </w:p>
    <w:p>
      <w:pPr>
        <w:keepNext w:val="0"/>
        <w:keepLines w:val="0"/>
        <w:pageBreakBefore w:val="0"/>
        <w:widowControl/>
        <w:numPr>
          <w:ilvl w:val="0"/>
          <w:numId w:val="2"/>
        </w:numPr>
        <w:tabs>
          <w:tab w:val="left" w:pos="1440"/>
        </w:tabs>
        <w:kinsoku/>
        <w:wordWrap/>
        <w:overflowPunct/>
        <w:topLinePunct w:val="0"/>
        <w:autoSpaceDE/>
        <w:autoSpaceDN/>
        <w:bidi w:val="0"/>
        <w:adjustRightInd/>
        <w:snapToGrid/>
        <w:spacing w:beforeAutospacing="0" w:afterAutospacing="0" w:line="240" w:lineRule="auto"/>
        <w:ind w:left="838" w:leftChars="0" w:hanging="418" w:firstLineChars="0"/>
        <w:textAlignment w:val="auto"/>
        <w:rPr>
          <w:rFonts w:ascii="Times New Roman" w:hAnsi="Times New Roman" w:eastAsia="Times New Roman" w:cs="Times New Roman"/>
          <w:sz w:val="24"/>
          <w:szCs w:val="24"/>
          <w:lang w:eastAsia="en-CA"/>
        </w:rPr>
      </w:pPr>
      <w:r>
        <w:rPr>
          <w:rFonts w:hint="default" w:ascii="Times New Roman" w:hAnsi="Times New Roman" w:eastAsia="Times New Roman" w:cs="Times New Roman"/>
          <w:b/>
          <w:bCs/>
          <w:sz w:val="24"/>
          <w:szCs w:val="24"/>
          <w:lang w:val="en-US" w:eastAsia="en-CA"/>
        </w:rPr>
        <w:t xml:space="preserve">AGM </w:t>
      </w:r>
      <w:r>
        <w:rPr>
          <w:rFonts w:hint="default" w:ascii="Times New Roman" w:hAnsi="Times New Roman" w:eastAsia="Times New Roman" w:cs="Times New Roman"/>
          <w:sz w:val="24"/>
          <w:szCs w:val="24"/>
          <w:lang w:val="en-US" w:eastAsia="en-CA"/>
        </w:rPr>
        <w:t>- Saturday April 18 was suggested, all were in favour</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0" w:leftChars="0" w:firstLine="0" w:firstLineChars="0"/>
        <w:textAlignment w:val="auto"/>
        <w:rPr>
          <w:rFonts w:hint="default" w:ascii="Times New Roman" w:hAnsi="Times New Roman" w:cs="Times New Roman"/>
          <w:b w:val="0"/>
          <w:bCs w:val="0"/>
          <w:sz w:val="24"/>
          <w:szCs w:val="24"/>
          <w:lang w:val="en-CA"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0" w:leftChars="0" w:firstLine="0"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bCs/>
          <w:sz w:val="24"/>
          <w:szCs w:val="24"/>
          <w:u w:val="single"/>
          <w:lang w:val="en-CA" w:eastAsia="zh-CN"/>
        </w:rPr>
        <w:t>Next Meeting</w:t>
      </w:r>
      <w:r>
        <w:rPr>
          <w:rFonts w:hint="default" w:ascii="Times New Roman" w:hAnsi="Times New Roman" w:cs="Times New Roman"/>
          <w:b w:val="0"/>
          <w:bCs w:val="0"/>
          <w:sz w:val="24"/>
          <w:szCs w:val="24"/>
          <w:u w:val="single"/>
          <w:lang w:val="en-CA" w:eastAsia="zh-CN"/>
        </w:rPr>
        <w:t>:</w:t>
      </w:r>
      <w:r>
        <w:rPr>
          <w:rFonts w:hint="default" w:ascii="Times New Roman" w:hAnsi="Times New Roman" w:cs="Times New Roman"/>
          <w:b w:val="0"/>
          <w:bCs w:val="0"/>
          <w:sz w:val="24"/>
          <w:szCs w:val="24"/>
          <w:lang w:val="en-CA" w:eastAsia="zh-CN"/>
        </w:rPr>
        <w:t xml:space="preserve"> TBD</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0" w:leftChars="0" w:firstLine="0" w:firstLineChars="0"/>
        <w:textAlignment w:val="auto"/>
        <w:rPr>
          <w:rFonts w:hint="default" w:ascii="Times New Roman" w:hAnsi="Times New Roman" w:cs="Times New Roman"/>
          <w:b w:val="0"/>
          <w:bCs w:val="0"/>
          <w:sz w:val="24"/>
          <w:szCs w:val="24"/>
          <w:lang w:val="en-CA"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0" w:leftChars="0" w:firstLine="0" w:firstLineChars="0"/>
        <w:textAlignment w:val="auto"/>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Respectfully submitted,</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default" w:ascii="Times New Roman" w:hAnsi="Times New Roman" w:cs="Times New Roman"/>
          <w:b w:val="0"/>
          <w:bCs w:val="0"/>
          <w:sz w:val="24"/>
          <w:szCs w:val="24"/>
          <w:lang w:val="en-CA" w:eastAsia="zh-CN"/>
        </w:rPr>
      </w:pPr>
      <w:r>
        <w:rPr>
          <w:rFonts w:hint="default" w:ascii="Times New Roman" w:hAnsi="Times New Roman" w:cs="Times New Roman"/>
          <w:b w:val="0"/>
          <w:bCs w:val="0"/>
          <w:sz w:val="24"/>
          <w:szCs w:val="24"/>
          <w:lang w:val="en-CA" w:eastAsia="zh-CN"/>
        </w:rPr>
        <w:t>Suzie Dech</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default" w:ascii="Times New Roman" w:hAnsi="Times New Roman" w:cs="Times New Roman"/>
          <w:sz w:val="24"/>
          <w:szCs w:val="24"/>
          <w:lang w:val="en-CA" w:eastAsia="zh-CN"/>
        </w:rPr>
      </w:pPr>
      <w:r>
        <w:rPr>
          <w:rFonts w:hint="default" w:ascii="Times New Roman" w:hAnsi="Times New Roman" w:cs="Times New Roman"/>
          <w:b w:val="0"/>
          <w:bCs w:val="0"/>
          <w:sz w:val="24"/>
          <w:szCs w:val="24"/>
          <w:lang w:val="en-CA" w:eastAsia="zh-CN"/>
        </w:rPr>
        <w:t>Secretary</w:t>
      </w:r>
      <w:bookmarkStart w:id="0" w:name="_GoBack"/>
      <w:bookmarkEnd w:id="0"/>
    </w:p>
    <w:sectPr>
      <w:footnotePr>
        <w:pos w:val="beneathText"/>
        <w:numFmt w:val="decimal"/>
      </w:footnotePr>
      <w:type w:val="continuous"/>
      <w:pgSz w:w="12240" w:h="15840"/>
      <w:pgMar w:top="1440" w:right="1440" w:bottom="1440" w:left="1440" w:header="720" w:footer="720" w:gutter="0"/>
      <w:pgBorders>
        <w:top w:val="none" w:sz="0" w:space="0"/>
        <w:left w:val="none" w:sz="0" w:space="0"/>
        <w:bottom w:val="none" w:sz="0" w:space="0"/>
        <w:right w:val="none" w:sz="0" w:space="0"/>
      </w:pgBorders>
      <w:pgNumType w:fmt="decimal"/>
      <w:cols w:space="0" w:num="1"/>
      <w:rtlGutter w:val="0"/>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198D"/>
    <w:multiLevelType w:val="multilevel"/>
    <w:tmpl w:val="13BF198D"/>
    <w:lvl w:ilvl="0" w:tentative="0">
      <w:start w:val="1"/>
      <w:numFmt w:val="bullet"/>
      <w:lvlText w:val=""/>
      <w:lvlJc w:val="left"/>
      <w:pPr>
        <w:tabs>
          <w:tab w:val="left" w:pos="420"/>
        </w:tabs>
        <w:ind w:left="418" w:leftChars="0" w:hanging="418" w:firstLineChars="0"/>
      </w:pPr>
      <w:rPr>
        <w:rFonts w:hint="default" w:ascii="Wingdings" w:hAnsi="Wingdings"/>
        <w:sz w:val="15"/>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57CEC03A"/>
    <w:multiLevelType w:val="multilevel"/>
    <w:tmpl w:val="57CEC03A"/>
    <w:lvl w:ilvl="0" w:tentative="0">
      <w:start w:val="1"/>
      <w:numFmt w:val="bullet"/>
      <w:lvlText w:val=""/>
      <w:lvlJc w:val="left"/>
      <w:pPr>
        <w:tabs>
          <w:tab w:val="left" w:pos="420"/>
        </w:tabs>
        <w:ind w:left="418" w:leftChars="0" w:hanging="418" w:firstLineChars="0"/>
      </w:pPr>
      <w:rPr>
        <w:rFonts w:hint="default" w:ascii="Wingdings" w:hAnsi="Wingdings"/>
        <w:sz w:val="15"/>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0"/>
  <w:characterSpacingControl w:val="compressPunctuation"/>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958A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9A76B5"/>
    <w:rsid w:val="0AB958A4"/>
    <w:rsid w:val="15822281"/>
    <w:rsid w:val="18D314AE"/>
    <w:rsid w:val="1A900BAA"/>
    <w:rsid w:val="20685B56"/>
    <w:rsid w:val="26DC0F35"/>
    <w:rsid w:val="337D1836"/>
    <w:rsid w:val="33B446F0"/>
    <w:rsid w:val="34AF26BC"/>
    <w:rsid w:val="36F47DEF"/>
    <w:rsid w:val="39A10A9B"/>
    <w:rsid w:val="3AFB753E"/>
    <w:rsid w:val="40CB63CD"/>
    <w:rsid w:val="4CCD5101"/>
    <w:rsid w:val="509F46D2"/>
    <w:rsid w:val="51574D18"/>
    <w:rsid w:val="56440D1A"/>
    <w:rsid w:val="57A62187"/>
    <w:rsid w:val="5AD656B9"/>
    <w:rsid w:val="5D092FC8"/>
    <w:rsid w:val="5DE72453"/>
    <w:rsid w:val="6ADE3217"/>
    <w:rsid w:val="76381A34"/>
    <w:rsid w:val="78E5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2018-09-08T15:13:00Z</dcterms:created>
  <dc:creator>Mystic Suzie</dc:creator>
  <cp:lastModifiedBy>Mystic Suzie</cp:lastModifiedBy>
  <dcterms:modified xsi:type="dcterms:W3CDTF">2020-01-23T23:15:03Z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