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65" w:rsidRDefault="009402E9">
      <w:pPr>
        <w:widowControl w:val="0"/>
        <w:jc w:val="center"/>
        <w:rPr>
          <w:b/>
          <w:sz w:val="32"/>
          <w:szCs w:val="32"/>
        </w:rPr>
      </w:pPr>
      <w:bookmarkStart w:id="0" w:name="_gjdgxs" w:colFirst="0" w:colLast="0"/>
      <w:bookmarkEnd w:id="0"/>
      <w:r>
        <w:rPr>
          <w:b/>
          <w:sz w:val="32"/>
          <w:szCs w:val="32"/>
        </w:rPr>
        <w:t>Carleton Place Girls Hockey Association</w:t>
      </w:r>
    </w:p>
    <w:p w:rsidR="00466177" w:rsidRDefault="006156B6">
      <w:pPr>
        <w:widowControl w:val="0"/>
        <w:jc w:val="center"/>
        <w:rPr>
          <w:b/>
          <w:sz w:val="32"/>
          <w:szCs w:val="32"/>
          <w:u w:val="single"/>
        </w:rPr>
      </w:pPr>
      <w:r>
        <w:rPr>
          <w:b/>
          <w:sz w:val="32"/>
          <w:szCs w:val="32"/>
          <w:u w:val="single"/>
        </w:rPr>
        <w:t>Special General Meeting – June 7, 2021</w:t>
      </w:r>
    </w:p>
    <w:p w:rsidR="00897865" w:rsidRDefault="006156B6">
      <w:pPr>
        <w:widowControl w:val="0"/>
        <w:jc w:val="center"/>
        <w:rPr>
          <w:b/>
          <w:sz w:val="32"/>
          <w:szCs w:val="32"/>
          <w:u w:val="single"/>
        </w:rPr>
      </w:pPr>
      <w:r>
        <w:rPr>
          <w:b/>
          <w:sz w:val="32"/>
          <w:szCs w:val="32"/>
          <w:u w:val="single"/>
        </w:rPr>
        <w:t>Meeting Minutes</w:t>
      </w:r>
    </w:p>
    <w:tbl>
      <w:tblPr>
        <w:tblStyle w:val="5"/>
        <w:tblW w:w="10310" w:type="dxa"/>
        <w:tblInd w:w="490" w:type="dxa"/>
        <w:tblLayout w:type="fixed"/>
        <w:tblLook w:val="0000" w:firstRow="0" w:lastRow="0" w:firstColumn="0" w:lastColumn="0" w:noHBand="0" w:noVBand="0"/>
      </w:tblPr>
      <w:tblGrid>
        <w:gridCol w:w="1940"/>
        <w:gridCol w:w="8370"/>
      </w:tblGrid>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Topic:</w:t>
            </w:r>
          </w:p>
        </w:tc>
        <w:tc>
          <w:tcPr>
            <w:tcW w:w="8370" w:type="dxa"/>
            <w:vAlign w:val="center"/>
          </w:tcPr>
          <w:p w:rsidR="00897865" w:rsidRDefault="006156B6">
            <w:pPr>
              <w:pBdr>
                <w:top w:val="nil"/>
                <w:left w:val="nil"/>
                <w:bottom w:val="nil"/>
                <w:right w:val="nil"/>
                <w:between w:val="nil"/>
              </w:pBdr>
              <w:spacing w:before="0" w:after="0" w:line="240" w:lineRule="auto"/>
              <w:jc w:val="left"/>
              <w:rPr>
                <w:color w:val="000000"/>
              </w:rPr>
            </w:pPr>
            <w:r>
              <w:rPr>
                <w:color w:val="000000"/>
              </w:rPr>
              <w:t>Special General Meeting – Purpose to elect the new executive</w:t>
            </w:r>
            <w:r w:rsidR="009402E9">
              <w:rPr>
                <w:color w:val="000000"/>
              </w:rPr>
              <w:t xml:space="preserve">   </w:t>
            </w:r>
          </w:p>
        </w:tc>
      </w:tr>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Date:</w:t>
            </w:r>
          </w:p>
        </w:tc>
        <w:tc>
          <w:tcPr>
            <w:tcW w:w="8370" w:type="dxa"/>
            <w:vAlign w:val="center"/>
          </w:tcPr>
          <w:p w:rsidR="00897865" w:rsidRDefault="006156B6" w:rsidP="006156B6">
            <w:pPr>
              <w:pBdr>
                <w:top w:val="nil"/>
                <w:left w:val="nil"/>
                <w:bottom w:val="nil"/>
                <w:right w:val="nil"/>
                <w:between w:val="nil"/>
              </w:pBdr>
              <w:spacing w:before="0" w:after="0" w:line="240" w:lineRule="auto"/>
              <w:jc w:val="left"/>
              <w:rPr>
                <w:color w:val="000000"/>
                <w:highlight w:val="yellow"/>
              </w:rPr>
            </w:pPr>
            <w:r w:rsidRPr="006156B6">
              <w:t>June 7</w:t>
            </w:r>
            <w:r w:rsidR="00466177" w:rsidRPr="006156B6">
              <w:t>, 2021</w:t>
            </w:r>
          </w:p>
        </w:tc>
      </w:tr>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Time:</w:t>
            </w:r>
          </w:p>
        </w:tc>
        <w:tc>
          <w:tcPr>
            <w:tcW w:w="8370" w:type="dxa"/>
            <w:vAlign w:val="center"/>
          </w:tcPr>
          <w:p w:rsidR="00897865" w:rsidRDefault="006156B6" w:rsidP="006156B6">
            <w:pPr>
              <w:pBdr>
                <w:top w:val="nil"/>
                <w:left w:val="nil"/>
                <w:bottom w:val="nil"/>
                <w:right w:val="nil"/>
                <w:between w:val="nil"/>
              </w:pBdr>
              <w:spacing w:before="0" w:after="0" w:line="240" w:lineRule="auto"/>
              <w:jc w:val="left"/>
              <w:rPr>
                <w:color w:val="000000"/>
              </w:rPr>
            </w:pPr>
            <w:r>
              <w:rPr>
                <w:color w:val="000000"/>
              </w:rPr>
              <w:t>6:3</w:t>
            </w:r>
            <w:r w:rsidR="00466177">
              <w:rPr>
                <w:color w:val="000000"/>
              </w:rPr>
              <w:t>0pm</w:t>
            </w:r>
          </w:p>
        </w:tc>
      </w:tr>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Location:</w:t>
            </w:r>
          </w:p>
        </w:tc>
        <w:tc>
          <w:tcPr>
            <w:tcW w:w="8370" w:type="dxa"/>
            <w:vAlign w:val="center"/>
          </w:tcPr>
          <w:p w:rsidR="00897865" w:rsidRDefault="00466177">
            <w:pPr>
              <w:pBdr>
                <w:top w:val="nil"/>
                <w:left w:val="nil"/>
                <w:bottom w:val="nil"/>
                <w:right w:val="nil"/>
                <w:between w:val="nil"/>
              </w:pBdr>
              <w:spacing w:before="0" w:after="0" w:line="240" w:lineRule="auto"/>
              <w:jc w:val="left"/>
              <w:rPr>
                <w:color w:val="000000"/>
              </w:rPr>
            </w:pPr>
            <w:r>
              <w:rPr>
                <w:color w:val="000000"/>
              </w:rPr>
              <w:t>Zoom</w:t>
            </w:r>
          </w:p>
        </w:tc>
      </w:tr>
    </w:tbl>
    <w:p w:rsidR="00897865" w:rsidRDefault="00897865">
      <w:pPr>
        <w:pBdr>
          <w:top w:val="nil"/>
          <w:left w:val="nil"/>
          <w:bottom w:val="single" w:sz="4" w:space="1" w:color="893001"/>
          <w:right w:val="nil"/>
          <w:between w:val="nil"/>
        </w:pBdr>
        <w:spacing w:before="7" w:after="0" w:line="240" w:lineRule="auto"/>
        <w:rPr>
          <w:color w:val="000000"/>
        </w:rPr>
      </w:pPr>
    </w:p>
    <w:p w:rsidR="00897865" w:rsidRDefault="009402E9">
      <w:pPr>
        <w:pBdr>
          <w:top w:val="nil"/>
          <w:left w:val="nil"/>
          <w:bottom w:val="nil"/>
          <w:right w:val="nil"/>
          <w:between w:val="nil"/>
        </w:pBdr>
        <w:ind w:left="490" w:right="490"/>
        <w:rPr>
          <w:b/>
          <w:color w:val="000000"/>
          <w:u w:val="single"/>
        </w:rPr>
      </w:pPr>
      <w:r>
        <w:rPr>
          <w:b/>
          <w:color w:val="000000"/>
          <w:u w:val="single"/>
        </w:rPr>
        <w:t>Attendees:</w:t>
      </w:r>
    </w:p>
    <w:p w:rsidR="00897865" w:rsidRDefault="009402E9" w:rsidP="00466177">
      <w:pPr>
        <w:pBdr>
          <w:top w:val="nil"/>
          <w:left w:val="nil"/>
          <w:bottom w:val="nil"/>
          <w:right w:val="nil"/>
          <w:between w:val="nil"/>
        </w:pBdr>
        <w:spacing w:after="0" w:line="240" w:lineRule="auto"/>
        <w:ind w:left="488" w:right="488" w:hanging="490"/>
        <w:rPr>
          <w:color w:val="000000"/>
        </w:rPr>
      </w:pPr>
      <w:r>
        <w:rPr>
          <w:color w:val="000000"/>
        </w:rPr>
        <w:t>Ryan Carroll</w:t>
      </w:r>
      <w:r>
        <w:rPr>
          <w:color w:val="000000"/>
        </w:rPr>
        <w:tab/>
      </w:r>
      <w:r>
        <w:rPr>
          <w:color w:val="000000"/>
        </w:rPr>
        <w:tab/>
      </w:r>
      <w:r>
        <w:rPr>
          <w:color w:val="000000"/>
        </w:rPr>
        <w:tab/>
      </w:r>
      <w:r w:rsidR="00466177">
        <w:rPr>
          <w:color w:val="000000"/>
        </w:rPr>
        <w:t>Past-</w:t>
      </w:r>
      <w:r>
        <w:rPr>
          <w:color w:val="000000"/>
        </w:rPr>
        <w:t>President</w:t>
      </w:r>
    </w:p>
    <w:p w:rsidR="00466177" w:rsidRDefault="00466177" w:rsidP="00466177">
      <w:pPr>
        <w:pBdr>
          <w:top w:val="nil"/>
          <w:left w:val="nil"/>
          <w:bottom w:val="nil"/>
          <w:right w:val="nil"/>
          <w:between w:val="nil"/>
        </w:pBdr>
        <w:spacing w:before="0" w:after="0" w:line="240" w:lineRule="auto"/>
        <w:ind w:left="488" w:right="488" w:hanging="490"/>
        <w:rPr>
          <w:color w:val="000000"/>
        </w:rPr>
      </w:pPr>
      <w:r>
        <w:rPr>
          <w:color w:val="000000"/>
        </w:rPr>
        <w:t>Crystal Devlin</w:t>
      </w:r>
      <w:r>
        <w:rPr>
          <w:color w:val="000000"/>
        </w:rPr>
        <w:tab/>
      </w:r>
      <w:r>
        <w:rPr>
          <w:color w:val="000000"/>
        </w:rPr>
        <w:tab/>
      </w:r>
      <w:r>
        <w:rPr>
          <w:color w:val="000000"/>
        </w:rPr>
        <w:tab/>
      </w:r>
      <w:r w:rsidR="006156B6">
        <w:rPr>
          <w:color w:val="000000"/>
        </w:rPr>
        <w:t>Ice Scheduler</w:t>
      </w:r>
    </w:p>
    <w:p w:rsidR="00897865" w:rsidRDefault="00466177" w:rsidP="00466177">
      <w:pPr>
        <w:pBdr>
          <w:top w:val="nil"/>
          <w:left w:val="nil"/>
          <w:bottom w:val="nil"/>
          <w:right w:val="nil"/>
          <w:between w:val="nil"/>
        </w:pBdr>
        <w:spacing w:before="0" w:after="0" w:line="240" w:lineRule="auto"/>
        <w:ind w:left="488" w:right="488" w:hanging="490"/>
        <w:rPr>
          <w:color w:val="000000"/>
        </w:rPr>
      </w:pPr>
      <w:r>
        <w:rPr>
          <w:color w:val="000000"/>
        </w:rPr>
        <w:t>Vacant</w:t>
      </w:r>
      <w:r>
        <w:rPr>
          <w:color w:val="000000"/>
        </w:rPr>
        <w:tab/>
      </w:r>
      <w:r w:rsidR="009402E9">
        <w:rPr>
          <w:color w:val="000000"/>
        </w:rPr>
        <w:tab/>
      </w:r>
      <w:r w:rsidR="009402E9">
        <w:rPr>
          <w:color w:val="000000"/>
        </w:rPr>
        <w:tab/>
      </w:r>
      <w:r w:rsidR="009402E9">
        <w:rPr>
          <w:color w:val="000000"/>
        </w:rPr>
        <w:tab/>
        <w:t>Vice President</w:t>
      </w:r>
    </w:p>
    <w:p w:rsidR="00897865" w:rsidRDefault="009402E9" w:rsidP="00466177">
      <w:pPr>
        <w:pBdr>
          <w:top w:val="nil"/>
          <w:left w:val="nil"/>
          <w:bottom w:val="nil"/>
          <w:right w:val="nil"/>
          <w:between w:val="nil"/>
        </w:pBdr>
        <w:spacing w:before="0" w:after="0" w:line="240" w:lineRule="auto"/>
        <w:ind w:left="488" w:right="488" w:hanging="490"/>
        <w:rPr>
          <w:color w:val="000000"/>
        </w:rPr>
      </w:pPr>
      <w:r>
        <w:rPr>
          <w:color w:val="000000"/>
        </w:rPr>
        <w:t>Jen Wright</w:t>
      </w:r>
      <w:r>
        <w:rPr>
          <w:color w:val="000000"/>
        </w:rPr>
        <w:tab/>
      </w:r>
      <w:r>
        <w:rPr>
          <w:color w:val="000000"/>
        </w:rPr>
        <w:tab/>
      </w:r>
      <w:r>
        <w:rPr>
          <w:color w:val="000000"/>
        </w:rPr>
        <w:tab/>
        <w:t xml:space="preserve">Competitive Director </w:t>
      </w:r>
    </w:p>
    <w:p w:rsidR="00466177" w:rsidRPr="00466177" w:rsidRDefault="00466177" w:rsidP="00466177">
      <w:pPr>
        <w:pBdr>
          <w:top w:val="nil"/>
          <w:left w:val="nil"/>
          <w:bottom w:val="nil"/>
          <w:right w:val="nil"/>
          <w:between w:val="nil"/>
        </w:pBdr>
        <w:spacing w:before="0" w:after="0" w:line="240" w:lineRule="auto"/>
        <w:ind w:left="488" w:right="488" w:hanging="490"/>
      </w:pPr>
      <w:r w:rsidRPr="00466177">
        <w:t>Pat Bissonnette</w:t>
      </w:r>
      <w:r w:rsidRPr="00466177">
        <w:tab/>
      </w:r>
      <w:r w:rsidRPr="00466177">
        <w:tab/>
      </w:r>
      <w:r w:rsidRPr="00466177">
        <w:tab/>
        <w:t>FUNdamental &amp; House Director</w:t>
      </w:r>
      <w:r w:rsidR="006156B6">
        <w:t xml:space="preserve"> / Coach Mentor</w:t>
      </w:r>
    </w:p>
    <w:p w:rsidR="006156B6" w:rsidRDefault="006156B6" w:rsidP="006156B6">
      <w:pPr>
        <w:pBdr>
          <w:top w:val="nil"/>
          <w:left w:val="nil"/>
          <w:bottom w:val="nil"/>
          <w:right w:val="nil"/>
          <w:between w:val="nil"/>
        </w:pBdr>
        <w:spacing w:before="0" w:after="0" w:line="240" w:lineRule="auto"/>
        <w:ind w:left="488" w:right="488" w:hanging="490"/>
        <w:rPr>
          <w:color w:val="000000"/>
        </w:rPr>
      </w:pPr>
      <w:r>
        <w:t>Amanda Waterfield</w:t>
      </w:r>
      <w:r>
        <w:rPr>
          <w:color w:val="000000"/>
        </w:rPr>
        <w:tab/>
      </w:r>
      <w:r>
        <w:rPr>
          <w:color w:val="000000"/>
        </w:rPr>
        <w:tab/>
        <w:t>Secretary / Director of Discipline and Risk Management</w:t>
      </w:r>
    </w:p>
    <w:p w:rsidR="006156B6" w:rsidRDefault="006156B6" w:rsidP="006156B6">
      <w:pPr>
        <w:pBdr>
          <w:top w:val="nil"/>
          <w:left w:val="nil"/>
          <w:bottom w:val="nil"/>
          <w:right w:val="nil"/>
          <w:between w:val="nil"/>
        </w:pBdr>
        <w:spacing w:before="0" w:after="0" w:line="240" w:lineRule="auto"/>
        <w:ind w:left="488" w:right="488" w:hanging="490"/>
        <w:rPr>
          <w:color w:val="000000"/>
        </w:rPr>
      </w:pPr>
      <w:r>
        <w:rPr>
          <w:color w:val="000000"/>
        </w:rPr>
        <w:t>Brandy Mallinson</w:t>
      </w:r>
      <w:r>
        <w:rPr>
          <w:color w:val="000000"/>
        </w:rPr>
        <w:tab/>
      </w:r>
      <w:r>
        <w:rPr>
          <w:color w:val="000000"/>
        </w:rPr>
        <w:tab/>
        <w:t>Registrar</w:t>
      </w:r>
    </w:p>
    <w:p w:rsidR="006156B6" w:rsidRDefault="006156B6" w:rsidP="006156B6">
      <w:pPr>
        <w:pBdr>
          <w:top w:val="nil"/>
          <w:left w:val="nil"/>
          <w:bottom w:val="nil"/>
          <w:right w:val="nil"/>
          <w:between w:val="nil"/>
        </w:pBdr>
        <w:spacing w:before="0" w:after="0" w:line="240" w:lineRule="auto"/>
        <w:ind w:left="488" w:right="488" w:hanging="490"/>
        <w:rPr>
          <w:color w:val="000000"/>
        </w:rPr>
      </w:pPr>
      <w:r>
        <w:rPr>
          <w:color w:val="000000"/>
        </w:rPr>
        <w:t>Stephany Grabe</w:t>
      </w:r>
      <w:r>
        <w:rPr>
          <w:color w:val="000000"/>
        </w:rPr>
        <w:tab/>
      </w:r>
      <w:r>
        <w:rPr>
          <w:color w:val="000000"/>
        </w:rPr>
        <w:tab/>
      </w:r>
      <w:r>
        <w:rPr>
          <w:color w:val="000000"/>
        </w:rPr>
        <w:tab/>
        <w:t>Equipment Manager / Special Events &amp; Communications Coordinator</w:t>
      </w:r>
    </w:p>
    <w:p w:rsidR="006156B6" w:rsidRDefault="006156B6" w:rsidP="006156B6">
      <w:pPr>
        <w:pBdr>
          <w:top w:val="nil"/>
          <w:left w:val="nil"/>
          <w:bottom w:val="nil"/>
          <w:right w:val="nil"/>
          <w:between w:val="nil"/>
        </w:pBdr>
        <w:spacing w:before="0" w:after="0" w:line="240" w:lineRule="auto"/>
        <w:ind w:left="488" w:right="488" w:hanging="490"/>
        <w:rPr>
          <w:color w:val="000000"/>
        </w:rPr>
      </w:pPr>
      <w:r>
        <w:rPr>
          <w:color w:val="000000"/>
        </w:rPr>
        <w:t>Alex Bennett</w:t>
      </w:r>
      <w:r>
        <w:rPr>
          <w:color w:val="000000"/>
        </w:rPr>
        <w:tab/>
      </w:r>
      <w:r>
        <w:rPr>
          <w:color w:val="000000"/>
        </w:rPr>
        <w:tab/>
      </w:r>
      <w:r>
        <w:rPr>
          <w:color w:val="000000"/>
        </w:rPr>
        <w:tab/>
        <w:t xml:space="preserve">Treasurer  </w:t>
      </w:r>
    </w:p>
    <w:p w:rsidR="006156B6" w:rsidRDefault="006156B6" w:rsidP="006156B6">
      <w:pPr>
        <w:pBdr>
          <w:top w:val="nil"/>
          <w:left w:val="nil"/>
          <w:bottom w:val="nil"/>
          <w:right w:val="nil"/>
          <w:between w:val="nil"/>
        </w:pBdr>
        <w:spacing w:before="0" w:after="0" w:line="240" w:lineRule="auto"/>
        <w:ind w:left="488" w:right="488" w:hanging="490"/>
        <w:rPr>
          <w:color w:val="000000"/>
        </w:rPr>
      </w:pPr>
      <w:r>
        <w:rPr>
          <w:color w:val="000000"/>
        </w:rPr>
        <w:t>Kayla Twigge</w:t>
      </w:r>
      <w:r>
        <w:rPr>
          <w:color w:val="000000"/>
        </w:rPr>
        <w:tab/>
      </w:r>
      <w:r>
        <w:rPr>
          <w:color w:val="000000"/>
        </w:rPr>
        <w:tab/>
      </w:r>
      <w:r>
        <w:rPr>
          <w:color w:val="000000"/>
        </w:rPr>
        <w:tab/>
        <w:t xml:space="preserve">Senior Rep </w:t>
      </w:r>
    </w:p>
    <w:p w:rsidR="00466177" w:rsidRDefault="006156B6" w:rsidP="00466177">
      <w:pPr>
        <w:widowControl w:val="0"/>
        <w:spacing w:before="0" w:after="0"/>
      </w:pPr>
      <w:r>
        <w:t>Vacant</w:t>
      </w:r>
      <w:r>
        <w:tab/>
      </w:r>
      <w:r>
        <w:tab/>
      </w:r>
      <w:r w:rsidR="00466177">
        <w:tab/>
      </w:r>
      <w:r w:rsidR="00466177">
        <w:tab/>
        <w:t>High-Performance Director</w:t>
      </w:r>
    </w:p>
    <w:p w:rsidR="00897865" w:rsidRDefault="006156B6" w:rsidP="00466177">
      <w:pPr>
        <w:pBdr>
          <w:top w:val="nil"/>
          <w:left w:val="nil"/>
          <w:bottom w:val="nil"/>
          <w:right w:val="nil"/>
          <w:between w:val="nil"/>
        </w:pBdr>
        <w:spacing w:before="0" w:after="0" w:line="240" w:lineRule="auto"/>
        <w:ind w:left="488" w:right="488" w:hanging="490"/>
        <w:rPr>
          <w:color w:val="000000"/>
        </w:rPr>
      </w:pPr>
      <w:r>
        <w:rPr>
          <w:color w:val="000000"/>
        </w:rPr>
        <w:t>Vacant</w:t>
      </w:r>
      <w:r>
        <w:rPr>
          <w:color w:val="000000"/>
        </w:rPr>
        <w:tab/>
      </w:r>
      <w:r>
        <w:rPr>
          <w:color w:val="000000"/>
        </w:rPr>
        <w:tab/>
      </w:r>
      <w:r w:rsidR="00466177">
        <w:rPr>
          <w:color w:val="000000"/>
        </w:rPr>
        <w:tab/>
      </w:r>
      <w:r w:rsidR="009402E9">
        <w:rPr>
          <w:color w:val="000000"/>
        </w:rPr>
        <w:tab/>
        <w:t>Player &amp; Goalie Development Coordinator</w:t>
      </w:r>
    </w:p>
    <w:p w:rsidR="00897865" w:rsidRDefault="009402E9">
      <w:pPr>
        <w:widowControl w:val="0"/>
        <w:ind w:left="488"/>
        <w:rPr>
          <w:b/>
          <w:u w:val="single"/>
        </w:rPr>
      </w:pPr>
      <w:r>
        <w:rPr>
          <w:b/>
          <w:u w:val="single"/>
        </w:rPr>
        <w:t>Regrets:</w:t>
      </w:r>
    </w:p>
    <w:p w:rsidR="00897865" w:rsidRDefault="00897865">
      <w:pPr>
        <w:widowControl w:val="0"/>
        <w:spacing w:after="0"/>
      </w:pPr>
    </w:p>
    <w:p w:rsidR="00897865" w:rsidRDefault="009402E9">
      <w:pPr>
        <w:widowControl w:val="0"/>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br/>
      </w:r>
    </w:p>
    <w:p w:rsidR="00897865" w:rsidRDefault="009402E9">
      <w:pPr>
        <w:pStyle w:val="Heading1"/>
        <w:keepNext/>
        <w:numPr>
          <w:ilvl w:val="0"/>
          <w:numId w:val="1"/>
        </w:numPr>
        <w:ind w:left="1382" w:right="490" w:hanging="950"/>
      </w:pPr>
      <w:r>
        <w:rPr>
          <w:color w:val="000000"/>
        </w:rPr>
        <w:t>Introductions</w:t>
      </w:r>
    </w:p>
    <w:p w:rsidR="00897865" w:rsidRPr="00006D45" w:rsidRDefault="006156B6" w:rsidP="00006D45">
      <w:pPr>
        <w:pBdr>
          <w:top w:val="nil"/>
          <w:left w:val="nil"/>
          <w:bottom w:val="nil"/>
          <w:right w:val="nil"/>
          <w:between w:val="nil"/>
        </w:pBdr>
        <w:spacing w:before="60" w:after="60" w:line="288" w:lineRule="auto"/>
        <w:ind w:left="1440" w:right="488"/>
        <w:rPr>
          <w:sz w:val="28"/>
        </w:rPr>
      </w:pPr>
      <w:r w:rsidRPr="00006D45">
        <w:rPr>
          <w:color w:val="000000"/>
          <w:sz w:val="24"/>
          <w:szCs w:val="20"/>
        </w:rPr>
        <w:t xml:space="preserve">Ryan </w:t>
      </w:r>
      <w:r w:rsidR="00006D45">
        <w:rPr>
          <w:color w:val="000000"/>
          <w:sz w:val="24"/>
          <w:szCs w:val="20"/>
        </w:rPr>
        <w:t xml:space="preserve">as the past president </w:t>
      </w:r>
      <w:r w:rsidRPr="00006D45">
        <w:rPr>
          <w:color w:val="000000"/>
          <w:sz w:val="24"/>
          <w:szCs w:val="20"/>
        </w:rPr>
        <w:t xml:space="preserve">will lead the meeting and went over the process of the meeting. </w:t>
      </w:r>
      <w:r w:rsidR="00867809" w:rsidRPr="00006D45">
        <w:rPr>
          <w:color w:val="000000"/>
          <w:sz w:val="24"/>
          <w:szCs w:val="20"/>
        </w:rPr>
        <w:t xml:space="preserve"> We have had advanced voting for the last 72 hours and those results will be added to the Zoom Poll results as they are completed. </w:t>
      </w:r>
    </w:p>
    <w:p w:rsidR="00897865" w:rsidRDefault="006156B6">
      <w:pPr>
        <w:pStyle w:val="Heading1"/>
        <w:keepNext/>
        <w:numPr>
          <w:ilvl w:val="0"/>
          <w:numId w:val="1"/>
        </w:numPr>
        <w:ind w:left="1382" w:right="490" w:hanging="950"/>
        <w:rPr>
          <w:color w:val="000000"/>
        </w:rPr>
      </w:pPr>
      <w:r>
        <w:rPr>
          <w:color w:val="000000"/>
        </w:rPr>
        <w:lastRenderedPageBreak/>
        <w:t>Explained the steps of the meeting</w:t>
      </w:r>
    </w:p>
    <w:p w:rsidR="006156B6" w:rsidRDefault="006156B6" w:rsidP="006156B6">
      <w:pPr>
        <w:pStyle w:val="ListParagraph"/>
        <w:numPr>
          <w:ilvl w:val="0"/>
          <w:numId w:val="6"/>
        </w:numPr>
      </w:pPr>
      <w:r>
        <w:t>T</w:t>
      </w:r>
      <w:r w:rsidR="00867809">
        <w:t>he election of</w:t>
      </w:r>
      <w:r>
        <w:t xml:space="preserve"> the officials will begin with the President and Vice President.  Those nominations had to be submitted 14 days prior to the election. </w:t>
      </w:r>
    </w:p>
    <w:p w:rsidR="00C96545" w:rsidRPr="00C96545" w:rsidRDefault="00C96545" w:rsidP="006156B6">
      <w:pPr>
        <w:pStyle w:val="ListParagraph"/>
        <w:numPr>
          <w:ilvl w:val="0"/>
          <w:numId w:val="6"/>
        </w:numPr>
      </w:pPr>
    </w:p>
    <w:p w:rsidR="00C96545" w:rsidRDefault="00C96545" w:rsidP="00C96545">
      <w:pPr>
        <w:pStyle w:val="Heading1"/>
        <w:keepNext/>
        <w:numPr>
          <w:ilvl w:val="0"/>
          <w:numId w:val="1"/>
        </w:numPr>
        <w:ind w:left="1382" w:right="490" w:hanging="950"/>
        <w:rPr>
          <w:color w:val="auto"/>
        </w:rPr>
      </w:pPr>
    </w:p>
    <w:p w:rsidR="00C96545" w:rsidRDefault="00867809" w:rsidP="00C96545">
      <w:pPr>
        <w:pStyle w:val="Heading1"/>
        <w:keepNext/>
        <w:numPr>
          <w:ilvl w:val="1"/>
          <w:numId w:val="1"/>
        </w:numPr>
        <w:ind w:left="1701" w:right="490"/>
        <w:rPr>
          <w:b w:val="0"/>
          <w:smallCaps w:val="0"/>
          <w:color w:val="auto"/>
          <w:sz w:val="22"/>
          <w:szCs w:val="22"/>
        </w:rPr>
      </w:pPr>
      <w:r w:rsidRPr="00C96545">
        <w:t>P</w:t>
      </w:r>
      <w:r w:rsidR="006156B6" w:rsidRPr="00C96545">
        <w:t>resident</w:t>
      </w:r>
      <w:r w:rsidR="00C96545">
        <w:t xml:space="preserve"> -</w:t>
      </w:r>
      <w:r w:rsidR="006156B6" w:rsidRPr="00C96545">
        <w:t xml:space="preserve"> </w:t>
      </w:r>
      <w:r w:rsidR="006156B6" w:rsidRPr="00C96545">
        <w:rPr>
          <w:b w:val="0"/>
          <w:smallCaps w:val="0"/>
          <w:color w:val="auto"/>
          <w:sz w:val="22"/>
          <w:szCs w:val="22"/>
        </w:rPr>
        <w:t>we had one name submitted and it was Crystal Devlin.  As no one else’</w:t>
      </w:r>
      <w:r w:rsidRPr="00C96545">
        <w:rPr>
          <w:b w:val="0"/>
          <w:smallCaps w:val="0"/>
          <w:color w:val="auto"/>
          <w:sz w:val="22"/>
          <w:szCs w:val="22"/>
        </w:rPr>
        <w:t xml:space="preserve">s name was submitted due to this Crystal will be acclaimed as the President for this year.  This position will be up for election next year as per the Constitution. </w:t>
      </w:r>
    </w:p>
    <w:p w:rsidR="00867809" w:rsidRPr="00C96545" w:rsidRDefault="00867809" w:rsidP="00C96545">
      <w:pPr>
        <w:pStyle w:val="Heading1"/>
        <w:keepNext/>
        <w:numPr>
          <w:ilvl w:val="1"/>
          <w:numId w:val="1"/>
        </w:numPr>
        <w:ind w:left="1701" w:right="490"/>
        <w:rPr>
          <w:b w:val="0"/>
          <w:smallCaps w:val="0"/>
          <w:color w:val="auto"/>
          <w:sz w:val="22"/>
          <w:szCs w:val="22"/>
        </w:rPr>
      </w:pPr>
      <w:r w:rsidRPr="00C96545">
        <w:t>Vice-President</w:t>
      </w:r>
      <w:r>
        <w:t xml:space="preserve"> – will stay vacant as no names were put forward.</w:t>
      </w:r>
    </w:p>
    <w:p w:rsidR="00867809" w:rsidRDefault="00867809" w:rsidP="00C96545">
      <w:r w:rsidRPr="00867809">
        <w:t xml:space="preserve">As per the constitution the positions due for election this year will be elected on next. </w:t>
      </w:r>
      <w:r>
        <w:t xml:space="preserve">We will start with Secretary. </w:t>
      </w:r>
    </w:p>
    <w:p w:rsidR="00867809" w:rsidRDefault="00C96545" w:rsidP="00C96545">
      <w:pPr>
        <w:pStyle w:val="ListParagraph"/>
        <w:numPr>
          <w:ilvl w:val="1"/>
          <w:numId w:val="1"/>
        </w:numPr>
      </w:pPr>
      <w:r w:rsidRPr="00C96545">
        <w:rPr>
          <w:b/>
          <w:smallCaps/>
          <w:color w:val="893001"/>
          <w:sz w:val="28"/>
          <w:szCs w:val="28"/>
        </w:rPr>
        <w:t>S</w:t>
      </w:r>
      <w:r>
        <w:rPr>
          <w:b/>
          <w:smallCaps/>
          <w:color w:val="893001"/>
          <w:sz w:val="28"/>
          <w:szCs w:val="28"/>
        </w:rPr>
        <w:t>ecretary</w:t>
      </w:r>
      <w:r w:rsidRPr="00C96545">
        <w:rPr>
          <w:b/>
          <w:smallCaps/>
          <w:color w:val="893001"/>
          <w:sz w:val="28"/>
          <w:szCs w:val="28"/>
        </w:rPr>
        <w:t xml:space="preserve"> -</w:t>
      </w:r>
      <w:r>
        <w:t xml:space="preserve"> </w:t>
      </w:r>
      <w:r w:rsidR="00867809">
        <w:t>Names submitted were Julie Nelson and Amanda Waterfield.  Each candidate will have a moment to speak and answer any questions that the member may have.  (No questions were submitted)</w:t>
      </w:r>
    </w:p>
    <w:tbl>
      <w:tblPr>
        <w:tblStyle w:val="TableGrid"/>
        <w:tblW w:w="0" w:type="auto"/>
        <w:tblInd w:w="1655" w:type="dxa"/>
        <w:tblLook w:val="04A0" w:firstRow="1" w:lastRow="0" w:firstColumn="1" w:lastColumn="0" w:noHBand="0" w:noVBand="1"/>
      </w:tblPr>
      <w:tblGrid>
        <w:gridCol w:w="2332"/>
        <w:gridCol w:w="1395"/>
        <w:gridCol w:w="1134"/>
        <w:gridCol w:w="1276"/>
      </w:tblGrid>
      <w:tr w:rsidR="00C96545" w:rsidTr="00C96545">
        <w:tc>
          <w:tcPr>
            <w:tcW w:w="2332" w:type="dxa"/>
          </w:tcPr>
          <w:p w:rsidR="00C96545" w:rsidRDefault="00C96545" w:rsidP="00C96545">
            <w:pPr>
              <w:pStyle w:val="ListParagraph"/>
              <w:ind w:left="0"/>
            </w:pPr>
            <w:r>
              <w:t>Name</w:t>
            </w:r>
          </w:p>
        </w:tc>
        <w:tc>
          <w:tcPr>
            <w:tcW w:w="1395" w:type="dxa"/>
          </w:tcPr>
          <w:p w:rsidR="00C96545" w:rsidRDefault="00C96545" w:rsidP="00C96545">
            <w:pPr>
              <w:pStyle w:val="ListParagraph"/>
              <w:ind w:left="0"/>
            </w:pPr>
            <w:r>
              <w:t>Advanced Poll Results</w:t>
            </w:r>
          </w:p>
        </w:tc>
        <w:tc>
          <w:tcPr>
            <w:tcW w:w="1134" w:type="dxa"/>
          </w:tcPr>
          <w:p w:rsidR="00C96545" w:rsidRDefault="00C96545" w:rsidP="00C96545">
            <w:pPr>
              <w:pStyle w:val="ListParagraph"/>
              <w:ind w:left="0"/>
            </w:pPr>
            <w:r>
              <w:t>Zoom Poll Results</w:t>
            </w:r>
          </w:p>
        </w:tc>
        <w:tc>
          <w:tcPr>
            <w:tcW w:w="1276" w:type="dxa"/>
          </w:tcPr>
          <w:p w:rsidR="00C96545" w:rsidRDefault="00C96545" w:rsidP="00C96545">
            <w:pPr>
              <w:pStyle w:val="ListParagraph"/>
              <w:ind w:left="0"/>
            </w:pPr>
            <w:r>
              <w:t>Total Votes</w:t>
            </w:r>
          </w:p>
        </w:tc>
      </w:tr>
      <w:tr w:rsidR="00C96545" w:rsidTr="00C96545">
        <w:tc>
          <w:tcPr>
            <w:tcW w:w="2332" w:type="dxa"/>
          </w:tcPr>
          <w:p w:rsidR="00C96545" w:rsidRDefault="00C96545" w:rsidP="00C96545">
            <w:pPr>
              <w:pStyle w:val="ListParagraph"/>
              <w:ind w:left="0"/>
            </w:pPr>
            <w:r>
              <w:t>Julie Nelson</w:t>
            </w:r>
          </w:p>
        </w:tc>
        <w:tc>
          <w:tcPr>
            <w:tcW w:w="1395" w:type="dxa"/>
          </w:tcPr>
          <w:p w:rsidR="00C96545" w:rsidRDefault="00C96545" w:rsidP="00C96545">
            <w:pPr>
              <w:pStyle w:val="ListParagraph"/>
              <w:ind w:left="0"/>
            </w:pPr>
            <w:r>
              <w:t>11</w:t>
            </w:r>
          </w:p>
        </w:tc>
        <w:tc>
          <w:tcPr>
            <w:tcW w:w="1134" w:type="dxa"/>
          </w:tcPr>
          <w:p w:rsidR="00C96545" w:rsidRDefault="00C96545" w:rsidP="00C96545">
            <w:pPr>
              <w:pStyle w:val="ListParagraph"/>
              <w:ind w:left="0"/>
            </w:pPr>
            <w:r>
              <w:t>16</w:t>
            </w:r>
          </w:p>
        </w:tc>
        <w:tc>
          <w:tcPr>
            <w:tcW w:w="1276" w:type="dxa"/>
          </w:tcPr>
          <w:p w:rsidR="00C96545" w:rsidRDefault="00C96545" w:rsidP="00C96545">
            <w:pPr>
              <w:pStyle w:val="ListParagraph"/>
              <w:ind w:left="0"/>
            </w:pPr>
            <w:r>
              <w:t>27</w:t>
            </w:r>
          </w:p>
        </w:tc>
      </w:tr>
      <w:tr w:rsidR="00C96545" w:rsidTr="00C96545">
        <w:tc>
          <w:tcPr>
            <w:tcW w:w="2332" w:type="dxa"/>
          </w:tcPr>
          <w:p w:rsidR="00C96545" w:rsidRDefault="00C96545" w:rsidP="00C96545">
            <w:pPr>
              <w:pStyle w:val="ListParagraph"/>
              <w:ind w:left="0"/>
            </w:pPr>
            <w:r>
              <w:t>Amanda Waterfield</w:t>
            </w:r>
          </w:p>
        </w:tc>
        <w:tc>
          <w:tcPr>
            <w:tcW w:w="1395" w:type="dxa"/>
          </w:tcPr>
          <w:p w:rsidR="00C96545" w:rsidRDefault="00C96545" w:rsidP="00C96545">
            <w:pPr>
              <w:pStyle w:val="ListParagraph"/>
              <w:ind w:left="0"/>
            </w:pPr>
            <w:r>
              <w:t>12</w:t>
            </w:r>
          </w:p>
        </w:tc>
        <w:tc>
          <w:tcPr>
            <w:tcW w:w="1134" w:type="dxa"/>
          </w:tcPr>
          <w:p w:rsidR="00C96545" w:rsidRDefault="00C96545" w:rsidP="00C96545">
            <w:pPr>
              <w:pStyle w:val="ListParagraph"/>
              <w:ind w:left="0"/>
            </w:pPr>
            <w:r>
              <w:t>34</w:t>
            </w:r>
          </w:p>
        </w:tc>
        <w:tc>
          <w:tcPr>
            <w:tcW w:w="1276" w:type="dxa"/>
          </w:tcPr>
          <w:p w:rsidR="00C96545" w:rsidRDefault="00C96545" w:rsidP="00C96545">
            <w:pPr>
              <w:pStyle w:val="ListParagraph"/>
              <w:ind w:left="0"/>
            </w:pPr>
            <w:r>
              <w:t>46</w:t>
            </w:r>
          </w:p>
        </w:tc>
      </w:tr>
    </w:tbl>
    <w:p w:rsidR="00C96545" w:rsidRDefault="00C96545" w:rsidP="00C96545">
      <w:pPr>
        <w:pStyle w:val="ListParagraph"/>
        <w:ind w:left="1655"/>
      </w:pPr>
      <w:r>
        <w:t xml:space="preserve">Based in the results Amanda Waterfield has been voted in as the secretary. </w:t>
      </w:r>
    </w:p>
    <w:p w:rsidR="00C96545" w:rsidRDefault="00C96545" w:rsidP="00C96545">
      <w:pPr>
        <w:pStyle w:val="ListParagraph"/>
        <w:numPr>
          <w:ilvl w:val="1"/>
          <w:numId w:val="1"/>
        </w:numPr>
      </w:pPr>
      <w:r w:rsidRPr="00C96545">
        <w:rPr>
          <w:b/>
          <w:smallCaps/>
          <w:color w:val="893001"/>
          <w:sz w:val="28"/>
          <w:szCs w:val="28"/>
        </w:rPr>
        <w:t xml:space="preserve">Registrar </w:t>
      </w:r>
      <w:r>
        <w:t xml:space="preserve">– The current member Brandy has submitted her name, no other names were submitted.  Ryan asked if Brandy still wanted to have her name submitted she said yes.  No other names were put forward from the floor.  Therefore Brandy is acclaimed in the position. </w:t>
      </w:r>
    </w:p>
    <w:p w:rsidR="00C96545" w:rsidRDefault="00C96545" w:rsidP="00DF128E">
      <w:pPr>
        <w:pStyle w:val="ListParagraph"/>
        <w:numPr>
          <w:ilvl w:val="1"/>
          <w:numId w:val="1"/>
        </w:numPr>
      </w:pPr>
      <w:r>
        <w:rPr>
          <w:b/>
          <w:smallCaps/>
          <w:color w:val="893001"/>
          <w:sz w:val="28"/>
          <w:szCs w:val="28"/>
        </w:rPr>
        <w:t xml:space="preserve">Competitive Director </w:t>
      </w:r>
      <w:r>
        <w:t xml:space="preserve">– Two names were submitted for Competitive Director.  Ian Kovacs and Jen Wright. </w:t>
      </w:r>
      <w:r w:rsidRPr="00DF128E">
        <w:t>Some questions were asked form the floor and each candidate had the opportunity to answer these questions</w:t>
      </w:r>
      <w:r w:rsidRPr="00C96545">
        <w:t>.</w:t>
      </w:r>
      <w:r>
        <w:t xml:space="preserve"> </w:t>
      </w:r>
    </w:p>
    <w:tbl>
      <w:tblPr>
        <w:tblStyle w:val="TableGrid"/>
        <w:tblW w:w="0" w:type="auto"/>
        <w:tblInd w:w="1655" w:type="dxa"/>
        <w:tblLook w:val="04A0" w:firstRow="1" w:lastRow="0" w:firstColumn="1" w:lastColumn="0" w:noHBand="0" w:noVBand="1"/>
      </w:tblPr>
      <w:tblGrid>
        <w:gridCol w:w="2332"/>
        <w:gridCol w:w="1395"/>
        <w:gridCol w:w="1134"/>
        <w:gridCol w:w="1276"/>
      </w:tblGrid>
      <w:tr w:rsidR="00C96545" w:rsidTr="002D555C">
        <w:tc>
          <w:tcPr>
            <w:tcW w:w="2332" w:type="dxa"/>
          </w:tcPr>
          <w:p w:rsidR="00C96545" w:rsidRDefault="00C96545" w:rsidP="002D555C">
            <w:pPr>
              <w:pStyle w:val="ListParagraph"/>
              <w:ind w:left="0"/>
            </w:pPr>
            <w:r>
              <w:t>Name</w:t>
            </w:r>
          </w:p>
        </w:tc>
        <w:tc>
          <w:tcPr>
            <w:tcW w:w="1395" w:type="dxa"/>
          </w:tcPr>
          <w:p w:rsidR="00C96545" w:rsidRDefault="00C96545" w:rsidP="002D555C">
            <w:pPr>
              <w:pStyle w:val="ListParagraph"/>
              <w:ind w:left="0"/>
            </w:pPr>
            <w:r>
              <w:t>Advanced Poll Results</w:t>
            </w:r>
          </w:p>
        </w:tc>
        <w:tc>
          <w:tcPr>
            <w:tcW w:w="1134" w:type="dxa"/>
          </w:tcPr>
          <w:p w:rsidR="00C96545" w:rsidRDefault="00C96545" w:rsidP="002D555C">
            <w:pPr>
              <w:pStyle w:val="ListParagraph"/>
              <w:ind w:left="0"/>
            </w:pPr>
            <w:r>
              <w:t>Zoom Poll Results</w:t>
            </w:r>
          </w:p>
        </w:tc>
        <w:tc>
          <w:tcPr>
            <w:tcW w:w="1276" w:type="dxa"/>
          </w:tcPr>
          <w:p w:rsidR="00C96545" w:rsidRDefault="00C96545" w:rsidP="002D555C">
            <w:pPr>
              <w:pStyle w:val="ListParagraph"/>
              <w:ind w:left="0"/>
            </w:pPr>
            <w:r>
              <w:t>Total Votes</w:t>
            </w:r>
          </w:p>
        </w:tc>
      </w:tr>
      <w:tr w:rsidR="00C96545" w:rsidTr="002D555C">
        <w:tc>
          <w:tcPr>
            <w:tcW w:w="2332" w:type="dxa"/>
          </w:tcPr>
          <w:p w:rsidR="00C96545" w:rsidRDefault="00C96545" w:rsidP="002D555C">
            <w:pPr>
              <w:pStyle w:val="ListParagraph"/>
              <w:ind w:left="0"/>
            </w:pPr>
            <w:r>
              <w:t>Ian Kovacs</w:t>
            </w:r>
          </w:p>
        </w:tc>
        <w:tc>
          <w:tcPr>
            <w:tcW w:w="1395" w:type="dxa"/>
          </w:tcPr>
          <w:p w:rsidR="00C96545" w:rsidRDefault="00C96545" w:rsidP="002D555C">
            <w:pPr>
              <w:pStyle w:val="ListParagraph"/>
              <w:ind w:left="0"/>
            </w:pPr>
            <w:r>
              <w:t>12</w:t>
            </w:r>
          </w:p>
        </w:tc>
        <w:tc>
          <w:tcPr>
            <w:tcW w:w="1134" w:type="dxa"/>
          </w:tcPr>
          <w:p w:rsidR="00C96545" w:rsidRDefault="00C96545" w:rsidP="002D555C">
            <w:pPr>
              <w:pStyle w:val="ListParagraph"/>
              <w:ind w:left="0"/>
            </w:pPr>
            <w:r>
              <w:t>23</w:t>
            </w:r>
          </w:p>
        </w:tc>
        <w:tc>
          <w:tcPr>
            <w:tcW w:w="1276" w:type="dxa"/>
          </w:tcPr>
          <w:p w:rsidR="00C96545" w:rsidRDefault="00C96545" w:rsidP="002D555C">
            <w:pPr>
              <w:pStyle w:val="ListParagraph"/>
              <w:ind w:left="0"/>
            </w:pPr>
            <w:r>
              <w:t>35</w:t>
            </w:r>
          </w:p>
        </w:tc>
      </w:tr>
      <w:tr w:rsidR="00C96545" w:rsidTr="002D555C">
        <w:tc>
          <w:tcPr>
            <w:tcW w:w="2332" w:type="dxa"/>
          </w:tcPr>
          <w:p w:rsidR="00C96545" w:rsidRDefault="00C96545" w:rsidP="002D555C">
            <w:pPr>
              <w:pStyle w:val="ListParagraph"/>
              <w:ind w:left="0"/>
            </w:pPr>
            <w:r>
              <w:t>Jen Wright</w:t>
            </w:r>
          </w:p>
        </w:tc>
        <w:tc>
          <w:tcPr>
            <w:tcW w:w="1395" w:type="dxa"/>
          </w:tcPr>
          <w:p w:rsidR="00C96545" w:rsidRDefault="00C96545" w:rsidP="002D555C">
            <w:pPr>
              <w:pStyle w:val="ListParagraph"/>
              <w:ind w:left="0"/>
            </w:pPr>
            <w:r>
              <w:t>11</w:t>
            </w:r>
          </w:p>
        </w:tc>
        <w:tc>
          <w:tcPr>
            <w:tcW w:w="1134" w:type="dxa"/>
          </w:tcPr>
          <w:p w:rsidR="00C96545" w:rsidRDefault="00C96545" w:rsidP="002D555C">
            <w:pPr>
              <w:pStyle w:val="ListParagraph"/>
              <w:ind w:left="0"/>
            </w:pPr>
            <w:r>
              <w:t>28</w:t>
            </w:r>
          </w:p>
        </w:tc>
        <w:tc>
          <w:tcPr>
            <w:tcW w:w="1276" w:type="dxa"/>
          </w:tcPr>
          <w:p w:rsidR="00C96545" w:rsidRDefault="00C96545" w:rsidP="002D555C">
            <w:pPr>
              <w:pStyle w:val="ListParagraph"/>
              <w:ind w:left="0"/>
            </w:pPr>
            <w:r>
              <w:t>39</w:t>
            </w:r>
          </w:p>
        </w:tc>
      </w:tr>
    </w:tbl>
    <w:p w:rsidR="00DF128E" w:rsidRPr="00DF128E" w:rsidRDefault="00DF128E" w:rsidP="00DF128E">
      <w:pPr>
        <w:pStyle w:val="ListParagraph"/>
        <w:ind w:left="1655"/>
      </w:pPr>
      <w:r w:rsidRPr="00DF128E">
        <w:t xml:space="preserve">The winner of the </w:t>
      </w:r>
      <w:r>
        <w:t xml:space="preserve">election is Jen Wright. </w:t>
      </w:r>
    </w:p>
    <w:p w:rsidR="00867809" w:rsidRPr="00DF128E" w:rsidRDefault="00DF128E" w:rsidP="00006D45">
      <w:pPr>
        <w:pStyle w:val="ListParagraph"/>
        <w:numPr>
          <w:ilvl w:val="1"/>
          <w:numId w:val="1"/>
        </w:numPr>
        <w:jc w:val="left"/>
      </w:pPr>
      <w:r w:rsidRPr="00DF128E">
        <w:rPr>
          <w:b/>
          <w:smallCaps/>
          <w:color w:val="893001"/>
          <w:sz w:val="28"/>
          <w:szCs w:val="28"/>
        </w:rPr>
        <w:lastRenderedPageBreak/>
        <w:t xml:space="preserve"> Director of Discipline and Risk Management –</w:t>
      </w:r>
      <w:r w:rsidRPr="00DF128E">
        <w:t xml:space="preserve"> Two names were put forward for this role.  Janis Zvigulis and Will Mayda. Candidates were able to speak before hand.  Janis, unfortunately was unable to attend as he was working.</w:t>
      </w:r>
      <w:r w:rsidRPr="00DF128E">
        <w:rPr>
          <w:b/>
          <w:smallCaps/>
          <w:color w:val="893001"/>
          <w:sz w:val="28"/>
          <w:szCs w:val="28"/>
        </w:rPr>
        <w:t xml:space="preserve">  </w:t>
      </w:r>
    </w:p>
    <w:p w:rsidR="00DF128E" w:rsidRPr="00867809" w:rsidRDefault="00DF128E" w:rsidP="00DF128E">
      <w:pPr>
        <w:pStyle w:val="ListParagraph"/>
        <w:ind w:left="1655"/>
      </w:pPr>
    </w:p>
    <w:tbl>
      <w:tblPr>
        <w:tblStyle w:val="TableGrid"/>
        <w:tblW w:w="0" w:type="auto"/>
        <w:tblInd w:w="1655" w:type="dxa"/>
        <w:tblLook w:val="04A0" w:firstRow="1" w:lastRow="0" w:firstColumn="1" w:lastColumn="0" w:noHBand="0" w:noVBand="1"/>
      </w:tblPr>
      <w:tblGrid>
        <w:gridCol w:w="2332"/>
        <w:gridCol w:w="1395"/>
        <w:gridCol w:w="1134"/>
        <w:gridCol w:w="1276"/>
      </w:tblGrid>
      <w:tr w:rsidR="00DF128E" w:rsidTr="002D555C">
        <w:tc>
          <w:tcPr>
            <w:tcW w:w="2332" w:type="dxa"/>
          </w:tcPr>
          <w:p w:rsidR="00DF128E" w:rsidRDefault="00DF128E" w:rsidP="002D555C">
            <w:pPr>
              <w:pStyle w:val="ListParagraph"/>
              <w:ind w:left="0"/>
            </w:pPr>
            <w:r>
              <w:t>Name</w:t>
            </w:r>
          </w:p>
        </w:tc>
        <w:tc>
          <w:tcPr>
            <w:tcW w:w="1395" w:type="dxa"/>
          </w:tcPr>
          <w:p w:rsidR="00DF128E" w:rsidRDefault="00DF128E" w:rsidP="002D555C">
            <w:pPr>
              <w:pStyle w:val="ListParagraph"/>
              <w:ind w:left="0"/>
            </w:pPr>
            <w:r>
              <w:t>Advanced Poll Results</w:t>
            </w:r>
          </w:p>
        </w:tc>
        <w:tc>
          <w:tcPr>
            <w:tcW w:w="1134" w:type="dxa"/>
          </w:tcPr>
          <w:p w:rsidR="00DF128E" w:rsidRDefault="00DF128E" w:rsidP="002D555C">
            <w:pPr>
              <w:pStyle w:val="ListParagraph"/>
              <w:ind w:left="0"/>
            </w:pPr>
            <w:r>
              <w:t>Zoom Poll Results</w:t>
            </w:r>
          </w:p>
        </w:tc>
        <w:tc>
          <w:tcPr>
            <w:tcW w:w="1276" w:type="dxa"/>
          </w:tcPr>
          <w:p w:rsidR="00DF128E" w:rsidRDefault="00DF128E" w:rsidP="002D555C">
            <w:pPr>
              <w:pStyle w:val="ListParagraph"/>
              <w:ind w:left="0"/>
            </w:pPr>
            <w:r>
              <w:t>Total Votes</w:t>
            </w:r>
          </w:p>
        </w:tc>
      </w:tr>
      <w:tr w:rsidR="00DF128E" w:rsidTr="002D555C">
        <w:tc>
          <w:tcPr>
            <w:tcW w:w="2332" w:type="dxa"/>
          </w:tcPr>
          <w:p w:rsidR="00DF128E" w:rsidRDefault="00DF128E" w:rsidP="002D555C">
            <w:pPr>
              <w:pStyle w:val="ListParagraph"/>
              <w:ind w:left="0"/>
            </w:pPr>
            <w:r>
              <w:t>Will Mayda</w:t>
            </w:r>
          </w:p>
        </w:tc>
        <w:tc>
          <w:tcPr>
            <w:tcW w:w="1395" w:type="dxa"/>
          </w:tcPr>
          <w:p w:rsidR="00DF128E" w:rsidRDefault="00DF128E" w:rsidP="002D555C">
            <w:pPr>
              <w:pStyle w:val="ListParagraph"/>
              <w:ind w:left="0"/>
            </w:pPr>
            <w:r>
              <w:t>13</w:t>
            </w:r>
          </w:p>
        </w:tc>
        <w:tc>
          <w:tcPr>
            <w:tcW w:w="1134" w:type="dxa"/>
          </w:tcPr>
          <w:p w:rsidR="00DF128E" w:rsidRDefault="00DF128E" w:rsidP="002D555C">
            <w:pPr>
              <w:pStyle w:val="ListParagraph"/>
              <w:ind w:left="0"/>
            </w:pPr>
            <w:r>
              <w:t>28</w:t>
            </w:r>
          </w:p>
        </w:tc>
        <w:tc>
          <w:tcPr>
            <w:tcW w:w="1276" w:type="dxa"/>
          </w:tcPr>
          <w:p w:rsidR="00DF128E" w:rsidRDefault="00DF128E" w:rsidP="002D555C">
            <w:pPr>
              <w:pStyle w:val="ListParagraph"/>
              <w:ind w:left="0"/>
            </w:pPr>
            <w:r>
              <w:t>41</w:t>
            </w:r>
          </w:p>
        </w:tc>
      </w:tr>
      <w:tr w:rsidR="00DF128E" w:rsidTr="002D555C">
        <w:tc>
          <w:tcPr>
            <w:tcW w:w="2332" w:type="dxa"/>
          </w:tcPr>
          <w:p w:rsidR="00DF128E" w:rsidRDefault="00DF128E" w:rsidP="002D555C">
            <w:pPr>
              <w:pStyle w:val="ListParagraph"/>
              <w:ind w:left="0"/>
            </w:pPr>
            <w:r>
              <w:t>Janis Zvigulis</w:t>
            </w:r>
          </w:p>
        </w:tc>
        <w:tc>
          <w:tcPr>
            <w:tcW w:w="1395" w:type="dxa"/>
          </w:tcPr>
          <w:p w:rsidR="00DF128E" w:rsidRDefault="00DF128E" w:rsidP="002D555C">
            <w:pPr>
              <w:pStyle w:val="ListParagraph"/>
              <w:ind w:left="0"/>
            </w:pPr>
            <w:r>
              <w:t>10</w:t>
            </w:r>
          </w:p>
        </w:tc>
        <w:tc>
          <w:tcPr>
            <w:tcW w:w="1134" w:type="dxa"/>
          </w:tcPr>
          <w:p w:rsidR="00DF128E" w:rsidRDefault="00DF128E" w:rsidP="002D555C">
            <w:pPr>
              <w:pStyle w:val="ListParagraph"/>
              <w:ind w:left="0"/>
            </w:pPr>
            <w:r>
              <w:t>22</w:t>
            </w:r>
          </w:p>
        </w:tc>
        <w:tc>
          <w:tcPr>
            <w:tcW w:w="1276" w:type="dxa"/>
          </w:tcPr>
          <w:p w:rsidR="00DF128E" w:rsidRDefault="00DF128E" w:rsidP="002D555C">
            <w:pPr>
              <w:pStyle w:val="ListParagraph"/>
              <w:ind w:left="0"/>
            </w:pPr>
            <w:r>
              <w:t>32</w:t>
            </w:r>
          </w:p>
        </w:tc>
      </w:tr>
    </w:tbl>
    <w:p w:rsidR="000E4128" w:rsidRDefault="00DF128E" w:rsidP="000E4128">
      <w:r>
        <w:tab/>
      </w:r>
      <w:r>
        <w:tab/>
        <w:t>The new Director of Discipline and Risk Management is Will Mayda.</w:t>
      </w:r>
    </w:p>
    <w:p w:rsidR="00DF128E" w:rsidRDefault="00DF128E" w:rsidP="00A71F79">
      <w:pPr>
        <w:pStyle w:val="ListParagraph"/>
        <w:numPr>
          <w:ilvl w:val="1"/>
          <w:numId w:val="1"/>
        </w:numPr>
        <w:jc w:val="left"/>
      </w:pPr>
      <w:r w:rsidRPr="00A71F79">
        <w:rPr>
          <w:b/>
          <w:smallCaps/>
          <w:color w:val="893001"/>
          <w:sz w:val="28"/>
          <w:szCs w:val="28"/>
        </w:rPr>
        <w:t>Equipment Manager –</w:t>
      </w:r>
      <w:r>
        <w:t xml:space="preserve"> there were two names put forward.  John Olmsted and Keith Wigney.  When confirming their intention to continue </w:t>
      </w:r>
      <w:r w:rsidR="00A71F79">
        <w:t xml:space="preserve">John Olmsted withdrew his name. </w:t>
      </w:r>
      <w:r w:rsidR="00006D45">
        <w:t xml:space="preserve"> N</w:t>
      </w:r>
      <w:r w:rsidR="00A71F79">
        <w:t xml:space="preserve">o other names were provided from the floor, and Keith was acclaimed in his role as the equipment manager. </w:t>
      </w:r>
    </w:p>
    <w:p w:rsidR="00A71F79" w:rsidRDefault="00A71F79" w:rsidP="00A71F79">
      <w:pPr>
        <w:pStyle w:val="ListParagraph"/>
        <w:ind w:left="1655"/>
        <w:jc w:val="left"/>
      </w:pPr>
    </w:p>
    <w:p w:rsidR="00A71F79" w:rsidRDefault="00A71F79" w:rsidP="00A71F79">
      <w:pPr>
        <w:pStyle w:val="ListParagraph"/>
        <w:numPr>
          <w:ilvl w:val="1"/>
          <w:numId w:val="1"/>
        </w:numPr>
        <w:jc w:val="left"/>
      </w:pPr>
      <w:r>
        <w:rPr>
          <w:b/>
          <w:smallCaps/>
          <w:color w:val="893001"/>
          <w:sz w:val="28"/>
          <w:szCs w:val="28"/>
        </w:rPr>
        <w:t>Player and Goalie Development –</w:t>
      </w:r>
      <w:r>
        <w:t xml:space="preserve"> Only one name was put forward and that was Ken Nicholson. No other names were put forth from the floor, therefore Ken is acclaimed as the new Player and Goalie Development Director. </w:t>
      </w:r>
    </w:p>
    <w:p w:rsidR="00006D45" w:rsidRDefault="00006D45" w:rsidP="00006D45">
      <w:pPr>
        <w:pStyle w:val="ListParagraph"/>
        <w:ind w:left="1655"/>
        <w:jc w:val="left"/>
      </w:pPr>
    </w:p>
    <w:p w:rsidR="00A71F79" w:rsidRPr="00006D45" w:rsidRDefault="00A71F79" w:rsidP="00A71F79">
      <w:pPr>
        <w:pStyle w:val="ListParagraph"/>
        <w:numPr>
          <w:ilvl w:val="1"/>
          <w:numId w:val="1"/>
        </w:numPr>
        <w:jc w:val="left"/>
        <w:rPr>
          <w:b/>
          <w:smallCaps/>
          <w:color w:val="893001"/>
          <w:sz w:val="28"/>
          <w:szCs w:val="28"/>
        </w:rPr>
      </w:pPr>
      <w:r w:rsidRPr="00A71F79">
        <w:rPr>
          <w:b/>
          <w:smallCaps/>
          <w:color w:val="893001"/>
          <w:sz w:val="28"/>
          <w:szCs w:val="28"/>
        </w:rPr>
        <w:t xml:space="preserve">Senior Rep – </w:t>
      </w:r>
      <w:r>
        <w:t xml:space="preserve">Only one name was put forward and that was Angela Creamer. No other names were put forth from the floor, therefore </w:t>
      </w:r>
      <w:r w:rsidR="00006D45">
        <w:t>Angela was</w:t>
      </w:r>
      <w:r>
        <w:t xml:space="preserve"> acclaimed as the new Senior Rep from the CPGHA.</w:t>
      </w:r>
    </w:p>
    <w:p w:rsidR="00006D45" w:rsidRPr="00A71F79" w:rsidRDefault="00006D45" w:rsidP="00006D45">
      <w:pPr>
        <w:pStyle w:val="ListParagraph"/>
        <w:ind w:left="1655"/>
        <w:jc w:val="left"/>
        <w:rPr>
          <w:b/>
          <w:smallCaps/>
          <w:color w:val="893001"/>
          <w:sz w:val="28"/>
          <w:szCs w:val="28"/>
        </w:rPr>
      </w:pPr>
    </w:p>
    <w:p w:rsidR="00A71F79" w:rsidRPr="00006D45" w:rsidRDefault="00A71F79" w:rsidP="00A71F79">
      <w:pPr>
        <w:pStyle w:val="ListParagraph"/>
        <w:numPr>
          <w:ilvl w:val="1"/>
          <w:numId w:val="1"/>
        </w:numPr>
        <w:jc w:val="left"/>
        <w:rPr>
          <w:b/>
          <w:smallCaps/>
          <w:color w:val="893001"/>
          <w:sz w:val="28"/>
          <w:szCs w:val="28"/>
        </w:rPr>
      </w:pPr>
      <w:r w:rsidRPr="00A71F79">
        <w:rPr>
          <w:b/>
          <w:smallCaps/>
          <w:color w:val="893001"/>
          <w:sz w:val="28"/>
          <w:szCs w:val="28"/>
        </w:rPr>
        <w:t xml:space="preserve">Treasurer – </w:t>
      </w:r>
      <w:r>
        <w:t>Only one name was put forward and that was Elizabeth Anderson. No other names were put forth from the floor, therefore Elizabeth is acclaimed as the new CPGHA Treasurer.</w:t>
      </w:r>
    </w:p>
    <w:p w:rsidR="00006D45" w:rsidRPr="00A71F79" w:rsidRDefault="00006D45" w:rsidP="00006D45">
      <w:pPr>
        <w:pStyle w:val="ListParagraph"/>
        <w:ind w:left="1655"/>
        <w:jc w:val="left"/>
        <w:rPr>
          <w:b/>
          <w:smallCaps/>
          <w:color w:val="893001"/>
          <w:sz w:val="28"/>
          <w:szCs w:val="28"/>
        </w:rPr>
      </w:pPr>
    </w:p>
    <w:p w:rsidR="00006D45" w:rsidRPr="00006D45" w:rsidRDefault="00A71F79" w:rsidP="00C819EC">
      <w:pPr>
        <w:pStyle w:val="ListParagraph"/>
        <w:numPr>
          <w:ilvl w:val="1"/>
          <w:numId w:val="1"/>
        </w:numPr>
        <w:jc w:val="left"/>
        <w:rPr>
          <w:b/>
          <w:smallCaps/>
          <w:color w:val="893001"/>
          <w:sz w:val="28"/>
          <w:szCs w:val="28"/>
        </w:rPr>
      </w:pPr>
      <w:r w:rsidRPr="00A71F79">
        <w:rPr>
          <w:b/>
          <w:smallCaps/>
          <w:color w:val="893001"/>
          <w:sz w:val="28"/>
          <w:szCs w:val="28"/>
        </w:rPr>
        <w:t xml:space="preserve">High Performance Director - </w:t>
      </w:r>
      <w:r>
        <w:t>Only one name was put forward and that was Brian Simpson. A name was nominated form the floor and that was Dwight McNutt.  It was seconded by Ian Kovacs.  Each candidate was able to give a quick bio and then answer questions from the floor.</w:t>
      </w:r>
    </w:p>
    <w:p w:rsidR="00A71F79" w:rsidRPr="00A71F79" w:rsidRDefault="00A71F79" w:rsidP="00006D45">
      <w:pPr>
        <w:pStyle w:val="ListParagraph"/>
        <w:ind w:left="1655"/>
        <w:jc w:val="left"/>
        <w:rPr>
          <w:b/>
          <w:smallCaps/>
          <w:color w:val="893001"/>
          <w:sz w:val="28"/>
          <w:szCs w:val="28"/>
        </w:rPr>
      </w:pPr>
      <w:r>
        <w:t xml:space="preserve"> </w:t>
      </w:r>
    </w:p>
    <w:tbl>
      <w:tblPr>
        <w:tblStyle w:val="TableGrid"/>
        <w:tblW w:w="0" w:type="auto"/>
        <w:tblInd w:w="1655" w:type="dxa"/>
        <w:tblLook w:val="04A0" w:firstRow="1" w:lastRow="0" w:firstColumn="1" w:lastColumn="0" w:noHBand="0" w:noVBand="1"/>
      </w:tblPr>
      <w:tblGrid>
        <w:gridCol w:w="2332"/>
        <w:gridCol w:w="1395"/>
        <w:gridCol w:w="1134"/>
        <w:gridCol w:w="1276"/>
      </w:tblGrid>
      <w:tr w:rsidR="00A71F79" w:rsidTr="002D555C">
        <w:tc>
          <w:tcPr>
            <w:tcW w:w="2332" w:type="dxa"/>
          </w:tcPr>
          <w:p w:rsidR="00A71F79" w:rsidRDefault="00A71F79" w:rsidP="002D555C">
            <w:pPr>
              <w:pStyle w:val="ListParagraph"/>
              <w:ind w:left="0"/>
            </w:pPr>
            <w:r>
              <w:t>Name</w:t>
            </w:r>
          </w:p>
        </w:tc>
        <w:tc>
          <w:tcPr>
            <w:tcW w:w="1395" w:type="dxa"/>
          </w:tcPr>
          <w:p w:rsidR="00A71F79" w:rsidRDefault="00A71F79" w:rsidP="002D555C">
            <w:pPr>
              <w:pStyle w:val="ListParagraph"/>
              <w:ind w:left="0"/>
            </w:pPr>
            <w:r>
              <w:t>Advanced Poll Results</w:t>
            </w:r>
          </w:p>
        </w:tc>
        <w:tc>
          <w:tcPr>
            <w:tcW w:w="1134" w:type="dxa"/>
          </w:tcPr>
          <w:p w:rsidR="00A71F79" w:rsidRDefault="00A71F79" w:rsidP="002D555C">
            <w:pPr>
              <w:pStyle w:val="ListParagraph"/>
              <w:ind w:left="0"/>
            </w:pPr>
            <w:r>
              <w:t>Zoom Poll Results</w:t>
            </w:r>
          </w:p>
        </w:tc>
        <w:tc>
          <w:tcPr>
            <w:tcW w:w="1276" w:type="dxa"/>
          </w:tcPr>
          <w:p w:rsidR="00A71F79" w:rsidRDefault="00A71F79" w:rsidP="002D555C">
            <w:pPr>
              <w:pStyle w:val="ListParagraph"/>
              <w:ind w:left="0"/>
            </w:pPr>
            <w:r>
              <w:t>Total Votes</w:t>
            </w:r>
          </w:p>
        </w:tc>
      </w:tr>
      <w:tr w:rsidR="00A71F79" w:rsidTr="002D555C">
        <w:tc>
          <w:tcPr>
            <w:tcW w:w="2332" w:type="dxa"/>
          </w:tcPr>
          <w:p w:rsidR="00A71F79" w:rsidRDefault="00A71F79" w:rsidP="002D555C">
            <w:pPr>
              <w:pStyle w:val="ListParagraph"/>
              <w:ind w:left="0"/>
            </w:pPr>
            <w:r>
              <w:t>Brian Simpson</w:t>
            </w:r>
          </w:p>
        </w:tc>
        <w:tc>
          <w:tcPr>
            <w:tcW w:w="1395" w:type="dxa"/>
          </w:tcPr>
          <w:p w:rsidR="00A71F79" w:rsidRDefault="00A71F79" w:rsidP="002D555C">
            <w:pPr>
              <w:pStyle w:val="ListParagraph"/>
              <w:ind w:left="0"/>
            </w:pPr>
            <w:r>
              <w:t>0</w:t>
            </w:r>
          </w:p>
        </w:tc>
        <w:tc>
          <w:tcPr>
            <w:tcW w:w="1134" w:type="dxa"/>
          </w:tcPr>
          <w:p w:rsidR="00A71F79" w:rsidRDefault="00006D45" w:rsidP="002D555C">
            <w:pPr>
              <w:pStyle w:val="ListParagraph"/>
              <w:ind w:left="0"/>
            </w:pPr>
            <w:r>
              <w:t>43</w:t>
            </w:r>
          </w:p>
        </w:tc>
        <w:tc>
          <w:tcPr>
            <w:tcW w:w="1276" w:type="dxa"/>
          </w:tcPr>
          <w:p w:rsidR="00A71F79" w:rsidRDefault="00006D45" w:rsidP="002D555C">
            <w:pPr>
              <w:pStyle w:val="ListParagraph"/>
              <w:ind w:left="0"/>
            </w:pPr>
            <w:r>
              <w:t>43</w:t>
            </w:r>
          </w:p>
        </w:tc>
      </w:tr>
      <w:tr w:rsidR="00A71F79" w:rsidTr="002D555C">
        <w:tc>
          <w:tcPr>
            <w:tcW w:w="2332" w:type="dxa"/>
          </w:tcPr>
          <w:p w:rsidR="00A71F79" w:rsidRDefault="00006D45" w:rsidP="002D555C">
            <w:pPr>
              <w:pStyle w:val="ListParagraph"/>
              <w:ind w:left="0"/>
            </w:pPr>
            <w:r>
              <w:t>Dwight McNutt</w:t>
            </w:r>
          </w:p>
        </w:tc>
        <w:tc>
          <w:tcPr>
            <w:tcW w:w="1395" w:type="dxa"/>
          </w:tcPr>
          <w:p w:rsidR="00A71F79" w:rsidRDefault="00006D45" w:rsidP="002D555C">
            <w:pPr>
              <w:pStyle w:val="ListParagraph"/>
              <w:ind w:left="0"/>
            </w:pPr>
            <w:r>
              <w:t>0</w:t>
            </w:r>
          </w:p>
        </w:tc>
        <w:tc>
          <w:tcPr>
            <w:tcW w:w="1134" w:type="dxa"/>
          </w:tcPr>
          <w:p w:rsidR="00A71F79" w:rsidRDefault="00006D45" w:rsidP="002D555C">
            <w:pPr>
              <w:pStyle w:val="ListParagraph"/>
              <w:ind w:left="0"/>
            </w:pPr>
            <w:r>
              <w:t>8</w:t>
            </w:r>
          </w:p>
        </w:tc>
        <w:tc>
          <w:tcPr>
            <w:tcW w:w="1276" w:type="dxa"/>
          </w:tcPr>
          <w:p w:rsidR="00A71F79" w:rsidRDefault="00006D45" w:rsidP="002D555C">
            <w:pPr>
              <w:pStyle w:val="ListParagraph"/>
              <w:ind w:left="0"/>
            </w:pPr>
            <w:r>
              <w:t>8</w:t>
            </w:r>
          </w:p>
        </w:tc>
      </w:tr>
    </w:tbl>
    <w:p w:rsidR="00A71F79" w:rsidRDefault="00006D45" w:rsidP="00A71F79">
      <w:pPr>
        <w:pStyle w:val="ListParagraph"/>
        <w:ind w:left="1655"/>
        <w:jc w:val="left"/>
      </w:pPr>
      <w:r w:rsidRPr="00006D45">
        <w:t>As per the results, Brian Simpson is now the High Performance Di</w:t>
      </w:r>
      <w:r>
        <w:t xml:space="preserve">rector. </w:t>
      </w:r>
    </w:p>
    <w:p w:rsidR="00006D45" w:rsidRPr="00006D45" w:rsidRDefault="00006D45" w:rsidP="00A71F79">
      <w:pPr>
        <w:pStyle w:val="ListParagraph"/>
        <w:ind w:left="1655"/>
        <w:jc w:val="left"/>
      </w:pPr>
    </w:p>
    <w:p w:rsidR="00A71F79" w:rsidRPr="00006D45" w:rsidRDefault="00A71F79" w:rsidP="00C819EC">
      <w:pPr>
        <w:pStyle w:val="ListParagraph"/>
        <w:numPr>
          <w:ilvl w:val="1"/>
          <w:numId w:val="1"/>
        </w:numPr>
        <w:jc w:val="left"/>
        <w:rPr>
          <w:b/>
          <w:smallCaps/>
          <w:color w:val="893001"/>
          <w:sz w:val="28"/>
          <w:szCs w:val="28"/>
        </w:rPr>
      </w:pPr>
      <w:r w:rsidRPr="00A71F79">
        <w:rPr>
          <w:b/>
          <w:smallCaps/>
          <w:color w:val="893001"/>
          <w:sz w:val="28"/>
          <w:szCs w:val="28"/>
        </w:rPr>
        <w:t xml:space="preserve">Special Events and Communication - </w:t>
      </w:r>
      <w:r>
        <w:t>Only one name was put forward and that was Lisa Zannese. No other names were put forth from the floor, therefore Lisa is the new Special Events and Communications.</w:t>
      </w:r>
    </w:p>
    <w:p w:rsidR="00006D45" w:rsidRPr="00A71F79" w:rsidRDefault="00006D45" w:rsidP="00006D45">
      <w:pPr>
        <w:pStyle w:val="ListParagraph"/>
        <w:ind w:left="1655"/>
        <w:jc w:val="left"/>
        <w:rPr>
          <w:b/>
          <w:smallCaps/>
          <w:color w:val="893001"/>
          <w:sz w:val="28"/>
          <w:szCs w:val="28"/>
        </w:rPr>
      </w:pPr>
    </w:p>
    <w:p w:rsidR="00A71F79" w:rsidRPr="00A71F79" w:rsidRDefault="00A71F79" w:rsidP="00A71F79">
      <w:pPr>
        <w:pStyle w:val="ListParagraph"/>
        <w:numPr>
          <w:ilvl w:val="1"/>
          <w:numId w:val="1"/>
        </w:numPr>
        <w:jc w:val="left"/>
        <w:rPr>
          <w:b/>
          <w:smallCaps/>
          <w:color w:val="893001"/>
          <w:sz w:val="28"/>
          <w:szCs w:val="28"/>
        </w:rPr>
      </w:pPr>
      <w:r w:rsidRPr="00A71F79">
        <w:rPr>
          <w:b/>
          <w:smallCaps/>
          <w:color w:val="893001"/>
          <w:sz w:val="28"/>
          <w:szCs w:val="28"/>
        </w:rPr>
        <w:t>Coach Mentor</w:t>
      </w:r>
      <w:r>
        <w:rPr>
          <w:b/>
          <w:smallCaps/>
          <w:color w:val="893001"/>
          <w:sz w:val="28"/>
          <w:szCs w:val="28"/>
        </w:rPr>
        <w:t xml:space="preserve"> - </w:t>
      </w:r>
      <w:r>
        <w:t xml:space="preserve">Only one name was put forward and that was Joe Schut.  Dwight put forward Ian Kovacs name, it was seconded by </w:t>
      </w:r>
      <w:r w:rsidRPr="000E36E5">
        <w:t xml:space="preserve">Christine </w:t>
      </w:r>
      <w:r w:rsidR="000E36E5" w:rsidRPr="000E36E5">
        <w:t>Larush</w:t>
      </w:r>
      <w:r w:rsidRPr="000E36E5">
        <w:t>,</w:t>
      </w:r>
      <w:r>
        <w:t xml:space="preserve"> Ian declined the nomination.  Therefore the Joe is acclaimed in the role as Coach Mentor.</w:t>
      </w:r>
      <w:bookmarkStart w:id="1" w:name="_GoBack"/>
      <w:bookmarkEnd w:id="1"/>
    </w:p>
    <w:p w:rsidR="00897865" w:rsidRDefault="009402E9">
      <w:pPr>
        <w:pStyle w:val="Heading1"/>
        <w:numPr>
          <w:ilvl w:val="0"/>
          <w:numId w:val="2"/>
        </w:numPr>
        <w:spacing w:after="0"/>
        <w:ind w:left="1276" w:hanging="947"/>
        <w:rPr>
          <w:color w:val="000000"/>
        </w:rPr>
      </w:pPr>
      <w:r>
        <w:rPr>
          <w:color w:val="000000"/>
        </w:rPr>
        <w:t>Motions</w:t>
      </w:r>
    </w:p>
    <w:p w:rsidR="00867809" w:rsidRPr="00867809" w:rsidRDefault="00867809" w:rsidP="00867809">
      <w:pPr>
        <w:ind w:left="1276"/>
      </w:pPr>
      <w:r>
        <w:t>Motion put forward by Dave Mitchell to end the meeting, seconded by Steph Grabe.</w:t>
      </w:r>
    </w:p>
    <w:p w:rsidR="00867809" w:rsidRPr="00466177" w:rsidRDefault="00867809" w:rsidP="00466177">
      <w:pPr>
        <w:ind w:left="329"/>
      </w:pPr>
    </w:p>
    <w:sectPr w:rsidR="00867809" w:rsidRPr="00466177">
      <w:headerReference w:type="even" r:id="rId7"/>
      <w:headerReference w:type="default" r:id="rId8"/>
      <w:footerReference w:type="even" r:id="rId9"/>
      <w:footerReference w:type="default" r:id="rId10"/>
      <w:headerReference w:type="first" r:id="rId11"/>
      <w:footerReference w:type="first" r:id="rId12"/>
      <w:pgSz w:w="12240" w:h="15840"/>
      <w:pgMar w:top="1440" w:right="720" w:bottom="108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2A" w:rsidRDefault="001F532A">
      <w:pPr>
        <w:spacing w:before="0" w:after="0" w:line="240" w:lineRule="auto"/>
      </w:pPr>
      <w:r>
        <w:separator/>
      </w:r>
    </w:p>
  </w:endnote>
  <w:endnote w:type="continuationSeparator" w:id="0">
    <w:p w:rsidR="001F532A" w:rsidRDefault="001F53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ED" w:rsidRDefault="00854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97865">
    <w:pPr>
      <w:widowControl w:val="0"/>
      <w:pBdr>
        <w:top w:val="nil"/>
        <w:left w:val="nil"/>
        <w:bottom w:val="nil"/>
        <w:right w:val="nil"/>
        <w:between w:val="nil"/>
      </w:pBdr>
      <w:spacing w:before="0" w:after="0"/>
      <w:jc w:val="left"/>
      <w:rPr>
        <w:color w:val="000000"/>
      </w:rPr>
    </w:pPr>
  </w:p>
  <w:tbl>
    <w:tblPr>
      <w:tblStyle w:val="1"/>
      <w:tblW w:w="10790" w:type="dxa"/>
      <w:tblLayout w:type="fixed"/>
      <w:tblLook w:val="0000" w:firstRow="0" w:lastRow="0" w:firstColumn="0" w:lastColumn="0" w:noHBand="0" w:noVBand="0"/>
    </w:tblPr>
    <w:tblGrid>
      <w:gridCol w:w="10790"/>
    </w:tblGrid>
    <w:tr w:rsidR="00897865">
      <w:tc>
        <w:tcPr>
          <w:tcW w:w="10790" w:type="dxa"/>
        </w:tcPr>
        <w:p w:rsidR="00897865" w:rsidRDefault="00897865">
          <w:pPr>
            <w:pBdr>
              <w:top w:val="nil"/>
              <w:left w:val="nil"/>
              <w:bottom w:val="nil"/>
              <w:right w:val="nil"/>
              <w:between w:val="nil"/>
            </w:pBdr>
            <w:spacing w:before="0" w:after="0" w:line="240" w:lineRule="auto"/>
            <w:rPr>
              <w:color w:val="000000"/>
            </w:rPr>
          </w:pPr>
        </w:p>
      </w:tc>
    </w:tr>
  </w:tbl>
  <w:p w:rsidR="00854AED" w:rsidRDefault="00854AED">
    <w:pPr>
      <w:rPr>
        <w:i/>
        <w:color w:val="893001"/>
      </w:rPr>
    </w:pPr>
    <w:r>
      <w:rPr>
        <w:rFonts w:ascii="Helvetica Neue" w:eastAsia="Helvetica Neue" w:hAnsi="Helvetica Neue" w:cs="Helvetica Neue"/>
        <w:i/>
        <w:noProof/>
        <w:color w:val="893001"/>
        <w:lang w:val="en-CA"/>
      </w:rPr>
      <w:drawing>
        <wp:inline distT="0" distB="0" distL="0" distR="0">
          <wp:extent cx="989330" cy="5118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9330" cy="511810"/>
                  </a:xfrm>
                  <a:prstGeom prst="rect">
                    <a:avLst/>
                  </a:prstGeom>
                  <a:ln/>
                </pic:spPr>
              </pic:pic>
            </a:graphicData>
          </a:graphic>
        </wp:inline>
      </w:drawing>
    </w:r>
    <w:r>
      <w:rPr>
        <w:i/>
        <w:color w:val="893001"/>
      </w:rPr>
      <w:tab/>
    </w:r>
    <w:r>
      <w:rPr>
        <w:i/>
        <w:color w:val="893001"/>
      </w:rPr>
      <w:tab/>
    </w:r>
    <w:r>
      <w:rPr>
        <w:i/>
        <w:color w:val="893001"/>
      </w:rPr>
      <w:fldChar w:fldCharType="begin"/>
    </w:r>
    <w:r>
      <w:rPr>
        <w:i/>
        <w:color w:val="893001"/>
      </w:rPr>
      <w:instrText>PAGE</w:instrText>
    </w:r>
    <w:r>
      <w:rPr>
        <w:i/>
        <w:color w:val="893001"/>
      </w:rPr>
      <w:fldChar w:fldCharType="separate"/>
    </w:r>
    <w:r w:rsidR="004D59E5">
      <w:rPr>
        <w:i/>
        <w:noProof/>
        <w:color w:val="893001"/>
      </w:rPr>
      <w:t>4</w:t>
    </w:r>
    <w:r>
      <w:rPr>
        <w:i/>
        <w:color w:val="893001"/>
      </w:rPr>
      <w:fldChar w:fldCharType="end"/>
    </w:r>
  </w:p>
  <w:p w:rsidR="00897865" w:rsidRDefault="00897865">
    <w:pPr>
      <w:pBdr>
        <w:top w:val="nil"/>
        <w:left w:val="nil"/>
        <w:bottom w:val="nil"/>
        <w:right w:val="nil"/>
        <w:between w:val="nil"/>
      </w:pBdr>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97865">
    <w:pPr>
      <w:pBdr>
        <w:top w:val="nil"/>
        <w:left w:val="nil"/>
        <w:bottom w:val="nil"/>
        <w:right w:val="nil"/>
        <w:between w:val="nil"/>
      </w:pBdr>
      <w:spacing w:before="0" w:after="0" w:line="240" w:lineRule="auto"/>
      <w:rPr>
        <w:color w:val="000000"/>
      </w:rPr>
    </w:pPr>
  </w:p>
  <w:tbl>
    <w:tblPr>
      <w:tblStyle w:val="2"/>
      <w:tblW w:w="10310" w:type="dxa"/>
      <w:tblInd w:w="490" w:type="dxa"/>
      <w:tblBorders>
        <w:top w:val="single" w:sz="4" w:space="0" w:color="893001"/>
      </w:tblBorders>
      <w:tblLayout w:type="fixed"/>
      <w:tblLook w:val="0000" w:firstRow="0" w:lastRow="0" w:firstColumn="0" w:lastColumn="0" w:noHBand="0" w:noVBand="0"/>
    </w:tblPr>
    <w:tblGrid>
      <w:gridCol w:w="10310"/>
    </w:tblGrid>
    <w:tr w:rsidR="00897865">
      <w:tc>
        <w:tcPr>
          <w:tcW w:w="10310" w:type="dxa"/>
          <w:tcBorders>
            <w:top w:val="single" w:sz="4" w:space="0" w:color="893001"/>
          </w:tcBorders>
        </w:tcPr>
        <w:p w:rsidR="00897865" w:rsidRDefault="00897865">
          <w:pPr>
            <w:spacing w:before="0" w:after="0"/>
            <w:jc w:val="center"/>
            <w:rPr>
              <w:color w:val="893001"/>
              <w:sz w:val="20"/>
              <w:szCs w:val="20"/>
            </w:rPr>
          </w:pPr>
        </w:p>
        <w:p w:rsidR="00897865" w:rsidRDefault="00897865">
          <w:pPr>
            <w:spacing w:before="0" w:after="0"/>
            <w:jc w:val="center"/>
            <w:rPr>
              <w:color w:val="893001"/>
              <w:sz w:val="20"/>
              <w:szCs w:val="20"/>
            </w:rPr>
          </w:pPr>
        </w:p>
      </w:tc>
    </w:tr>
  </w:tbl>
  <w:p w:rsidR="00897865" w:rsidRDefault="00897865">
    <w:pPr>
      <w:pBdr>
        <w:top w:val="nil"/>
        <w:left w:val="nil"/>
        <w:bottom w:val="nil"/>
        <w:right w:val="nil"/>
        <w:between w:val="nil"/>
      </w:pBdr>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2A" w:rsidRDefault="001F532A">
      <w:pPr>
        <w:spacing w:before="0" w:after="0" w:line="240" w:lineRule="auto"/>
      </w:pPr>
      <w:r>
        <w:separator/>
      </w:r>
    </w:p>
  </w:footnote>
  <w:footnote w:type="continuationSeparator" w:id="0">
    <w:p w:rsidR="001F532A" w:rsidRDefault="001F53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ED" w:rsidRDefault="00854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54AED" w:rsidP="00854AED">
    <w:pPr>
      <w:widowControl w:val="0"/>
      <w:pBdr>
        <w:top w:val="nil"/>
        <w:left w:val="nil"/>
        <w:bottom w:val="nil"/>
        <w:right w:val="nil"/>
        <w:between w:val="nil"/>
      </w:pBdr>
      <w:spacing w:before="0" w:after="0"/>
      <w:jc w:val="right"/>
      <w:rPr>
        <w:color w:val="000000"/>
      </w:rPr>
    </w:pPr>
    <w:bookmarkStart w:id="2" w:name="TITUS1HeaderPrimary"/>
    <w:r w:rsidRPr="00854AED">
      <w:rPr>
        <w:rFonts w:ascii="Arial" w:hAnsi="Arial" w:cs="Arial"/>
        <w:color w:val="000000"/>
        <w:sz w:val="24"/>
      </w:rPr>
      <w:t>UNCLASSIFIED</w:t>
    </w:r>
    <w:bookmarkEnd w:id="2"/>
  </w:p>
  <w:tbl>
    <w:tblPr>
      <w:tblStyle w:val="3"/>
      <w:tblW w:w="10790" w:type="dxa"/>
      <w:tblBorders>
        <w:bottom w:val="single" w:sz="4" w:space="0" w:color="893001"/>
      </w:tblBorders>
      <w:tblLayout w:type="fixed"/>
      <w:tblLook w:val="0000" w:firstRow="0" w:lastRow="0" w:firstColumn="0" w:lastColumn="0" w:noHBand="0" w:noVBand="0"/>
    </w:tblPr>
    <w:tblGrid>
      <w:gridCol w:w="7290"/>
      <w:gridCol w:w="3500"/>
    </w:tblGrid>
    <w:tr w:rsidR="00897865">
      <w:trPr>
        <w:trHeight w:val="568"/>
      </w:trPr>
      <w:tc>
        <w:tcPr>
          <w:tcW w:w="7290" w:type="dxa"/>
          <w:tcBorders>
            <w:bottom w:val="single" w:sz="4" w:space="0" w:color="893001"/>
          </w:tcBorders>
          <w:vAlign w:val="center"/>
        </w:tcPr>
        <w:p w:rsidR="00897865" w:rsidRDefault="009402E9">
          <w:pPr>
            <w:pBdr>
              <w:top w:val="nil"/>
              <w:left w:val="nil"/>
              <w:bottom w:val="nil"/>
              <w:right w:val="nil"/>
              <w:between w:val="nil"/>
            </w:pBdr>
            <w:spacing w:before="0" w:after="0" w:line="240" w:lineRule="auto"/>
            <w:jc w:val="left"/>
            <w:rPr>
              <w:b/>
              <w:i/>
              <w:color w:val="000000"/>
            </w:rPr>
          </w:pPr>
          <w:r>
            <w:rPr>
              <w:b/>
              <w:i/>
              <w:color w:val="000000"/>
              <w:sz w:val="20"/>
              <w:szCs w:val="20"/>
            </w:rPr>
            <w:t xml:space="preserve">Executive Meetings </w:t>
          </w:r>
        </w:p>
      </w:tc>
      <w:tc>
        <w:tcPr>
          <w:tcW w:w="3500" w:type="dxa"/>
          <w:tcBorders>
            <w:bottom w:val="single" w:sz="4" w:space="0" w:color="893001"/>
          </w:tcBorders>
          <w:vAlign w:val="bottom"/>
        </w:tcPr>
        <w:p w:rsidR="00897865" w:rsidRDefault="00897865">
          <w:pPr>
            <w:pBdr>
              <w:top w:val="nil"/>
              <w:left w:val="nil"/>
              <w:bottom w:val="nil"/>
              <w:right w:val="nil"/>
              <w:between w:val="nil"/>
            </w:pBdr>
            <w:spacing w:before="0" w:after="120" w:line="240" w:lineRule="auto"/>
            <w:jc w:val="center"/>
            <w:rPr>
              <w:i/>
              <w:color w:val="000000"/>
              <w:sz w:val="20"/>
              <w:szCs w:val="20"/>
              <w:highlight w:val="yellow"/>
            </w:rPr>
          </w:pPr>
        </w:p>
      </w:tc>
    </w:tr>
  </w:tbl>
  <w:p w:rsidR="00897865" w:rsidRDefault="00897865">
    <w:pPr>
      <w:pBdr>
        <w:top w:val="nil"/>
        <w:left w:val="nil"/>
        <w:bottom w:val="nil"/>
        <w:right w:val="nil"/>
        <w:between w:val="nil"/>
      </w:pBdr>
      <w:spacing w:before="0" w:after="0" w:line="240" w:lineRule="auto"/>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54AED" w:rsidP="00854AED">
    <w:pPr>
      <w:widowControl w:val="0"/>
      <w:pBdr>
        <w:top w:val="nil"/>
        <w:left w:val="nil"/>
        <w:bottom w:val="nil"/>
        <w:right w:val="nil"/>
        <w:between w:val="nil"/>
      </w:pBdr>
      <w:spacing w:before="0" w:after="0"/>
      <w:jc w:val="right"/>
      <w:rPr>
        <w:color w:val="000000"/>
        <w:sz w:val="20"/>
        <w:szCs w:val="20"/>
      </w:rPr>
    </w:pPr>
    <w:bookmarkStart w:id="3" w:name="TITUS1HeaderFirstPage"/>
    <w:r w:rsidRPr="00854AED">
      <w:rPr>
        <w:rFonts w:ascii="Arial" w:hAnsi="Arial" w:cs="Arial"/>
        <w:color w:val="000000"/>
        <w:sz w:val="24"/>
        <w:szCs w:val="20"/>
      </w:rPr>
      <w:t>UNCLASSIFIED</w:t>
    </w:r>
    <w:bookmarkEnd w:id="3"/>
  </w:p>
  <w:tbl>
    <w:tblPr>
      <w:tblStyle w:val="4"/>
      <w:tblW w:w="10790" w:type="dxa"/>
      <w:tblLayout w:type="fixed"/>
      <w:tblLook w:val="0000" w:firstRow="0" w:lastRow="0" w:firstColumn="0" w:lastColumn="0" w:noHBand="0" w:noVBand="0"/>
    </w:tblPr>
    <w:tblGrid>
      <w:gridCol w:w="10790"/>
    </w:tblGrid>
    <w:tr w:rsidR="00897865">
      <w:tc>
        <w:tcPr>
          <w:tcW w:w="10790" w:type="dxa"/>
        </w:tcPr>
        <w:p w:rsidR="00897865" w:rsidRDefault="009402E9">
          <w:pPr>
            <w:pBdr>
              <w:top w:val="nil"/>
              <w:left w:val="nil"/>
              <w:bottom w:val="nil"/>
              <w:right w:val="nil"/>
              <w:between w:val="nil"/>
            </w:pBdr>
            <w:tabs>
              <w:tab w:val="center" w:pos="4680"/>
              <w:tab w:val="right" w:pos="9360"/>
            </w:tabs>
            <w:spacing w:before="0" w:after="120" w:line="240" w:lineRule="auto"/>
            <w:ind w:left="-108"/>
            <w:jc w:val="left"/>
            <w:rPr>
              <w:b/>
              <w:color w:val="893001"/>
              <w:sz w:val="24"/>
              <w:szCs w:val="24"/>
            </w:rPr>
          </w:pPr>
          <w:r>
            <w:rPr>
              <w:rFonts w:ascii="Helvetica Neue" w:eastAsia="Helvetica Neue" w:hAnsi="Helvetica Neue" w:cs="Helvetica Neue"/>
              <w:b/>
              <w:noProof/>
              <w:color w:val="893001"/>
              <w:sz w:val="24"/>
              <w:szCs w:val="24"/>
              <w:lang w:val="en-CA"/>
            </w:rPr>
            <w:drawing>
              <wp:inline distT="0" distB="0" distL="0" distR="0">
                <wp:extent cx="1685290" cy="866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290" cy="866775"/>
                        </a:xfrm>
                        <a:prstGeom prst="rect">
                          <a:avLst/>
                        </a:prstGeom>
                        <a:ln/>
                      </pic:spPr>
                    </pic:pic>
                  </a:graphicData>
                </a:graphic>
              </wp:inline>
            </w:drawing>
          </w:r>
        </w:p>
        <w:p w:rsidR="00897865" w:rsidRDefault="00897865">
          <w:pPr>
            <w:pBdr>
              <w:top w:val="nil"/>
              <w:left w:val="nil"/>
              <w:bottom w:val="nil"/>
              <w:right w:val="nil"/>
              <w:between w:val="nil"/>
            </w:pBdr>
            <w:spacing w:before="0" w:after="0" w:line="240" w:lineRule="auto"/>
            <w:jc w:val="right"/>
            <w:rPr>
              <w:b/>
              <w:color w:val="893001"/>
              <w:sz w:val="26"/>
              <w:szCs w:val="26"/>
            </w:rPr>
          </w:pPr>
        </w:p>
      </w:tc>
    </w:tr>
  </w:tbl>
  <w:p w:rsidR="00897865" w:rsidRDefault="00897865">
    <w:pPr>
      <w:pBdr>
        <w:top w:val="nil"/>
        <w:left w:val="nil"/>
        <w:bottom w:val="nil"/>
        <w:right w:val="nil"/>
        <w:between w:val="nil"/>
      </w:pBdr>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32804"/>
    <w:multiLevelType w:val="multilevel"/>
    <w:tmpl w:val="9EE896D2"/>
    <w:lvl w:ilvl="0">
      <w:start w:val="3"/>
      <w:numFmt w:val="decimal"/>
      <w:lvlText w:val="%1.0"/>
      <w:lvlJc w:val="left"/>
      <w:pPr>
        <w:ind w:left="1371" w:hanging="945"/>
      </w:pPr>
      <w:rPr>
        <w:b/>
        <w:i w:val="0"/>
        <w:smallCaps w:val="0"/>
        <w:strike w:val="0"/>
        <w:color w:val="893001"/>
        <w:sz w:val="28"/>
        <w:szCs w:val="28"/>
        <w:u w:val="none"/>
        <w:vertAlign w:val="baseline"/>
      </w:rPr>
    </w:lvl>
    <w:lvl w:ilvl="1">
      <w:start w:val="1"/>
      <w:numFmt w:val="decimal"/>
      <w:lvlText w:val="%1.%2"/>
      <w:lvlJc w:val="left"/>
      <w:pPr>
        <w:ind w:left="1655" w:hanging="945"/>
      </w:pPr>
      <w:rPr>
        <w:b/>
        <w:i w:val="0"/>
        <w:smallCaps w:val="0"/>
        <w:strike w:val="0"/>
        <w:color w:val="893001"/>
        <w:u w:val="none"/>
        <w:vertAlign w:val="baseline"/>
      </w:rPr>
    </w:lvl>
    <w:lvl w:ilvl="2">
      <w:start w:val="1"/>
      <w:numFmt w:val="decimal"/>
      <w:lvlText w:val="%1.%2.%3"/>
      <w:lvlJc w:val="left"/>
      <w:pPr>
        <w:ind w:left="2733" w:hanging="945"/>
      </w:pPr>
      <w:rPr>
        <w:b w:val="0"/>
        <w:i w:val="0"/>
        <w:smallCaps w:val="0"/>
        <w:strike w:val="0"/>
        <w:color w:val="893001"/>
        <w:u w:val="none"/>
        <w:vertAlign w:val="baseline"/>
      </w:rPr>
    </w:lvl>
    <w:lvl w:ilvl="3">
      <w:start w:val="1"/>
      <w:numFmt w:val="decimal"/>
      <w:lvlText w:val="%1.%2.%3.%4"/>
      <w:lvlJc w:val="left"/>
      <w:pPr>
        <w:ind w:left="3453" w:hanging="945"/>
      </w:pPr>
    </w:lvl>
    <w:lvl w:ilvl="4">
      <w:start w:val="1"/>
      <w:numFmt w:val="decimal"/>
      <w:lvlText w:val="%1.%2.%3.%4.%5"/>
      <w:lvlJc w:val="left"/>
      <w:pPr>
        <w:ind w:left="4308" w:hanging="1080"/>
      </w:pPr>
    </w:lvl>
    <w:lvl w:ilvl="5">
      <w:start w:val="1"/>
      <w:numFmt w:val="decimal"/>
      <w:lvlText w:val="%1.%2.%3.%4.%5.%6"/>
      <w:lvlJc w:val="left"/>
      <w:pPr>
        <w:ind w:left="5028" w:hanging="1080"/>
      </w:pPr>
    </w:lvl>
    <w:lvl w:ilvl="6">
      <w:start w:val="1"/>
      <w:numFmt w:val="decimal"/>
      <w:lvlText w:val="%1.%2.%3.%4.%5.%6.%7"/>
      <w:lvlJc w:val="left"/>
      <w:pPr>
        <w:ind w:left="6108" w:hanging="1440"/>
      </w:pPr>
    </w:lvl>
    <w:lvl w:ilvl="7">
      <w:start w:val="1"/>
      <w:numFmt w:val="decimal"/>
      <w:lvlText w:val="%1.%2.%3.%4.%5.%6.%7.%8"/>
      <w:lvlJc w:val="left"/>
      <w:pPr>
        <w:ind w:left="6828" w:hanging="1440"/>
      </w:pPr>
    </w:lvl>
    <w:lvl w:ilvl="8">
      <w:start w:val="1"/>
      <w:numFmt w:val="decimal"/>
      <w:lvlText w:val="%1.%2.%3.%4.%5.%6.%7.%8.%9"/>
      <w:lvlJc w:val="left"/>
      <w:pPr>
        <w:ind w:left="7548" w:hanging="1440"/>
      </w:pPr>
    </w:lvl>
  </w:abstractNum>
  <w:abstractNum w:abstractNumId="1" w15:restartNumberingAfterBreak="0">
    <w:nsid w:val="30350CBF"/>
    <w:multiLevelType w:val="hybridMultilevel"/>
    <w:tmpl w:val="51F81638"/>
    <w:lvl w:ilvl="0" w:tplc="E034DB5E">
      <w:numFmt w:val="bullet"/>
      <w:lvlText w:val="-"/>
      <w:lvlJc w:val="left"/>
      <w:pPr>
        <w:ind w:left="792" w:hanging="360"/>
      </w:pPr>
      <w:rPr>
        <w:rFonts w:ascii="Calibri" w:eastAsia="Calibri" w:hAnsi="Calibri" w:cs="Calibri"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15:restartNumberingAfterBreak="0">
    <w:nsid w:val="36384FB5"/>
    <w:multiLevelType w:val="multilevel"/>
    <w:tmpl w:val="0CAEBD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BE1750C"/>
    <w:multiLevelType w:val="hybridMultilevel"/>
    <w:tmpl w:val="4ABA2D3C"/>
    <w:lvl w:ilvl="0" w:tplc="0294402C">
      <w:numFmt w:val="bullet"/>
      <w:lvlText w:val="-"/>
      <w:lvlJc w:val="left"/>
      <w:pPr>
        <w:ind w:left="1742" w:hanging="360"/>
      </w:pPr>
      <w:rPr>
        <w:rFonts w:ascii="Calibri" w:eastAsia="Calibri" w:hAnsi="Calibri" w:cs="Calibri" w:hint="default"/>
      </w:rPr>
    </w:lvl>
    <w:lvl w:ilvl="1" w:tplc="10090003">
      <w:start w:val="1"/>
      <w:numFmt w:val="bullet"/>
      <w:lvlText w:val="o"/>
      <w:lvlJc w:val="left"/>
      <w:pPr>
        <w:ind w:left="2462" w:hanging="360"/>
      </w:pPr>
      <w:rPr>
        <w:rFonts w:ascii="Courier New" w:hAnsi="Courier New" w:cs="Courier New" w:hint="default"/>
      </w:rPr>
    </w:lvl>
    <w:lvl w:ilvl="2" w:tplc="10090005" w:tentative="1">
      <w:start w:val="1"/>
      <w:numFmt w:val="bullet"/>
      <w:lvlText w:val=""/>
      <w:lvlJc w:val="left"/>
      <w:pPr>
        <w:ind w:left="3182" w:hanging="360"/>
      </w:pPr>
      <w:rPr>
        <w:rFonts w:ascii="Wingdings" w:hAnsi="Wingdings" w:hint="default"/>
      </w:rPr>
    </w:lvl>
    <w:lvl w:ilvl="3" w:tplc="10090001" w:tentative="1">
      <w:start w:val="1"/>
      <w:numFmt w:val="bullet"/>
      <w:lvlText w:val=""/>
      <w:lvlJc w:val="left"/>
      <w:pPr>
        <w:ind w:left="3902" w:hanging="360"/>
      </w:pPr>
      <w:rPr>
        <w:rFonts w:ascii="Symbol" w:hAnsi="Symbol" w:hint="default"/>
      </w:rPr>
    </w:lvl>
    <w:lvl w:ilvl="4" w:tplc="10090003" w:tentative="1">
      <w:start w:val="1"/>
      <w:numFmt w:val="bullet"/>
      <w:lvlText w:val="o"/>
      <w:lvlJc w:val="left"/>
      <w:pPr>
        <w:ind w:left="4622" w:hanging="360"/>
      </w:pPr>
      <w:rPr>
        <w:rFonts w:ascii="Courier New" w:hAnsi="Courier New" w:cs="Courier New" w:hint="default"/>
      </w:rPr>
    </w:lvl>
    <w:lvl w:ilvl="5" w:tplc="10090005" w:tentative="1">
      <w:start w:val="1"/>
      <w:numFmt w:val="bullet"/>
      <w:lvlText w:val=""/>
      <w:lvlJc w:val="left"/>
      <w:pPr>
        <w:ind w:left="5342" w:hanging="360"/>
      </w:pPr>
      <w:rPr>
        <w:rFonts w:ascii="Wingdings" w:hAnsi="Wingdings" w:hint="default"/>
      </w:rPr>
    </w:lvl>
    <w:lvl w:ilvl="6" w:tplc="10090001" w:tentative="1">
      <w:start w:val="1"/>
      <w:numFmt w:val="bullet"/>
      <w:lvlText w:val=""/>
      <w:lvlJc w:val="left"/>
      <w:pPr>
        <w:ind w:left="6062" w:hanging="360"/>
      </w:pPr>
      <w:rPr>
        <w:rFonts w:ascii="Symbol" w:hAnsi="Symbol" w:hint="default"/>
      </w:rPr>
    </w:lvl>
    <w:lvl w:ilvl="7" w:tplc="10090003" w:tentative="1">
      <w:start w:val="1"/>
      <w:numFmt w:val="bullet"/>
      <w:lvlText w:val="o"/>
      <w:lvlJc w:val="left"/>
      <w:pPr>
        <w:ind w:left="6782" w:hanging="360"/>
      </w:pPr>
      <w:rPr>
        <w:rFonts w:ascii="Courier New" w:hAnsi="Courier New" w:cs="Courier New" w:hint="default"/>
      </w:rPr>
    </w:lvl>
    <w:lvl w:ilvl="8" w:tplc="10090005" w:tentative="1">
      <w:start w:val="1"/>
      <w:numFmt w:val="bullet"/>
      <w:lvlText w:val=""/>
      <w:lvlJc w:val="left"/>
      <w:pPr>
        <w:ind w:left="7502" w:hanging="360"/>
      </w:pPr>
      <w:rPr>
        <w:rFonts w:ascii="Wingdings" w:hAnsi="Wingdings" w:hint="default"/>
      </w:rPr>
    </w:lvl>
  </w:abstractNum>
  <w:abstractNum w:abstractNumId="4" w15:restartNumberingAfterBreak="0">
    <w:nsid w:val="3D7D21E3"/>
    <w:multiLevelType w:val="hybridMultilevel"/>
    <w:tmpl w:val="ADBC9C76"/>
    <w:lvl w:ilvl="0" w:tplc="85D847FA">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6F4CB3"/>
    <w:multiLevelType w:val="multilevel"/>
    <w:tmpl w:val="4094FA68"/>
    <w:lvl w:ilvl="0">
      <w:start w:val="1"/>
      <w:numFmt w:val="decimal"/>
      <w:lvlText w:val="%1.0"/>
      <w:lvlJc w:val="left"/>
      <w:pPr>
        <w:ind w:left="1371" w:hanging="945"/>
      </w:pPr>
      <w:rPr>
        <w:b/>
        <w:i w:val="0"/>
        <w:smallCaps w:val="0"/>
        <w:strike w:val="0"/>
        <w:color w:val="893001"/>
        <w:sz w:val="28"/>
        <w:szCs w:val="28"/>
        <w:u w:val="none"/>
        <w:vertAlign w:val="baseline"/>
      </w:rPr>
    </w:lvl>
    <w:lvl w:ilvl="1">
      <w:start w:val="1"/>
      <w:numFmt w:val="decimal"/>
      <w:lvlText w:val="%1.%2"/>
      <w:lvlJc w:val="left"/>
      <w:pPr>
        <w:ind w:left="1655" w:hanging="945"/>
      </w:pPr>
      <w:rPr>
        <w:b/>
        <w:i w:val="0"/>
        <w:smallCaps w:val="0"/>
        <w:strike w:val="0"/>
        <w:color w:val="893001"/>
        <w:sz w:val="22"/>
        <w:szCs w:val="22"/>
        <w:u w:val="none"/>
        <w:vertAlign w:val="baseline"/>
      </w:rPr>
    </w:lvl>
    <w:lvl w:ilvl="2">
      <w:start w:val="1"/>
      <w:numFmt w:val="decimal"/>
      <w:lvlText w:val="%1.%2.%3"/>
      <w:lvlJc w:val="left"/>
      <w:pPr>
        <w:ind w:left="2733" w:hanging="945"/>
      </w:pPr>
      <w:rPr>
        <w:b w:val="0"/>
        <w:i w:val="0"/>
        <w:smallCaps w:val="0"/>
        <w:strike w:val="0"/>
        <w:color w:val="893001"/>
        <w:u w:val="none"/>
        <w:vertAlign w:val="baseline"/>
      </w:rPr>
    </w:lvl>
    <w:lvl w:ilvl="3">
      <w:start w:val="1"/>
      <w:numFmt w:val="decimal"/>
      <w:lvlText w:val="%1.%2.%3.%4"/>
      <w:lvlJc w:val="left"/>
      <w:pPr>
        <w:ind w:left="3453" w:hanging="945"/>
      </w:pPr>
    </w:lvl>
    <w:lvl w:ilvl="4">
      <w:start w:val="1"/>
      <w:numFmt w:val="decimal"/>
      <w:lvlText w:val="%1.%2.%3.%4.%5"/>
      <w:lvlJc w:val="left"/>
      <w:pPr>
        <w:ind w:left="4308" w:hanging="1080"/>
      </w:pPr>
    </w:lvl>
    <w:lvl w:ilvl="5">
      <w:start w:val="1"/>
      <w:numFmt w:val="decimal"/>
      <w:lvlText w:val="%1.%2.%3.%4.%5.%6"/>
      <w:lvlJc w:val="left"/>
      <w:pPr>
        <w:ind w:left="5028" w:hanging="1080"/>
      </w:pPr>
    </w:lvl>
    <w:lvl w:ilvl="6">
      <w:start w:val="1"/>
      <w:numFmt w:val="decimal"/>
      <w:lvlText w:val="%1.%2.%3.%4.%5.%6.%7"/>
      <w:lvlJc w:val="left"/>
      <w:pPr>
        <w:ind w:left="6108" w:hanging="1440"/>
      </w:pPr>
    </w:lvl>
    <w:lvl w:ilvl="7">
      <w:start w:val="1"/>
      <w:numFmt w:val="decimal"/>
      <w:lvlText w:val="%1.%2.%3.%4.%5.%6.%7.%8"/>
      <w:lvlJc w:val="left"/>
      <w:pPr>
        <w:ind w:left="6828" w:hanging="1440"/>
      </w:pPr>
    </w:lvl>
    <w:lvl w:ilvl="8">
      <w:start w:val="1"/>
      <w:numFmt w:val="decimal"/>
      <w:lvlText w:val="%1.%2.%3.%4.%5.%6.%7.%8.%9"/>
      <w:lvlJc w:val="left"/>
      <w:pPr>
        <w:ind w:left="7548" w:hanging="1440"/>
      </w:pPr>
    </w:lvl>
  </w:abstractNum>
  <w:abstractNum w:abstractNumId="6" w15:restartNumberingAfterBreak="0">
    <w:nsid w:val="6A48073B"/>
    <w:multiLevelType w:val="hybridMultilevel"/>
    <w:tmpl w:val="2B06DD96"/>
    <w:lvl w:ilvl="0" w:tplc="E034DB5E">
      <w:numFmt w:val="bullet"/>
      <w:lvlText w:val="-"/>
      <w:lvlJc w:val="left"/>
      <w:pPr>
        <w:ind w:left="1512" w:hanging="360"/>
      </w:pPr>
      <w:rPr>
        <w:rFonts w:ascii="Calibri" w:eastAsia="Calibr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65"/>
    <w:rsid w:val="00006D45"/>
    <w:rsid w:val="000E36E5"/>
    <w:rsid w:val="000E4128"/>
    <w:rsid w:val="001F532A"/>
    <w:rsid w:val="00466177"/>
    <w:rsid w:val="004D59E5"/>
    <w:rsid w:val="00580921"/>
    <w:rsid w:val="006156B6"/>
    <w:rsid w:val="006F0A69"/>
    <w:rsid w:val="00854AED"/>
    <w:rsid w:val="00867809"/>
    <w:rsid w:val="00897865"/>
    <w:rsid w:val="009402E9"/>
    <w:rsid w:val="00A27FAA"/>
    <w:rsid w:val="00A71F79"/>
    <w:rsid w:val="00C96545"/>
    <w:rsid w:val="00DF12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1B82"/>
  <w15:docId w15:val="{C41C0005-42AA-4AB0-8A62-2824F937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line="288" w:lineRule="auto"/>
      <w:ind w:left="1371" w:right="488" w:hanging="945"/>
      <w:outlineLvl w:val="0"/>
    </w:pPr>
    <w:rPr>
      <w:b/>
      <w:smallCaps/>
      <w:color w:val="893001"/>
      <w:sz w:val="28"/>
      <w:szCs w:val="28"/>
    </w:rPr>
  </w:style>
  <w:style w:type="paragraph" w:styleId="Heading2">
    <w:name w:val="heading 2"/>
    <w:basedOn w:val="Normal"/>
    <w:next w:val="Normal"/>
    <w:pPr>
      <w:keepNext/>
      <w:keepLines/>
      <w:spacing w:line="240" w:lineRule="auto"/>
      <w:ind w:left="1001" w:right="490" w:hanging="576"/>
      <w:outlineLvl w:val="1"/>
    </w:pPr>
    <w:rPr>
      <w:b/>
      <w:color w:val="893001"/>
      <w:sz w:val="26"/>
      <w:szCs w:val="26"/>
    </w:rPr>
  </w:style>
  <w:style w:type="paragraph" w:styleId="Heading3">
    <w:name w:val="heading 3"/>
    <w:basedOn w:val="Normal"/>
    <w:next w:val="Normal"/>
    <w:pPr>
      <w:keepNext/>
      <w:keepLines/>
      <w:spacing w:line="240" w:lineRule="auto"/>
      <w:ind w:left="1146" w:right="490" w:hanging="720"/>
      <w:outlineLvl w:val="2"/>
    </w:pPr>
    <w:rPr>
      <w:i/>
      <w:color w:val="893001"/>
      <w:sz w:val="20"/>
      <w:szCs w:val="20"/>
    </w:rPr>
  </w:style>
  <w:style w:type="paragraph" w:styleId="Heading4">
    <w:name w:val="heading 4"/>
    <w:basedOn w:val="Normal"/>
    <w:next w:val="Normal"/>
    <w:pPr>
      <w:keepNext/>
      <w:keepLines/>
      <w:spacing w:before="40" w:after="0" w:line="240" w:lineRule="auto"/>
      <w:ind w:left="1290" w:right="504" w:hanging="864"/>
      <w:outlineLvl w:val="3"/>
    </w:pPr>
    <w:rPr>
      <w:i/>
      <w:color w:val="893001"/>
    </w:rPr>
  </w:style>
  <w:style w:type="paragraph" w:styleId="Heading5">
    <w:name w:val="heading 5"/>
    <w:basedOn w:val="Normal"/>
    <w:next w:val="Normal"/>
    <w:pPr>
      <w:keepNext/>
      <w:keepLines/>
      <w:spacing w:before="40" w:after="0"/>
      <w:ind w:left="1434" w:hanging="1008"/>
      <w:outlineLvl w:val="4"/>
    </w:pPr>
    <w:rPr>
      <w:color w:val="2E74B5"/>
    </w:rPr>
  </w:style>
  <w:style w:type="paragraph" w:styleId="Heading6">
    <w:name w:val="heading 6"/>
    <w:basedOn w:val="Normal"/>
    <w:next w:val="Normal"/>
    <w:pPr>
      <w:keepNext/>
      <w:keepLines/>
      <w:spacing w:before="40" w:after="0"/>
      <w:ind w:left="1578" w:hanging="1152"/>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402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02E9"/>
  </w:style>
  <w:style w:type="paragraph" w:styleId="Footer">
    <w:name w:val="footer"/>
    <w:basedOn w:val="Normal"/>
    <w:link w:val="FooterChar"/>
    <w:uiPriority w:val="99"/>
    <w:unhideWhenUsed/>
    <w:rsid w:val="009402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02E9"/>
  </w:style>
  <w:style w:type="paragraph" w:styleId="ListParagraph">
    <w:name w:val="List Paragraph"/>
    <w:basedOn w:val="Normal"/>
    <w:uiPriority w:val="34"/>
    <w:qFormat/>
    <w:rsid w:val="00466177"/>
    <w:pPr>
      <w:ind w:left="720"/>
      <w:contextualSpacing/>
    </w:pPr>
  </w:style>
  <w:style w:type="table" w:styleId="TableGrid">
    <w:name w:val="Table Grid"/>
    <w:basedOn w:val="TableNormal"/>
    <w:uiPriority w:val="39"/>
    <w:rsid w:val="00C9654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3993</Characters>
  <Application>Microsoft Office Word</Application>
  <DocSecurity>0</DocSecurity>
  <Lines>144</Lines>
  <Paragraphs>99</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Waterfield, Amanda</dc:creator>
  <cp:keywords>SecurityClassificationLevel - UNCLASSIFIED, Creator - Waterfield, Amanda, EventDateandTime - 2021-06-09 at 10:21:08 AM</cp:keywords>
  <dc:description/>
  <cp:lastModifiedBy>Waterfield, Amanda</cp:lastModifiedBy>
  <cp:revision>2</cp:revision>
  <dcterms:created xsi:type="dcterms:W3CDTF">2022-05-18T16:08:00Z</dcterms:created>
  <dcterms:modified xsi:type="dcterms:W3CDTF">2022-05-18T16:08:00Z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f66d12b9-b9a8-4ce7-87fc-2357a6f102b6</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