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47C6" w14:textId="77777777" w:rsidR="00FF492A" w:rsidRPr="00FF492A" w:rsidRDefault="00FF492A" w:rsidP="00FF492A">
      <w:pPr>
        <w:spacing w:line="240" w:lineRule="auto"/>
        <w:jc w:val="center"/>
        <w:rPr>
          <w:rFonts w:cs="Aharoni"/>
          <w:b/>
          <w:sz w:val="24"/>
          <w:szCs w:val="24"/>
        </w:rPr>
      </w:pPr>
      <w:r w:rsidRPr="00FF492A">
        <w:rPr>
          <w:rFonts w:cs="Aharoni"/>
          <w:b/>
          <w:sz w:val="24"/>
          <w:szCs w:val="24"/>
        </w:rPr>
        <w:t>Esterhazy Minor Hockey Association Annual General Meeting Agenda</w:t>
      </w:r>
    </w:p>
    <w:p w14:paraId="577F6EE4" w14:textId="5F0A9E8F" w:rsidR="00FF492A" w:rsidRPr="00FF492A" w:rsidRDefault="00FF492A" w:rsidP="00FF492A">
      <w:pPr>
        <w:spacing w:line="240" w:lineRule="auto"/>
        <w:jc w:val="center"/>
        <w:rPr>
          <w:rFonts w:cs="Aharoni"/>
          <w:b/>
          <w:sz w:val="24"/>
          <w:szCs w:val="24"/>
        </w:rPr>
      </w:pPr>
      <w:r w:rsidRPr="00FF492A">
        <w:rPr>
          <w:rFonts w:cs="Aharoni"/>
          <w:b/>
          <w:sz w:val="24"/>
          <w:szCs w:val="24"/>
        </w:rPr>
        <w:t>A</w:t>
      </w:r>
      <w:r w:rsidR="00665E4A">
        <w:rPr>
          <w:rFonts w:cs="Aharoni"/>
          <w:b/>
          <w:sz w:val="24"/>
          <w:szCs w:val="24"/>
        </w:rPr>
        <w:t>ugust</w:t>
      </w:r>
      <w:r w:rsidRPr="00FF492A">
        <w:rPr>
          <w:rFonts w:cs="Aharoni"/>
          <w:b/>
          <w:sz w:val="24"/>
          <w:szCs w:val="24"/>
        </w:rPr>
        <w:t xml:space="preserve"> </w:t>
      </w:r>
      <w:r w:rsidR="005B2D4D">
        <w:rPr>
          <w:rFonts w:cs="Aharoni"/>
          <w:b/>
          <w:sz w:val="24"/>
          <w:szCs w:val="24"/>
        </w:rPr>
        <w:t>10</w:t>
      </w:r>
      <w:r w:rsidRPr="00FF492A">
        <w:rPr>
          <w:rFonts w:cs="Aharoni"/>
          <w:b/>
          <w:sz w:val="24"/>
          <w:szCs w:val="24"/>
        </w:rPr>
        <w:t>, 20</w:t>
      </w:r>
      <w:r w:rsidR="00665E4A">
        <w:rPr>
          <w:rFonts w:cs="Aharoni"/>
          <w:b/>
          <w:sz w:val="24"/>
          <w:szCs w:val="24"/>
        </w:rPr>
        <w:t>2</w:t>
      </w:r>
      <w:r w:rsidR="005B2D4D">
        <w:rPr>
          <w:rFonts w:cs="Aharoni"/>
          <w:b/>
          <w:sz w:val="24"/>
          <w:szCs w:val="24"/>
        </w:rPr>
        <w:t>1</w:t>
      </w:r>
      <w:r w:rsidRPr="00FF492A">
        <w:rPr>
          <w:rFonts w:cs="Aharoni"/>
          <w:b/>
          <w:sz w:val="24"/>
          <w:szCs w:val="24"/>
        </w:rPr>
        <w:t xml:space="preserve"> @ </w:t>
      </w:r>
      <w:r w:rsidR="005B2D4D">
        <w:rPr>
          <w:rFonts w:cs="Aharoni"/>
          <w:b/>
          <w:sz w:val="24"/>
          <w:szCs w:val="24"/>
        </w:rPr>
        <w:t>6</w:t>
      </w:r>
      <w:r w:rsidRPr="00FF492A">
        <w:rPr>
          <w:rFonts w:cs="Aharoni"/>
          <w:b/>
          <w:sz w:val="24"/>
          <w:szCs w:val="24"/>
        </w:rPr>
        <w:t>:00pm</w:t>
      </w:r>
    </w:p>
    <w:p w14:paraId="4ECDF340" w14:textId="77777777" w:rsidR="00FF492A" w:rsidRPr="00FF492A" w:rsidRDefault="00FF492A" w:rsidP="00FF492A">
      <w:pPr>
        <w:spacing w:line="240" w:lineRule="auto"/>
        <w:jc w:val="center"/>
        <w:rPr>
          <w:rFonts w:cs="Aharoni"/>
          <w:b/>
          <w:sz w:val="24"/>
          <w:szCs w:val="24"/>
        </w:rPr>
      </w:pPr>
      <w:r w:rsidRPr="00FF492A">
        <w:rPr>
          <w:rFonts w:cs="Aharoni"/>
          <w:b/>
          <w:sz w:val="24"/>
          <w:szCs w:val="24"/>
        </w:rPr>
        <w:t>Esterhazy Town Council Chambers</w:t>
      </w:r>
    </w:p>
    <w:p w14:paraId="4DF9B098" w14:textId="77777777" w:rsidR="00FF492A" w:rsidRPr="00FF492A" w:rsidRDefault="00FF492A" w:rsidP="00FF492A">
      <w:pPr>
        <w:spacing w:line="240" w:lineRule="auto"/>
        <w:rPr>
          <w:rFonts w:cs="Aharoni"/>
          <w:sz w:val="24"/>
          <w:szCs w:val="24"/>
        </w:rPr>
      </w:pPr>
    </w:p>
    <w:p w14:paraId="7EF8A8F5" w14:textId="7B1389AB" w:rsidR="00FF492A" w:rsidRDefault="00FF492A" w:rsidP="00FF492A">
      <w:pPr>
        <w:pStyle w:val="ListParagraph"/>
        <w:numPr>
          <w:ilvl w:val="0"/>
          <w:numId w:val="1"/>
        </w:numPr>
        <w:spacing w:line="240" w:lineRule="auto"/>
        <w:rPr>
          <w:rFonts w:cs="Aharoni"/>
          <w:sz w:val="24"/>
          <w:szCs w:val="24"/>
        </w:rPr>
      </w:pPr>
      <w:r w:rsidRPr="00FF492A">
        <w:rPr>
          <w:rFonts w:cs="Aharoni"/>
          <w:sz w:val="24"/>
          <w:szCs w:val="24"/>
        </w:rPr>
        <w:t>Call to order</w:t>
      </w:r>
      <w:r>
        <w:rPr>
          <w:rFonts w:cs="Aharoni"/>
          <w:sz w:val="24"/>
          <w:szCs w:val="24"/>
        </w:rPr>
        <w:t xml:space="preserve"> – called to order at </w:t>
      </w:r>
      <w:r w:rsidR="005B2D4D">
        <w:rPr>
          <w:rFonts w:cs="Aharoni"/>
          <w:sz w:val="24"/>
          <w:szCs w:val="24"/>
        </w:rPr>
        <w:t>6</w:t>
      </w:r>
      <w:r>
        <w:rPr>
          <w:rFonts w:cs="Aharoni"/>
          <w:sz w:val="24"/>
          <w:szCs w:val="24"/>
        </w:rPr>
        <w:t>:</w:t>
      </w:r>
      <w:r w:rsidR="00665E4A">
        <w:rPr>
          <w:rFonts w:cs="Aharoni"/>
          <w:sz w:val="24"/>
          <w:szCs w:val="24"/>
        </w:rPr>
        <w:t>0</w:t>
      </w:r>
      <w:r w:rsidR="005B2D4D">
        <w:rPr>
          <w:rFonts w:cs="Aharoni"/>
          <w:sz w:val="24"/>
          <w:szCs w:val="24"/>
        </w:rPr>
        <w:t>2</w:t>
      </w:r>
      <w:r>
        <w:rPr>
          <w:rFonts w:cs="Aharoni"/>
          <w:sz w:val="24"/>
          <w:szCs w:val="24"/>
        </w:rPr>
        <w:t xml:space="preserve"> pm</w:t>
      </w:r>
    </w:p>
    <w:p w14:paraId="2476B4DE" w14:textId="77777777" w:rsidR="00FF492A" w:rsidRDefault="00FF492A" w:rsidP="00FF492A">
      <w:pPr>
        <w:pStyle w:val="ListParagraph"/>
        <w:spacing w:line="240" w:lineRule="auto"/>
        <w:rPr>
          <w:rFonts w:cs="Aharoni"/>
          <w:sz w:val="24"/>
          <w:szCs w:val="24"/>
        </w:rPr>
      </w:pPr>
    </w:p>
    <w:p w14:paraId="790577D8" w14:textId="77777777" w:rsidR="00FF492A" w:rsidRDefault="00FF492A" w:rsidP="00FF492A">
      <w:pPr>
        <w:pStyle w:val="ListParagraph"/>
        <w:spacing w:line="240" w:lineRule="auto"/>
        <w:rPr>
          <w:rFonts w:cs="Aharoni"/>
          <w:sz w:val="24"/>
          <w:szCs w:val="24"/>
        </w:rPr>
      </w:pPr>
      <w:r>
        <w:rPr>
          <w:rFonts w:cs="Aharoni"/>
          <w:sz w:val="24"/>
          <w:szCs w:val="24"/>
        </w:rPr>
        <w:t>Attendance</w:t>
      </w:r>
    </w:p>
    <w:tbl>
      <w:tblPr>
        <w:tblStyle w:val="TableGrid"/>
        <w:tblW w:w="0" w:type="auto"/>
        <w:tblLook w:val="04A0" w:firstRow="1" w:lastRow="0" w:firstColumn="1" w:lastColumn="0" w:noHBand="0" w:noVBand="1"/>
      </w:tblPr>
      <w:tblGrid>
        <w:gridCol w:w="341"/>
        <w:gridCol w:w="2783"/>
        <w:gridCol w:w="320"/>
        <w:gridCol w:w="2783"/>
        <w:gridCol w:w="315"/>
        <w:gridCol w:w="2808"/>
      </w:tblGrid>
      <w:tr w:rsidR="005B2D4D" w14:paraId="1B768995" w14:textId="77777777" w:rsidTr="00665E4A">
        <w:tc>
          <w:tcPr>
            <w:tcW w:w="321" w:type="dxa"/>
          </w:tcPr>
          <w:p w14:paraId="61D39972" w14:textId="77777777" w:rsidR="00FF492A" w:rsidRPr="00FF492A" w:rsidRDefault="00FF492A" w:rsidP="00FF492A">
            <w:pPr>
              <w:rPr>
                <w:rFonts w:cs="Aharoni"/>
                <w:sz w:val="20"/>
                <w:szCs w:val="20"/>
              </w:rPr>
            </w:pPr>
            <w:r w:rsidRPr="00FF492A">
              <w:rPr>
                <w:rFonts w:cs="Aharoni"/>
                <w:sz w:val="20"/>
                <w:szCs w:val="20"/>
              </w:rPr>
              <w:t>X</w:t>
            </w:r>
          </w:p>
        </w:tc>
        <w:tc>
          <w:tcPr>
            <w:tcW w:w="2865" w:type="dxa"/>
          </w:tcPr>
          <w:p w14:paraId="0DB28D8C" w14:textId="55C29175" w:rsidR="00FF492A" w:rsidRPr="00FF492A" w:rsidRDefault="005B2D4D" w:rsidP="00FF492A">
            <w:pPr>
              <w:rPr>
                <w:rFonts w:cs="Aharoni"/>
                <w:sz w:val="20"/>
                <w:szCs w:val="20"/>
              </w:rPr>
            </w:pPr>
            <w:r>
              <w:rPr>
                <w:rFonts w:cs="Aharoni"/>
                <w:sz w:val="20"/>
                <w:szCs w:val="20"/>
              </w:rPr>
              <w:t>Glen Simon</w:t>
            </w:r>
            <w:r w:rsidR="00AE6CFC">
              <w:rPr>
                <w:rFonts w:cs="Aharoni"/>
                <w:sz w:val="20"/>
                <w:szCs w:val="20"/>
              </w:rPr>
              <w:t xml:space="preserve"> – President</w:t>
            </w:r>
          </w:p>
        </w:tc>
        <w:tc>
          <w:tcPr>
            <w:tcW w:w="320" w:type="dxa"/>
          </w:tcPr>
          <w:p w14:paraId="15ECF340" w14:textId="77777777" w:rsidR="00FF492A" w:rsidRPr="00FF492A" w:rsidRDefault="00FF492A" w:rsidP="00FF492A">
            <w:pPr>
              <w:rPr>
                <w:rFonts w:cs="Aharoni"/>
                <w:sz w:val="20"/>
                <w:szCs w:val="20"/>
              </w:rPr>
            </w:pPr>
          </w:p>
        </w:tc>
        <w:tc>
          <w:tcPr>
            <w:tcW w:w="2868" w:type="dxa"/>
          </w:tcPr>
          <w:p w14:paraId="3E3CAB5A" w14:textId="64DF6F5F" w:rsidR="00FF492A" w:rsidRPr="00FF492A" w:rsidRDefault="00FF492A" w:rsidP="00FF492A">
            <w:pPr>
              <w:rPr>
                <w:rFonts w:cs="Aharoni"/>
                <w:sz w:val="20"/>
                <w:szCs w:val="20"/>
              </w:rPr>
            </w:pPr>
          </w:p>
        </w:tc>
        <w:tc>
          <w:tcPr>
            <w:tcW w:w="320" w:type="dxa"/>
          </w:tcPr>
          <w:p w14:paraId="38867203" w14:textId="77777777" w:rsidR="00FF492A" w:rsidRPr="00FF492A" w:rsidRDefault="00FF492A" w:rsidP="00FF492A">
            <w:pPr>
              <w:rPr>
                <w:rFonts w:cs="Aharoni"/>
                <w:sz w:val="20"/>
                <w:szCs w:val="20"/>
              </w:rPr>
            </w:pPr>
          </w:p>
        </w:tc>
        <w:tc>
          <w:tcPr>
            <w:tcW w:w="2882" w:type="dxa"/>
          </w:tcPr>
          <w:p w14:paraId="18D0C086" w14:textId="661E2DCE" w:rsidR="00FF492A" w:rsidRPr="00FF492A" w:rsidRDefault="00FF492A" w:rsidP="00FF492A">
            <w:pPr>
              <w:rPr>
                <w:rFonts w:cs="Aharoni"/>
                <w:sz w:val="20"/>
                <w:szCs w:val="20"/>
              </w:rPr>
            </w:pPr>
          </w:p>
        </w:tc>
      </w:tr>
      <w:tr w:rsidR="005B2D4D" w14:paraId="4023D66E" w14:textId="77777777" w:rsidTr="00665E4A">
        <w:tc>
          <w:tcPr>
            <w:tcW w:w="321" w:type="dxa"/>
          </w:tcPr>
          <w:p w14:paraId="2D88D5BF" w14:textId="77777777" w:rsidR="00FF492A" w:rsidRDefault="00665E4A" w:rsidP="00FF492A">
            <w:pPr>
              <w:rPr>
                <w:rFonts w:cs="Aharoni"/>
                <w:sz w:val="24"/>
                <w:szCs w:val="24"/>
              </w:rPr>
            </w:pPr>
            <w:r w:rsidRPr="00FF492A">
              <w:rPr>
                <w:rFonts w:cs="Aharoni"/>
                <w:sz w:val="20"/>
                <w:szCs w:val="20"/>
              </w:rPr>
              <w:t>X</w:t>
            </w:r>
          </w:p>
        </w:tc>
        <w:tc>
          <w:tcPr>
            <w:tcW w:w="2865" w:type="dxa"/>
          </w:tcPr>
          <w:p w14:paraId="757CD833" w14:textId="69863F98" w:rsidR="00FF492A" w:rsidRPr="00FF492A" w:rsidRDefault="005B2D4D" w:rsidP="00FF492A">
            <w:pPr>
              <w:rPr>
                <w:rFonts w:cs="Aharoni"/>
                <w:sz w:val="20"/>
                <w:szCs w:val="20"/>
              </w:rPr>
            </w:pPr>
            <w:r>
              <w:rPr>
                <w:rFonts w:cs="Aharoni"/>
                <w:sz w:val="20"/>
                <w:szCs w:val="20"/>
              </w:rPr>
              <w:t>Blaine Hill</w:t>
            </w:r>
          </w:p>
        </w:tc>
        <w:tc>
          <w:tcPr>
            <w:tcW w:w="320" w:type="dxa"/>
          </w:tcPr>
          <w:p w14:paraId="517F183C" w14:textId="656B805D" w:rsidR="00FF492A" w:rsidRPr="00FF492A" w:rsidRDefault="001906AF" w:rsidP="00FF492A">
            <w:pPr>
              <w:rPr>
                <w:rFonts w:cs="Aharoni"/>
                <w:sz w:val="20"/>
                <w:szCs w:val="20"/>
              </w:rPr>
            </w:pPr>
            <w:r>
              <w:rPr>
                <w:rFonts w:cs="Aharoni"/>
                <w:sz w:val="20"/>
                <w:szCs w:val="20"/>
              </w:rPr>
              <w:t>X</w:t>
            </w:r>
          </w:p>
        </w:tc>
        <w:tc>
          <w:tcPr>
            <w:tcW w:w="2868" w:type="dxa"/>
          </w:tcPr>
          <w:p w14:paraId="13D18B71" w14:textId="3D56EC9F" w:rsidR="00FF492A" w:rsidRPr="00FF492A" w:rsidRDefault="005B2D4D" w:rsidP="00FF492A">
            <w:pPr>
              <w:rPr>
                <w:rFonts w:cs="Aharoni"/>
                <w:sz w:val="20"/>
                <w:szCs w:val="20"/>
              </w:rPr>
            </w:pPr>
            <w:r>
              <w:rPr>
                <w:rFonts w:cs="Aharoni"/>
                <w:sz w:val="20"/>
                <w:szCs w:val="20"/>
              </w:rPr>
              <w:t xml:space="preserve">Cheyenne </w:t>
            </w:r>
            <w:proofErr w:type="spellStart"/>
            <w:r>
              <w:rPr>
                <w:rFonts w:cs="Aharoni"/>
                <w:sz w:val="20"/>
                <w:szCs w:val="20"/>
              </w:rPr>
              <w:t>Haymore</w:t>
            </w:r>
            <w:proofErr w:type="spellEnd"/>
          </w:p>
        </w:tc>
        <w:tc>
          <w:tcPr>
            <w:tcW w:w="320" w:type="dxa"/>
          </w:tcPr>
          <w:p w14:paraId="68DF3920" w14:textId="77777777" w:rsidR="00FF492A" w:rsidRPr="00FF492A" w:rsidRDefault="00FF492A" w:rsidP="00FF492A">
            <w:pPr>
              <w:rPr>
                <w:rFonts w:cs="Aharoni"/>
                <w:sz w:val="20"/>
                <w:szCs w:val="20"/>
              </w:rPr>
            </w:pPr>
          </w:p>
        </w:tc>
        <w:tc>
          <w:tcPr>
            <w:tcW w:w="2882" w:type="dxa"/>
          </w:tcPr>
          <w:p w14:paraId="569F80FA" w14:textId="32194E54" w:rsidR="00FF492A" w:rsidRPr="00FF492A" w:rsidRDefault="006E22D4" w:rsidP="00FF492A">
            <w:pPr>
              <w:rPr>
                <w:rFonts w:cs="Aharoni"/>
                <w:sz w:val="20"/>
                <w:szCs w:val="20"/>
              </w:rPr>
            </w:pPr>
            <w:r>
              <w:rPr>
                <w:rFonts w:cs="Aharoni"/>
                <w:sz w:val="20"/>
                <w:szCs w:val="20"/>
              </w:rPr>
              <w:t xml:space="preserve">Tracy </w:t>
            </w:r>
            <w:proofErr w:type="spellStart"/>
            <w:r>
              <w:rPr>
                <w:rFonts w:cs="Aharoni"/>
                <w:sz w:val="20"/>
                <w:szCs w:val="20"/>
              </w:rPr>
              <w:t>Romanchook</w:t>
            </w:r>
            <w:proofErr w:type="spellEnd"/>
          </w:p>
        </w:tc>
      </w:tr>
      <w:tr w:rsidR="005B2D4D" w14:paraId="237B755A" w14:textId="77777777" w:rsidTr="00665E4A">
        <w:tc>
          <w:tcPr>
            <w:tcW w:w="321" w:type="dxa"/>
          </w:tcPr>
          <w:p w14:paraId="39E60B1C" w14:textId="77777777" w:rsidR="00665E4A" w:rsidRDefault="00665E4A" w:rsidP="00665E4A">
            <w:pPr>
              <w:rPr>
                <w:rFonts w:cs="Aharoni"/>
                <w:sz w:val="24"/>
                <w:szCs w:val="24"/>
              </w:rPr>
            </w:pPr>
            <w:r w:rsidRPr="00FF492A">
              <w:rPr>
                <w:rFonts w:cs="Aharoni"/>
                <w:sz w:val="20"/>
                <w:szCs w:val="20"/>
              </w:rPr>
              <w:t>X</w:t>
            </w:r>
          </w:p>
        </w:tc>
        <w:tc>
          <w:tcPr>
            <w:tcW w:w="2865" w:type="dxa"/>
          </w:tcPr>
          <w:p w14:paraId="49450025" w14:textId="77777777" w:rsidR="00665E4A" w:rsidRPr="00FF492A" w:rsidRDefault="00665E4A" w:rsidP="00665E4A">
            <w:pPr>
              <w:rPr>
                <w:rFonts w:cs="Aharoni"/>
                <w:sz w:val="20"/>
                <w:szCs w:val="20"/>
              </w:rPr>
            </w:pPr>
            <w:r>
              <w:rPr>
                <w:rFonts w:cs="Aharoni"/>
                <w:sz w:val="20"/>
                <w:szCs w:val="20"/>
              </w:rPr>
              <w:t>Chad Lussier</w:t>
            </w:r>
          </w:p>
        </w:tc>
        <w:tc>
          <w:tcPr>
            <w:tcW w:w="320" w:type="dxa"/>
          </w:tcPr>
          <w:p w14:paraId="77237683" w14:textId="68284D38" w:rsidR="00665E4A" w:rsidRPr="00FF492A" w:rsidRDefault="001906AF" w:rsidP="00665E4A">
            <w:pPr>
              <w:rPr>
                <w:rFonts w:cs="Aharoni"/>
                <w:sz w:val="20"/>
                <w:szCs w:val="20"/>
              </w:rPr>
            </w:pPr>
            <w:r>
              <w:rPr>
                <w:rFonts w:cs="Aharoni"/>
                <w:sz w:val="20"/>
                <w:szCs w:val="20"/>
              </w:rPr>
              <w:t>X</w:t>
            </w:r>
          </w:p>
        </w:tc>
        <w:tc>
          <w:tcPr>
            <w:tcW w:w="2868" w:type="dxa"/>
          </w:tcPr>
          <w:p w14:paraId="26866F16" w14:textId="6AD6734C" w:rsidR="00665E4A" w:rsidRPr="00FF492A" w:rsidRDefault="005B2D4D" w:rsidP="00665E4A">
            <w:pPr>
              <w:rPr>
                <w:rFonts w:cs="Aharoni"/>
                <w:sz w:val="20"/>
                <w:szCs w:val="20"/>
              </w:rPr>
            </w:pPr>
            <w:r>
              <w:rPr>
                <w:rFonts w:cs="Aharoni"/>
                <w:sz w:val="20"/>
                <w:szCs w:val="20"/>
              </w:rPr>
              <w:t>Cory Smith</w:t>
            </w:r>
          </w:p>
        </w:tc>
        <w:tc>
          <w:tcPr>
            <w:tcW w:w="320" w:type="dxa"/>
          </w:tcPr>
          <w:p w14:paraId="0E605D43" w14:textId="2D256309" w:rsidR="00665E4A" w:rsidRPr="00FF492A" w:rsidRDefault="00665E4A" w:rsidP="00665E4A">
            <w:pPr>
              <w:rPr>
                <w:rFonts w:cs="Aharoni"/>
                <w:sz w:val="20"/>
                <w:szCs w:val="20"/>
              </w:rPr>
            </w:pPr>
          </w:p>
        </w:tc>
        <w:tc>
          <w:tcPr>
            <w:tcW w:w="2882" w:type="dxa"/>
          </w:tcPr>
          <w:p w14:paraId="21E684A5" w14:textId="3716DFC4" w:rsidR="00665E4A" w:rsidRPr="00FF492A" w:rsidRDefault="006E22D4" w:rsidP="00665E4A">
            <w:pPr>
              <w:rPr>
                <w:rFonts w:cs="Aharoni"/>
                <w:sz w:val="20"/>
                <w:szCs w:val="20"/>
              </w:rPr>
            </w:pPr>
            <w:r>
              <w:rPr>
                <w:rFonts w:cs="Aharoni"/>
                <w:sz w:val="20"/>
                <w:szCs w:val="20"/>
              </w:rPr>
              <w:t xml:space="preserve">Shawn </w:t>
            </w:r>
            <w:proofErr w:type="spellStart"/>
            <w:r>
              <w:rPr>
                <w:rFonts w:cs="Aharoni"/>
                <w:sz w:val="20"/>
                <w:szCs w:val="20"/>
              </w:rPr>
              <w:t>Gareau</w:t>
            </w:r>
            <w:proofErr w:type="spellEnd"/>
          </w:p>
        </w:tc>
      </w:tr>
      <w:tr w:rsidR="005B2D4D" w14:paraId="2CE8DDCE" w14:textId="77777777" w:rsidTr="00665E4A">
        <w:tc>
          <w:tcPr>
            <w:tcW w:w="321" w:type="dxa"/>
          </w:tcPr>
          <w:p w14:paraId="5251B524" w14:textId="77777777" w:rsidR="00665E4A" w:rsidRDefault="0008329D" w:rsidP="00665E4A">
            <w:pPr>
              <w:rPr>
                <w:rFonts w:cs="Aharoni"/>
                <w:sz w:val="24"/>
                <w:szCs w:val="24"/>
              </w:rPr>
            </w:pPr>
            <w:r w:rsidRPr="00FF492A">
              <w:rPr>
                <w:rFonts w:cs="Aharoni"/>
                <w:sz w:val="20"/>
                <w:szCs w:val="20"/>
              </w:rPr>
              <w:t>X</w:t>
            </w:r>
          </w:p>
        </w:tc>
        <w:tc>
          <w:tcPr>
            <w:tcW w:w="2865" w:type="dxa"/>
          </w:tcPr>
          <w:p w14:paraId="239F0FCE" w14:textId="77777777" w:rsidR="00665E4A" w:rsidRPr="00FF492A" w:rsidRDefault="0008329D" w:rsidP="00665E4A">
            <w:pPr>
              <w:rPr>
                <w:rFonts w:cs="Aharoni"/>
                <w:sz w:val="20"/>
                <w:szCs w:val="20"/>
              </w:rPr>
            </w:pPr>
            <w:r>
              <w:rPr>
                <w:rFonts w:cs="Aharoni"/>
                <w:sz w:val="20"/>
                <w:szCs w:val="20"/>
              </w:rPr>
              <w:t xml:space="preserve">Murray Johnson </w:t>
            </w:r>
          </w:p>
        </w:tc>
        <w:tc>
          <w:tcPr>
            <w:tcW w:w="320" w:type="dxa"/>
          </w:tcPr>
          <w:p w14:paraId="282E10A1" w14:textId="6D274A96" w:rsidR="00665E4A" w:rsidRPr="00FF492A" w:rsidRDefault="001906AF" w:rsidP="00665E4A">
            <w:pPr>
              <w:rPr>
                <w:rFonts w:cs="Aharoni"/>
                <w:sz w:val="20"/>
                <w:szCs w:val="20"/>
              </w:rPr>
            </w:pPr>
            <w:r>
              <w:rPr>
                <w:rFonts w:cs="Aharoni"/>
                <w:sz w:val="20"/>
                <w:szCs w:val="20"/>
              </w:rPr>
              <w:t>X</w:t>
            </w:r>
          </w:p>
        </w:tc>
        <w:tc>
          <w:tcPr>
            <w:tcW w:w="2868" w:type="dxa"/>
          </w:tcPr>
          <w:p w14:paraId="0A40AC36" w14:textId="3E235A29" w:rsidR="00665E4A" w:rsidRPr="00FF492A" w:rsidRDefault="005B2D4D" w:rsidP="00665E4A">
            <w:pPr>
              <w:rPr>
                <w:rFonts w:cs="Aharoni"/>
                <w:sz w:val="20"/>
                <w:szCs w:val="20"/>
              </w:rPr>
            </w:pPr>
            <w:r>
              <w:rPr>
                <w:rFonts w:cs="Aharoni"/>
                <w:sz w:val="20"/>
                <w:szCs w:val="20"/>
              </w:rPr>
              <w:t xml:space="preserve">Chris </w:t>
            </w:r>
            <w:proofErr w:type="spellStart"/>
            <w:r>
              <w:rPr>
                <w:rFonts w:cs="Aharoni"/>
                <w:sz w:val="20"/>
                <w:szCs w:val="20"/>
              </w:rPr>
              <w:t>Gilchuk</w:t>
            </w:r>
            <w:proofErr w:type="spellEnd"/>
          </w:p>
        </w:tc>
        <w:tc>
          <w:tcPr>
            <w:tcW w:w="320" w:type="dxa"/>
          </w:tcPr>
          <w:p w14:paraId="6E1B3E2D" w14:textId="0E5508FE" w:rsidR="00665E4A" w:rsidRPr="00FF492A" w:rsidRDefault="00665E4A" w:rsidP="00665E4A">
            <w:pPr>
              <w:rPr>
                <w:rFonts w:cs="Aharoni"/>
                <w:sz w:val="20"/>
                <w:szCs w:val="20"/>
              </w:rPr>
            </w:pPr>
          </w:p>
        </w:tc>
        <w:tc>
          <w:tcPr>
            <w:tcW w:w="2882" w:type="dxa"/>
          </w:tcPr>
          <w:p w14:paraId="262D24C8" w14:textId="4E7C80E2" w:rsidR="00665E4A" w:rsidRPr="00FF492A" w:rsidRDefault="006E22D4" w:rsidP="00665E4A">
            <w:pPr>
              <w:rPr>
                <w:rFonts w:cs="Aharoni"/>
                <w:sz w:val="20"/>
                <w:szCs w:val="20"/>
              </w:rPr>
            </w:pPr>
            <w:r>
              <w:rPr>
                <w:rFonts w:cs="Aharoni"/>
                <w:sz w:val="20"/>
                <w:szCs w:val="20"/>
              </w:rPr>
              <w:t>Amanda Jones</w:t>
            </w:r>
          </w:p>
        </w:tc>
      </w:tr>
      <w:tr w:rsidR="005B2D4D" w14:paraId="0235A2FD" w14:textId="77777777" w:rsidTr="00665E4A">
        <w:tc>
          <w:tcPr>
            <w:tcW w:w="321" w:type="dxa"/>
          </w:tcPr>
          <w:p w14:paraId="7C91F6CF" w14:textId="52511359" w:rsidR="00665E4A" w:rsidRDefault="005B2D4D" w:rsidP="00665E4A">
            <w:pPr>
              <w:rPr>
                <w:rFonts w:cs="Aharoni"/>
                <w:sz w:val="24"/>
                <w:szCs w:val="24"/>
              </w:rPr>
            </w:pPr>
            <w:r>
              <w:rPr>
                <w:rFonts w:cs="Aharoni"/>
                <w:sz w:val="24"/>
                <w:szCs w:val="24"/>
              </w:rPr>
              <w:t>X</w:t>
            </w:r>
          </w:p>
        </w:tc>
        <w:tc>
          <w:tcPr>
            <w:tcW w:w="2865" w:type="dxa"/>
          </w:tcPr>
          <w:p w14:paraId="06B64E47" w14:textId="781ED7FE" w:rsidR="00665E4A" w:rsidRPr="00FF492A" w:rsidRDefault="005B2D4D" w:rsidP="00665E4A">
            <w:pPr>
              <w:rPr>
                <w:rFonts w:cs="Aharoni"/>
                <w:sz w:val="20"/>
                <w:szCs w:val="20"/>
              </w:rPr>
            </w:pPr>
            <w:r>
              <w:rPr>
                <w:rFonts w:cs="Aharoni"/>
                <w:sz w:val="20"/>
                <w:szCs w:val="20"/>
              </w:rPr>
              <w:t>Chantelle Earnshaw</w:t>
            </w:r>
          </w:p>
        </w:tc>
        <w:tc>
          <w:tcPr>
            <w:tcW w:w="320" w:type="dxa"/>
          </w:tcPr>
          <w:p w14:paraId="1AE59CA3" w14:textId="17655641" w:rsidR="00665E4A" w:rsidRPr="00FF492A" w:rsidRDefault="001906AF" w:rsidP="00665E4A">
            <w:pPr>
              <w:rPr>
                <w:rFonts w:cs="Aharoni"/>
                <w:sz w:val="20"/>
                <w:szCs w:val="20"/>
              </w:rPr>
            </w:pPr>
            <w:r>
              <w:rPr>
                <w:rFonts w:cs="Aharoni"/>
                <w:sz w:val="20"/>
                <w:szCs w:val="20"/>
              </w:rPr>
              <w:t>X</w:t>
            </w:r>
          </w:p>
        </w:tc>
        <w:tc>
          <w:tcPr>
            <w:tcW w:w="2868" w:type="dxa"/>
          </w:tcPr>
          <w:p w14:paraId="75B6DE72" w14:textId="023B2A06" w:rsidR="00665E4A" w:rsidRPr="00FF492A" w:rsidRDefault="005B2D4D" w:rsidP="00665E4A">
            <w:pPr>
              <w:rPr>
                <w:rFonts w:cs="Aharoni"/>
                <w:sz w:val="20"/>
                <w:szCs w:val="20"/>
              </w:rPr>
            </w:pPr>
            <w:r>
              <w:rPr>
                <w:rFonts w:cs="Aharoni"/>
                <w:sz w:val="20"/>
                <w:szCs w:val="20"/>
              </w:rPr>
              <w:t>Troy Stewart</w:t>
            </w:r>
          </w:p>
        </w:tc>
        <w:tc>
          <w:tcPr>
            <w:tcW w:w="320" w:type="dxa"/>
          </w:tcPr>
          <w:p w14:paraId="0380B554" w14:textId="77777777" w:rsidR="00665E4A" w:rsidRPr="00FF492A" w:rsidRDefault="00665E4A" w:rsidP="00665E4A">
            <w:pPr>
              <w:rPr>
                <w:rFonts w:cs="Aharoni"/>
                <w:sz w:val="20"/>
                <w:szCs w:val="20"/>
              </w:rPr>
            </w:pPr>
          </w:p>
        </w:tc>
        <w:tc>
          <w:tcPr>
            <w:tcW w:w="2882" w:type="dxa"/>
          </w:tcPr>
          <w:p w14:paraId="7BB8F901" w14:textId="5323BAE9" w:rsidR="00665E4A" w:rsidRPr="00FF492A" w:rsidRDefault="006E22D4" w:rsidP="00665E4A">
            <w:pPr>
              <w:rPr>
                <w:rFonts w:cs="Aharoni"/>
                <w:sz w:val="20"/>
                <w:szCs w:val="20"/>
              </w:rPr>
            </w:pPr>
            <w:r>
              <w:rPr>
                <w:rFonts w:cs="Aharoni"/>
                <w:sz w:val="20"/>
                <w:szCs w:val="20"/>
              </w:rPr>
              <w:t xml:space="preserve">Jordan </w:t>
            </w:r>
            <w:proofErr w:type="spellStart"/>
            <w:r>
              <w:rPr>
                <w:rFonts w:cs="Aharoni"/>
                <w:sz w:val="20"/>
                <w:szCs w:val="20"/>
              </w:rPr>
              <w:t>Ruf</w:t>
            </w:r>
            <w:proofErr w:type="spellEnd"/>
          </w:p>
        </w:tc>
      </w:tr>
      <w:tr w:rsidR="005B2D4D" w14:paraId="04F91506" w14:textId="77777777" w:rsidTr="00665E4A">
        <w:tc>
          <w:tcPr>
            <w:tcW w:w="321" w:type="dxa"/>
          </w:tcPr>
          <w:p w14:paraId="5EBA6EB1" w14:textId="6B9FDBC7" w:rsidR="00665E4A" w:rsidRDefault="005B2D4D" w:rsidP="00665E4A">
            <w:pPr>
              <w:rPr>
                <w:rFonts w:cs="Aharoni"/>
                <w:sz w:val="24"/>
                <w:szCs w:val="24"/>
              </w:rPr>
            </w:pPr>
            <w:r>
              <w:rPr>
                <w:rFonts w:cs="Aharoni"/>
                <w:sz w:val="24"/>
                <w:szCs w:val="24"/>
              </w:rPr>
              <w:t>X</w:t>
            </w:r>
          </w:p>
        </w:tc>
        <w:tc>
          <w:tcPr>
            <w:tcW w:w="2865" w:type="dxa"/>
          </w:tcPr>
          <w:p w14:paraId="313571A4" w14:textId="49A8CBD1" w:rsidR="00665E4A" w:rsidRPr="00FF492A" w:rsidRDefault="005B2D4D" w:rsidP="00665E4A">
            <w:pPr>
              <w:rPr>
                <w:rFonts w:cs="Aharoni"/>
                <w:sz w:val="20"/>
                <w:szCs w:val="20"/>
              </w:rPr>
            </w:pPr>
            <w:r>
              <w:rPr>
                <w:rFonts w:cs="Aharoni"/>
                <w:sz w:val="20"/>
                <w:szCs w:val="20"/>
              </w:rPr>
              <w:t>David Sandilands</w:t>
            </w:r>
          </w:p>
        </w:tc>
        <w:tc>
          <w:tcPr>
            <w:tcW w:w="320" w:type="dxa"/>
          </w:tcPr>
          <w:p w14:paraId="6A557C4A" w14:textId="25AAB589" w:rsidR="00665E4A" w:rsidRPr="00FF492A" w:rsidRDefault="001906AF" w:rsidP="00665E4A">
            <w:pPr>
              <w:rPr>
                <w:rFonts w:cs="Aharoni"/>
                <w:sz w:val="20"/>
                <w:szCs w:val="20"/>
              </w:rPr>
            </w:pPr>
            <w:r>
              <w:rPr>
                <w:rFonts w:cs="Aharoni"/>
                <w:sz w:val="20"/>
                <w:szCs w:val="20"/>
              </w:rPr>
              <w:t>X</w:t>
            </w:r>
          </w:p>
        </w:tc>
        <w:tc>
          <w:tcPr>
            <w:tcW w:w="2868" w:type="dxa"/>
          </w:tcPr>
          <w:p w14:paraId="6C8E094F" w14:textId="67870CA2" w:rsidR="00665E4A" w:rsidRPr="00FF492A" w:rsidRDefault="005B2D4D" w:rsidP="00665E4A">
            <w:pPr>
              <w:rPr>
                <w:rFonts w:cs="Aharoni"/>
                <w:sz w:val="20"/>
                <w:szCs w:val="20"/>
              </w:rPr>
            </w:pPr>
            <w:r>
              <w:rPr>
                <w:rFonts w:cs="Aharoni"/>
                <w:sz w:val="20"/>
                <w:szCs w:val="20"/>
              </w:rPr>
              <w:t xml:space="preserve">Les </w:t>
            </w:r>
            <w:proofErr w:type="spellStart"/>
            <w:r>
              <w:rPr>
                <w:rFonts w:cs="Aharoni"/>
                <w:sz w:val="20"/>
                <w:szCs w:val="20"/>
              </w:rPr>
              <w:t>Helmeczi</w:t>
            </w:r>
            <w:proofErr w:type="spellEnd"/>
          </w:p>
        </w:tc>
        <w:tc>
          <w:tcPr>
            <w:tcW w:w="320" w:type="dxa"/>
          </w:tcPr>
          <w:p w14:paraId="20080128" w14:textId="77777777" w:rsidR="00665E4A" w:rsidRPr="00FF492A" w:rsidRDefault="00665E4A" w:rsidP="00665E4A">
            <w:pPr>
              <w:rPr>
                <w:rFonts w:cs="Aharoni"/>
                <w:sz w:val="20"/>
                <w:szCs w:val="20"/>
              </w:rPr>
            </w:pPr>
          </w:p>
        </w:tc>
        <w:tc>
          <w:tcPr>
            <w:tcW w:w="2882" w:type="dxa"/>
          </w:tcPr>
          <w:p w14:paraId="6E210CE8" w14:textId="70CE1BC9" w:rsidR="00665E4A" w:rsidRPr="00FF492A" w:rsidRDefault="006E22D4" w:rsidP="00665E4A">
            <w:pPr>
              <w:rPr>
                <w:rFonts w:cs="Aharoni"/>
                <w:sz w:val="20"/>
                <w:szCs w:val="20"/>
              </w:rPr>
            </w:pPr>
            <w:r>
              <w:rPr>
                <w:rFonts w:cs="Aharoni"/>
                <w:sz w:val="20"/>
                <w:szCs w:val="20"/>
              </w:rPr>
              <w:t xml:space="preserve">Erin </w:t>
            </w:r>
            <w:proofErr w:type="spellStart"/>
            <w:r>
              <w:rPr>
                <w:rFonts w:cs="Aharoni"/>
                <w:sz w:val="20"/>
                <w:szCs w:val="20"/>
              </w:rPr>
              <w:t>Unchulenko</w:t>
            </w:r>
            <w:proofErr w:type="spellEnd"/>
          </w:p>
        </w:tc>
      </w:tr>
      <w:tr w:rsidR="005B2D4D" w14:paraId="5A7D92DA" w14:textId="77777777" w:rsidTr="00665E4A">
        <w:tc>
          <w:tcPr>
            <w:tcW w:w="321" w:type="dxa"/>
          </w:tcPr>
          <w:p w14:paraId="62A83AA7" w14:textId="43B39A7C" w:rsidR="00665E4A" w:rsidRDefault="00665E4A" w:rsidP="00665E4A">
            <w:pPr>
              <w:rPr>
                <w:rFonts w:cs="Aharoni"/>
                <w:sz w:val="24"/>
                <w:szCs w:val="24"/>
              </w:rPr>
            </w:pPr>
          </w:p>
        </w:tc>
        <w:tc>
          <w:tcPr>
            <w:tcW w:w="2865" w:type="dxa"/>
          </w:tcPr>
          <w:p w14:paraId="6ADF10B3" w14:textId="579329B3" w:rsidR="00665E4A" w:rsidRPr="00FF492A" w:rsidRDefault="00665E4A" w:rsidP="00665E4A">
            <w:pPr>
              <w:rPr>
                <w:rFonts w:cs="Aharoni"/>
                <w:sz w:val="20"/>
                <w:szCs w:val="20"/>
              </w:rPr>
            </w:pPr>
          </w:p>
        </w:tc>
        <w:tc>
          <w:tcPr>
            <w:tcW w:w="320" w:type="dxa"/>
          </w:tcPr>
          <w:p w14:paraId="0A90A2C9" w14:textId="0A9166D0" w:rsidR="00665E4A" w:rsidRPr="00FF492A" w:rsidRDefault="00C71799" w:rsidP="00665E4A">
            <w:pPr>
              <w:rPr>
                <w:rFonts w:cs="Aharoni"/>
                <w:sz w:val="20"/>
                <w:szCs w:val="20"/>
              </w:rPr>
            </w:pPr>
            <w:r>
              <w:rPr>
                <w:rFonts w:cs="Aharoni"/>
                <w:sz w:val="20"/>
                <w:szCs w:val="20"/>
              </w:rPr>
              <w:t>X</w:t>
            </w:r>
          </w:p>
        </w:tc>
        <w:tc>
          <w:tcPr>
            <w:tcW w:w="2868" w:type="dxa"/>
          </w:tcPr>
          <w:p w14:paraId="69C1A0F4" w14:textId="064FFBC6" w:rsidR="00665E4A" w:rsidRPr="00FF492A" w:rsidRDefault="00C71799" w:rsidP="00665E4A">
            <w:pPr>
              <w:rPr>
                <w:rFonts w:cs="Aharoni"/>
                <w:sz w:val="20"/>
                <w:szCs w:val="20"/>
              </w:rPr>
            </w:pPr>
            <w:r>
              <w:rPr>
                <w:rFonts w:cs="Aharoni"/>
                <w:sz w:val="20"/>
                <w:szCs w:val="20"/>
              </w:rPr>
              <w:t xml:space="preserve">Garth Forster </w:t>
            </w:r>
            <w:proofErr w:type="spellStart"/>
            <w:proofErr w:type="gramStart"/>
            <w:r>
              <w:rPr>
                <w:rFonts w:cs="Aharoni"/>
                <w:sz w:val="20"/>
                <w:szCs w:val="20"/>
              </w:rPr>
              <w:t>Rec..Dir</w:t>
            </w:r>
            <w:proofErr w:type="spellEnd"/>
            <w:r>
              <w:rPr>
                <w:rFonts w:cs="Aharoni"/>
                <w:sz w:val="20"/>
                <w:szCs w:val="20"/>
              </w:rPr>
              <w:t>.</w:t>
            </w:r>
            <w:proofErr w:type="gramEnd"/>
          </w:p>
        </w:tc>
        <w:tc>
          <w:tcPr>
            <w:tcW w:w="320" w:type="dxa"/>
          </w:tcPr>
          <w:p w14:paraId="4448A9BA" w14:textId="6F46BF01" w:rsidR="00665E4A" w:rsidRPr="00FF492A" w:rsidRDefault="00665E4A" w:rsidP="00665E4A">
            <w:pPr>
              <w:rPr>
                <w:rFonts w:cs="Aharoni"/>
                <w:sz w:val="20"/>
                <w:szCs w:val="20"/>
              </w:rPr>
            </w:pPr>
          </w:p>
        </w:tc>
        <w:tc>
          <w:tcPr>
            <w:tcW w:w="2882" w:type="dxa"/>
          </w:tcPr>
          <w:p w14:paraId="32A40C6D" w14:textId="0D4F0FFF" w:rsidR="00665E4A" w:rsidRPr="00FF492A" w:rsidRDefault="00665E4A" w:rsidP="00665E4A">
            <w:pPr>
              <w:rPr>
                <w:rFonts w:cs="Aharoni"/>
                <w:sz w:val="20"/>
                <w:szCs w:val="20"/>
              </w:rPr>
            </w:pPr>
          </w:p>
        </w:tc>
      </w:tr>
    </w:tbl>
    <w:p w14:paraId="1E77AC8F" w14:textId="77777777" w:rsidR="00FF492A" w:rsidRPr="00FF492A" w:rsidRDefault="00FF492A" w:rsidP="00FF492A">
      <w:pPr>
        <w:spacing w:line="240" w:lineRule="auto"/>
        <w:rPr>
          <w:rFonts w:cs="Aharoni"/>
          <w:sz w:val="24"/>
          <w:szCs w:val="24"/>
        </w:rPr>
      </w:pPr>
    </w:p>
    <w:p w14:paraId="7023AAFC" w14:textId="77777777" w:rsidR="00FF492A" w:rsidRDefault="00FF492A" w:rsidP="00FF492A">
      <w:pPr>
        <w:pStyle w:val="ListParagraph"/>
        <w:numPr>
          <w:ilvl w:val="0"/>
          <w:numId w:val="1"/>
        </w:numPr>
        <w:spacing w:line="240" w:lineRule="auto"/>
        <w:rPr>
          <w:rFonts w:cs="Aharoni"/>
          <w:sz w:val="24"/>
          <w:szCs w:val="24"/>
        </w:rPr>
      </w:pPr>
      <w:r w:rsidRPr="00FF492A">
        <w:rPr>
          <w:rFonts w:cs="Aharoni"/>
          <w:sz w:val="24"/>
          <w:szCs w:val="24"/>
        </w:rPr>
        <w:t>Review / Additions to the agenda</w:t>
      </w:r>
    </w:p>
    <w:p w14:paraId="236378DD" w14:textId="77777777" w:rsidR="00FF492A" w:rsidRDefault="00FF492A" w:rsidP="00FF492A">
      <w:pPr>
        <w:pStyle w:val="ListParagraph"/>
        <w:spacing w:line="240" w:lineRule="auto"/>
        <w:rPr>
          <w:rFonts w:cs="Aharoni"/>
          <w:sz w:val="24"/>
          <w:szCs w:val="24"/>
        </w:rPr>
      </w:pPr>
      <w:r>
        <w:rPr>
          <w:rFonts w:cs="Aharoni"/>
          <w:sz w:val="24"/>
          <w:szCs w:val="24"/>
        </w:rPr>
        <w:t xml:space="preserve">-- </w:t>
      </w:r>
      <w:r w:rsidR="0008329D">
        <w:rPr>
          <w:rFonts w:cs="Aharoni"/>
          <w:sz w:val="24"/>
          <w:szCs w:val="24"/>
        </w:rPr>
        <w:t>No new additions.</w:t>
      </w:r>
    </w:p>
    <w:p w14:paraId="3A207EBE" w14:textId="77777777" w:rsidR="00FF492A" w:rsidRPr="00FF492A" w:rsidRDefault="00FF492A" w:rsidP="00FF492A">
      <w:pPr>
        <w:pStyle w:val="ListParagraph"/>
        <w:spacing w:line="240" w:lineRule="auto"/>
        <w:rPr>
          <w:rFonts w:cs="Aharoni"/>
          <w:sz w:val="24"/>
          <w:szCs w:val="24"/>
        </w:rPr>
      </w:pPr>
    </w:p>
    <w:p w14:paraId="0BAB0B4E" w14:textId="5D87DB35" w:rsidR="00FF492A" w:rsidRDefault="00FF492A" w:rsidP="00FF492A">
      <w:pPr>
        <w:pStyle w:val="ListParagraph"/>
        <w:numPr>
          <w:ilvl w:val="0"/>
          <w:numId w:val="1"/>
        </w:numPr>
        <w:spacing w:line="240" w:lineRule="auto"/>
        <w:rPr>
          <w:rFonts w:cs="Aharoni"/>
          <w:sz w:val="24"/>
          <w:szCs w:val="24"/>
        </w:rPr>
      </w:pPr>
      <w:r w:rsidRPr="00FF492A">
        <w:rPr>
          <w:rFonts w:cs="Aharoni"/>
          <w:sz w:val="24"/>
          <w:szCs w:val="24"/>
        </w:rPr>
        <w:t>Adoption of minutes from 20</w:t>
      </w:r>
      <w:r w:rsidR="001906AF">
        <w:rPr>
          <w:rFonts w:cs="Aharoni"/>
          <w:sz w:val="24"/>
          <w:szCs w:val="24"/>
        </w:rPr>
        <w:t>20</w:t>
      </w:r>
      <w:r w:rsidRPr="00FF492A">
        <w:rPr>
          <w:rFonts w:cs="Aharoni"/>
          <w:sz w:val="24"/>
          <w:szCs w:val="24"/>
        </w:rPr>
        <w:t xml:space="preserve"> Annual General Meeting</w:t>
      </w:r>
    </w:p>
    <w:p w14:paraId="3BDD5F5E" w14:textId="77777777" w:rsidR="00FF492A" w:rsidRDefault="00074AD2" w:rsidP="00FF492A">
      <w:pPr>
        <w:pStyle w:val="ListParagraph"/>
        <w:spacing w:line="240" w:lineRule="auto"/>
        <w:rPr>
          <w:rFonts w:cs="Aharoni"/>
          <w:sz w:val="24"/>
          <w:szCs w:val="24"/>
        </w:rPr>
      </w:pPr>
      <w:r>
        <w:rPr>
          <w:rFonts w:cs="Aharoni"/>
          <w:sz w:val="24"/>
          <w:szCs w:val="24"/>
        </w:rPr>
        <w:t xml:space="preserve">-- </w:t>
      </w:r>
      <w:r w:rsidR="0008329D">
        <w:rPr>
          <w:rFonts w:cs="Aharoni"/>
          <w:sz w:val="24"/>
          <w:szCs w:val="24"/>
        </w:rPr>
        <w:t>M</w:t>
      </w:r>
      <w:r>
        <w:rPr>
          <w:rFonts w:cs="Aharoni"/>
          <w:sz w:val="24"/>
          <w:szCs w:val="24"/>
        </w:rPr>
        <w:t>inutes were reviewed and adopted.</w:t>
      </w:r>
    </w:p>
    <w:p w14:paraId="36A05D2F" w14:textId="4A62CEB2" w:rsidR="00074AD2" w:rsidRDefault="00074AD2" w:rsidP="00FF492A">
      <w:pPr>
        <w:pStyle w:val="ListParagraph"/>
        <w:spacing w:line="240" w:lineRule="auto"/>
        <w:rPr>
          <w:rFonts w:cs="Aharoni"/>
          <w:sz w:val="24"/>
          <w:szCs w:val="24"/>
        </w:rPr>
      </w:pPr>
      <w:r>
        <w:rPr>
          <w:rFonts w:cs="Aharoni"/>
          <w:sz w:val="24"/>
          <w:szCs w:val="24"/>
        </w:rPr>
        <w:t xml:space="preserve">-- </w:t>
      </w:r>
      <w:r w:rsidR="0008329D">
        <w:rPr>
          <w:rFonts w:cs="Aharoni"/>
          <w:sz w:val="24"/>
          <w:szCs w:val="24"/>
        </w:rPr>
        <w:t>M</w:t>
      </w:r>
      <w:r>
        <w:rPr>
          <w:rFonts w:cs="Aharoni"/>
          <w:sz w:val="24"/>
          <w:szCs w:val="24"/>
        </w:rPr>
        <w:t xml:space="preserve">otion by </w:t>
      </w:r>
      <w:r w:rsidR="001906AF">
        <w:rPr>
          <w:rFonts w:cs="Aharoni"/>
          <w:sz w:val="24"/>
          <w:szCs w:val="24"/>
        </w:rPr>
        <w:t>Chad Lussier</w:t>
      </w:r>
      <w:r>
        <w:rPr>
          <w:rFonts w:cs="Aharoni"/>
          <w:sz w:val="24"/>
          <w:szCs w:val="24"/>
        </w:rPr>
        <w:t>, seconded by</w:t>
      </w:r>
      <w:r w:rsidR="001906AF">
        <w:rPr>
          <w:rFonts w:cs="Aharoni"/>
          <w:sz w:val="24"/>
          <w:szCs w:val="24"/>
        </w:rPr>
        <w:t xml:space="preserve"> Dave Sandilands</w:t>
      </w:r>
      <w:r w:rsidR="0008329D">
        <w:rPr>
          <w:rFonts w:cs="Aharoni"/>
          <w:sz w:val="24"/>
          <w:szCs w:val="24"/>
        </w:rPr>
        <w:t xml:space="preserve">. </w:t>
      </w:r>
      <w:r w:rsidR="001906AF">
        <w:rPr>
          <w:rFonts w:cs="Aharoni"/>
          <w:sz w:val="24"/>
          <w:szCs w:val="24"/>
        </w:rPr>
        <w:t>10</w:t>
      </w:r>
      <w:r w:rsidR="0008329D">
        <w:rPr>
          <w:rFonts w:cs="Aharoni"/>
          <w:sz w:val="24"/>
          <w:szCs w:val="24"/>
        </w:rPr>
        <w:t xml:space="preserve">/10 in favor. </w:t>
      </w:r>
    </w:p>
    <w:p w14:paraId="4123AB37" w14:textId="77777777" w:rsidR="00074AD2" w:rsidRPr="00FF492A" w:rsidRDefault="00074AD2" w:rsidP="00FF492A">
      <w:pPr>
        <w:pStyle w:val="ListParagraph"/>
        <w:spacing w:line="240" w:lineRule="auto"/>
        <w:rPr>
          <w:rFonts w:cs="Aharoni"/>
          <w:sz w:val="24"/>
          <w:szCs w:val="24"/>
        </w:rPr>
      </w:pPr>
    </w:p>
    <w:p w14:paraId="106C4057" w14:textId="77777777" w:rsidR="00FF492A" w:rsidRDefault="00FF492A" w:rsidP="00FF492A">
      <w:pPr>
        <w:pStyle w:val="ListParagraph"/>
        <w:numPr>
          <w:ilvl w:val="0"/>
          <w:numId w:val="1"/>
        </w:numPr>
        <w:spacing w:line="240" w:lineRule="auto"/>
        <w:rPr>
          <w:rFonts w:cs="Aharoni"/>
          <w:sz w:val="24"/>
          <w:szCs w:val="24"/>
        </w:rPr>
      </w:pPr>
      <w:r w:rsidRPr="00FF492A">
        <w:rPr>
          <w:rFonts w:cs="Aharoni"/>
          <w:sz w:val="24"/>
          <w:szCs w:val="24"/>
        </w:rPr>
        <w:t xml:space="preserve">President’s Address </w:t>
      </w:r>
    </w:p>
    <w:p w14:paraId="22224CE2" w14:textId="5D023ABD" w:rsidR="001906AF" w:rsidRDefault="00074AD2" w:rsidP="001906AF">
      <w:pPr>
        <w:pStyle w:val="ListParagraph"/>
        <w:spacing w:line="240" w:lineRule="auto"/>
        <w:rPr>
          <w:rFonts w:cs="Aharoni"/>
          <w:sz w:val="24"/>
          <w:szCs w:val="24"/>
        </w:rPr>
      </w:pPr>
      <w:r>
        <w:rPr>
          <w:rFonts w:cs="Aharoni"/>
          <w:sz w:val="24"/>
          <w:szCs w:val="24"/>
        </w:rPr>
        <w:t>--</w:t>
      </w:r>
      <w:r w:rsidR="0008329D">
        <w:rPr>
          <w:rFonts w:cs="Aharoni"/>
          <w:sz w:val="24"/>
          <w:szCs w:val="24"/>
        </w:rPr>
        <w:t xml:space="preserve"> </w:t>
      </w:r>
      <w:r w:rsidR="001906AF">
        <w:rPr>
          <w:rFonts w:cs="Aharoni"/>
          <w:sz w:val="24"/>
          <w:szCs w:val="24"/>
        </w:rPr>
        <w:t>Hockey Canada has changed its registry platform.  This will affect all those who will register for coaching clinics, official clinics and the EMHA Registrar. This has taken Hockey Canada several months to implement.</w:t>
      </w:r>
    </w:p>
    <w:p w14:paraId="39945760" w14:textId="63D902E5" w:rsidR="001906AF" w:rsidRDefault="001906AF" w:rsidP="001906AF">
      <w:pPr>
        <w:pStyle w:val="ListParagraph"/>
        <w:spacing w:line="240" w:lineRule="auto"/>
        <w:rPr>
          <w:rFonts w:cs="Aharoni"/>
          <w:sz w:val="24"/>
          <w:szCs w:val="24"/>
        </w:rPr>
      </w:pPr>
      <w:r>
        <w:rPr>
          <w:rFonts w:cs="Aharoni"/>
          <w:sz w:val="24"/>
          <w:szCs w:val="24"/>
        </w:rPr>
        <w:t>--Hockey Canada is completing a survey, the survey is asking each association to su</w:t>
      </w:r>
      <w:r w:rsidR="00366513">
        <w:rPr>
          <w:rFonts w:cs="Aharoni"/>
          <w:sz w:val="24"/>
          <w:szCs w:val="24"/>
        </w:rPr>
        <w:t>b</w:t>
      </w:r>
      <w:r>
        <w:rPr>
          <w:rFonts w:cs="Aharoni"/>
          <w:sz w:val="24"/>
          <w:szCs w:val="24"/>
        </w:rPr>
        <w:t>mit their</w:t>
      </w:r>
      <w:r w:rsidR="00366513">
        <w:rPr>
          <w:rFonts w:cs="Aharoni"/>
          <w:sz w:val="24"/>
          <w:szCs w:val="24"/>
        </w:rPr>
        <w:t xml:space="preserve"> hockey team logo and team name.  They are looking to see how many Indigenous offensive team name and logos there are.  Glen has already submitted EMHA’s. </w:t>
      </w:r>
    </w:p>
    <w:p w14:paraId="1750FBF6" w14:textId="1CA38E5E" w:rsidR="00366513" w:rsidRDefault="00366513" w:rsidP="001906AF">
      <w:pPr>
        <w:pStyle w:val="ListParagraph"/>
        <w:spacing w:line="240" w:lineRule="auto"/>
        <w:rPr>
          <w:rFonts w:cs="Aharoni"/>
          <w:sz w:val="24"/>
          <w:szCs w:val="24"/>
        </w:rPr>
      </w:pPr>
      <w:r>
        <w:rPr>
          <w:rFonts w:cs="Aharoni"/>
          <w:sz w:val="24"/>
          <w:szCs w:val="24"/>
        </w:rPr>
        <w:t xml:space="preserve">--SHA </w:t>
      </w:r>
      <w:r w:rsidR="00E00B72">
        <w:rPr>
          <w:rFonts w:cs="Aharoni"/>
          <w:sz w:val="24"/>
          <w:szCs w:val="24"/>
        </w:rPr>
        <w:t xml:space="preserve">has </w:t>
      </w:r>
      <w:r>
        <w:rPr>
          <w:rFonts w:cs="Aharoni"/>
          <w:sz w:val="24"/>
          <w:szCs w:val="24"/>
        </w:rPr>
        <w:t xml:space="preserve">developed a program to mentor U7, EMHA </w:t>
      </w:r>
      <w:r w:rsidR="00E00B72">
        <w:rPr>
          <w:rFonts w:cs="Aharoni"/>
          <w:sz w:val="24"/>
          <w:szCs w:val="24"/>
        </w:rPr>
        <w:t xml:space="preserve">encourages any individual interested to reach out to EMHA to take advantage of this program. </w:t>
      </w:r>
    </w:p>
    <w:p w14:paraId="49995D3A" w14:textId="2DFA0BE8" w:rsidR="00E00B72" w:rsidRDefault="00E00B72" w:rsidP="001906AF">
      <w:pPr>
        <w:pStyle w:val="ListParagraph"/>
        <w:spacing w:line="240" w:lineRule="auto"/>
        <w:rPr>
          <w:rFonts w:cs="Aharoni"/>
          <w:sz w:val="24"/>
          <w:szCs w:val="24"/>
        </w:rPr>
      </w:pPr>
      <w:r>
        <w:rPr>
          <w:rFonts w:cs="Aharoni"/>
          <w:sz w:val="24"/>
          <w:szCs w:val="24"/>
        </w:rPr>
        <w:t>--Officiating training will be provided through zoom webinars then 1.5 hours ice time.  EMHA has booked ice for this course on Oct 14</w:t>
      </w:r>
      <w:r w:rsidRPr="00E00B72">
        <w:rPr>
          <w:rFonts w:cs="Aharoni"/>
          <w:sz w:val="24"/>
          <w:szCs w:val="24"/>
          <w:vertAlign w:val="superscript"/>
        </w:rPr>
        <w:t>th</w:t>
      </w:r>
      <w:r>
        <w:rPr>
          <w:rFonts w:cs="Aharoni"/>
          <w:sz w:val="24"/>
          <w:szCs w:val="24"/>
        </w:rPr>
        <w:t xml:space="preserve"> at 7:00pm. </w:t>
      </w:r>
    </w:p>
    <w:p w14:paraId="6CA79BC5" w14:textId="06B889C6" w:rsidR="00E00B72" w:rsidRDefault="00E00B72" w:rsidP="001906AF">
      <w:pPr>
        <w:pStyle w:val="ListParagraph"/>
        <w:spacing w:line="240" w:lineRule="auto"/>
        <w:rPr>
          <w:rFonts w:cs="Aharoni"/>
          <w:sz w:val="24"/>
          <w:szCs w:val="24"/>
        </w:rPr>
      </w:pPr>
      <w:r>
        <w:rPr>
          <w:rFonts w:cs="Aharoni"/>
          <w:sz w:val="24"/>
          <w:szCs w:val="24"/>
        </w:rPr>
        <w:t xml:space="preserve">--SHA would like each Minor Hockey Association to include a “Player/Coach Development” position on their Minor Hockey Board this year and going forward. </w:t>
      </w:r>
    </w:p>
    <w:p w14:paraId="708A1A5D" w14:textId="6DA0B8EA" w:rsidR="006B341A" w:rsidRDefault="006B341A" w:rsidP="001906AF">
      <w:pPr>
        <w:pStyle w:val="ListParagraph"/>
        <w:spacing w:line="240" w:lineRule="auto"/>
        <w:rPr>
          <w:rFonts w:cs="Aharoni"/>
          <w:sz w:val="24"/>
          <w:szCs w:val="24"/>
        </w:rPr>
      </w:pPr>
      <w:r>
        <w:rPr>
          <w:rFonts w:cs="Aharoni"/>
          <w:sz w:val="24"/>
          <w:szCs w:val="24"/>
        </w:rPr>
        <w:t>--Hockey Schools and camps have been in full force.</w:t>
      </w:r>
    </w:p>
    <w:p w14:paraId="49E2DEDF" w14:textId="45AB19B1" w:rsidR="006B341A" w:rsidRDefault="006B341A" w:rsidP="001906AF">
      <w:pPr>
        <w:pStyle w:val="ListParagraph"/>
        <w:spacing w:line="240" w:lineRule="auto"/>
        <w:rPr>
          <w:rFonts w:cs="Aharoni"/>
          <w:sz w:val="24"/>
          <w:szCs w:val="24"/>
        </w:rPr>
      </w:pPr>
      <w:r>
        <w:rPr>
          <w:rFonts w:cs="Aharoni"/>
          <w:sz w:val="24"/>
          <w:szCs w:val="24"/>
        </w:rPr>
        <w:t xml:space="preserve">--No COVID related restrictions for the upcoming season thus far. </w:t>
      </w:r>
    </w:p>
    <w:p w14:paraId="50057F08" w14:textId="51FDCBB4" w:rsidR="006E22D4" w:rsidRDefault="006E22D4" w:rsidP="001906AF">
      <w:pPr>
        <w:pStyle w:val="ListParagraph"/>
        <w:spacing w:line="240" w:lineRule="auto"/>
        <w:rPr>
          <w:rFonts w:cs="Aharoni"/>
          <w:sz w:val="24"/>
          <w:szCs w:val="24"/>
        </w:rPr>
      </w:pPr>
      <w:r>
        <w:rPr>
          <w:rFonts w:cs="Aharoni"/>
          <w:sz w:val="24"/>
          <w:szCs w:val="24"/>
        </w:rPr>
        <w:t xml:space="preserve">-SHA has now made it mandatory that all U9 games and practices must be played on the half ice format. </w:t>
      </w:r>
    </w:p>
    <w:p w14:paraId="1CD55A0D" w14:textId="77777777" w:rsidR="006B341A" w:rsidRPr="001906AF" w:rsidRDefault="006B341A" w:rsidP="001906AF">
      <w:pPr>
        <w:pStyle w:val="ListParagraph"/>
        <w:spacing w:line="240" w:lineRule="auto"/>
        <w:rPr>
          <w:rFonts w:cs="Aharoni"/>
          <w:sz w:val="24"/>
          <w:szCs w:val="24"/>
        </w:rPr>
      </w:pPr>
    </w:p>
    <w:p w14:paraId="54E129DF" w14:textId="77777777" w:rsidR="00074AD2" w:rsidRPr="00FF492A" w:rsidRDefault="00074AD2" w:rsidP="00074AD2">
      <w:pPr>
        <w:pStyle w:val="ListParagraph"/>
        <w:spacing w:line="240" w:lineRule="auto"/>
        <w:rPr>
          <w:rFonts w:cs="Aharoni"/>
          <w:sz w:val="24"/>
          <w:szCs w:val="24"/>
        </w:rPr>
      </w:pPr>
    </w:p>
    <w:p w14:paraId="5D102774" w14:textId="77777777" w:rsidR="00FF492A" w:rsidRDefault="00FF492A" w:rsidP="00FF492A">
      <w:pPr>
        <w:pStyle w:val="ListParagraph"/>
        <w:numPr>
          <w:ilvl w:val="0"/>
          <w:numId w:val="1"/>
        </w:numPr>
        <w:spacing w:line="240" w:lineRule="auto"/>
        <w:rPr>
          <w:rFonts w:cs="Aharoni"/>
          <w:sz w:val="24"/>
          <w:szCs w:val="24"/>
        </w:rPr>
      </w:pPr>
      <w:r w:rsidRPr="00FF492A">
        <w:rPr>
          <w:rFonts w:cs="Aharoni"/>
          <w:sz w:val="24"/>
          <w:szCs w:val="24"/>
        </w:rPr>
        <w:t>Treasurer’s Report</w:t>
      </w:r>
      <w:r w:rsidR="00074AD2">
        <w:rPr>
          <w:rFonts w:cs="Aharoni"/>
          <w:sz w:val="24"/>
          <w:szCs w:val="24"/>
        </w:rPr>
        <w:t xml:space="preserve"> </w:t>
      </w:r>
    </w:p>
    <w:p w14:paraId="4FC66601" w14:textId="5027859C" w:rsidR="00074AD2" w:rsidRDefault="00074AD2" w:rsidP="00074AD2">
      <w:pPr>
        <w:pStyle w:val="ListParagraph"/>
        <w:spacing w:line="240" w:lineRule="auto"/>
        <w:rPr>
          <w:rFonts w:cs="Aharoni"/>
          <w:sz w:val="24"/>
          <w:szCs w:val="24"/>
        </w:rPr>
      </w:pPr>
      <w:r>
        <w:rPr>
          <w:rFonts w:cs="Aharoni"/>
          <w:sz w:val="24"/>
          <w:szCs w:val="24"/>
        </w:rPr>
        <w:t xml:space="preserve">-- </w:t>
      </w:r>
      <w:r w:rsidR="00EB4C37">
        <w:rPr>
          <w:rFonts w:cs="Aharoni"/>
          <w:sz w:val="24"/>
          <w:szCs w:val="24"/>
        </w:rPr>
        <w:t>E</w:t>
      </w:r>
      <w:r w:rsidR="00E00B72">
        <w:rPr>
          <w:rFonts w:cs="Aharoni"/>
          <w:sz w:val="24"/>
          <w:szCs w:val="24"/>
        </w:rPr>
        <w:t xml:space="preserve">MHA has </w:t>
      </w:r>
      <w:r w:rsidR="00A35F54">
        <w:rPr>
          <w:rFonts w:cs="Aharoni"/>
          <w:sz w:val="24"/>
          <w:szCs w:val="24"/>
        </w:rPr>
        <w:t>does not have any</w:t>
      </w:r>
      <w:r w:rsidR="00E00B72">
        <w:rPr>
          <w:rFonts w:cs="Aharoni"/>
          <w:sz w:val="24"/>
          <w:szCs w:val="24"/>
        </w:rPr>
        <w:t xml:space="preserve"> outstanding bills </w:t>
      </w:r>
      <w:proofErr w:type="gramStart"/>
      <w:r w:rsidR="00E00B72">
        <w:rPr>
          <w:rFonts w:cs="Aharoni"/>
          <w:sz w:val="24"/>
          <w:szCs w:val="24"/>
        </w:rPr>
        <w:t>at this time</w:t>
      </w:r>
      <w:proofErr w:type="gramEnd"/>
      <w:r w:rsidR="00E00B72">
        <w:rPr>
          <w:rFonts w:cs="Aharoni"/>
          <w:sz w:val="24"/>
          <w:szCs w:val="24"/>
        </w:rPr>
        <w:t>.</w:t>
      </w:r>
    </w:p>
    <w:p w14:paraId="65DD5829" w14:textId="7BE7169D" w:rsidR="00E00B72" w:rsidRDefault="00E00B72" w:rsidP="00074AD2">
      <w:pPr>
        <w:pStyle w:val="ListParagraph"/>
        <w:spacing w:line="240" w:lineRule="auto"/>
        <w:rPr>
          <w:rFonts w:cs="Aharoni"/>
          <w:sz w:val="24"/>
          <w:szCs w:val="24"/>
        </w:rPr>
      </w:pPr>
      <w:r>
        <w:rPr>
          <w:rFonts w:cs="Aharoni"/>
          <w:sz w:val="24"/>
          <w:szCs w:val="24"/>
        </w:rPr>
        <w:t xml:space="preserve">--EMHA has </w:t>
      </w:r>
      <w:r w:rsidR="00A35F54">
        <w:rPr>
          <w:rFonts w:cs="Aharoni"/>
          <w:sz w:val="24"/>
          <w:szCs w:val="24"/>
        </w:rPr>
        <w:t>withdrawn</w:t>
      </w:r>
      <w:r>
        <w:rPr>
          <w:rFonts w:cs="Aharoni"/>
          <w:sz w:val="24"/>
          <w:szCs w:val="24"/>
        </w:rPr>
        <w:t xml:space="preserve"> money out of GIC to purchase new Jerseys. </w:t>
      </w:r>
    </w:p>
    <w:p w14:paraId="6B5B7B32" w14:textId="0419366E" w:rsidR="00A35F54" w:rsidRDefault="00A35F54" w:rsidP="00074AD2">
      <w:pPr>
        <w:pStyle w:val="ListParagraph"/>
        <w:spacing w:line="240" w:lineRule="auto"/>
        <w:rPr>
          <w:rFonts w:cs="Aharoni"/>
          <w:sz w:val="24"/>
          <w:szCs w:val="24"/>
        </w:rPr>
      </w:pPr>
      <w:r>
        <w:rPr>
          <w:rFonts w:cs="Aharoni"/>
          <w:sz w:val="24"/>
          <w:szCs w:val="24"/>
        </w:rPr>
        <w:t xml:space="preserve">--Shawn </w:t>
      </w:r>
      <w:proofErr w:type="spellStart"/>
      <w:r>
        <w:rPr>
          <w:rFonts w:cs="Aharoni"/>
          <w:sz w:val="24"/>
          <w:szCs w:val="24"/>
        </w:rPr>
        <w:t>Gareau</w:t>
      </w:r>
      <w:proofErr w:type="spellEnd"/>
      <w:r>
        <w:rPr>
          <w:rFonts w:cs="Aharoni"/>
          <w:sz w:val="24"/>
          <w:szCs w:val="24"/>
        </w:rPr>
        <w:t xml:space="preserve"> (Treasurer) will work with Tracy </w:t>
      </w:r>
      <w:proofErr w:type="spellStart"/>
      <w:r>
        <w:rPr>
          <w:rFonts w:cs="Aharoni"/>
          <w:sz w:val="24"/>
          <w:szCs w:val="24"/>
        </w:rPr>
        <w:t>Romanchook</w:t>
      </w:r>
      <w:proofErr w:type="spellEnd"/>
      <w:r>
        <w:rPr>
          <w:rFonts w:cs="Aharoni"/>
          <w:sz w:val="24"/>
          <w:szCs w:val="24"/>
        </w:rPr>
        <w:t xml:space="preserve"> (Calendar) to keep a financial statement for EMHA’s Calendar Fundraiser Fund. </w:t>
      </w:r>
    </w:p>
    <w:p w14:paraId="09441E8A" w14:textId="7B3B8D96" w:rsidR="00EB4C37" w:rsidRDefault="00074AD2" w:rsidP="00074AD2">
      <w:pPr>
        <w:pStyle w:val="ListParagraph"/>
        <w:spacing w:line="240" w:lineRule="auto"/>
        <w:rPr>
          <w:rFonts w:cs="Aharoni"/>
          <w:sz w:val="24"/>
          <w:szCs w:val="24"/>
        </w:rPr>
      </w:pPr>
      <w:r>
        <w:rPr>
          <w:rFonts w:cs="Aharoni"/>
          <w:sz w:val="24"/>
          <w:szCs w:val="24"/>
        </w:rPr>
        <w:t xml:space="preserve">-- </w:t>
      </w:r>
      <w:r w:rsidR="00E00B72">
        <w:t>Ending Bank Balance statement (6/30/2021) is $71.670.83</w:t>
      </w:r>
      <w:r w:rsidR="00EB4C37">
        <w:rPr>
          <w:rFonts w:cs="Aharoni"/>
          <w:sz w:val="24"/>
          <w:szCs w:val="24"/>
        </w:rPr>
        <w:t xml:space="preserve">. </w:t>
      </w:r>
    </w:p>
    <w:p w14:paraId="78123997" w14:textId="77777777" w:rsidR="00074AD2" w:rsidRDefault="00074AD2" w:rsidP="00074AD2">
      <w:pPr>
        <w:pStyle w:val="ListParagraph"/>
        <w:spacing w:line="240" w:lineRule="auto"/>
        <w:rPr>
          <w:rFonts w:cs="Aharoni"/>
          <w:sz w:val="24"/>
          <w:szCs w:val="24"/>
        </w:rPr>
      </w:pPr>
    </w:p>
    <w:p w14:paraId="7FB24CFE" w14:textId="35F9BCCF" w:rsidR="00EB4C37" w:rsidRDefault="00074AD2" w:rsidP="00C87A57">
      <w:pPr>
        <w:pStyle w:val="ListParagraph"/>
        <w:numPr>
          <w:ilvl w:val="0"/>
          <w:numId w:val="1"/>
        </w:numPr>
        <w:spacing w:line="240" w:lineRule="auto"/>
        <w:rPr>
          <w:rFonts w:cs="Aharoni"/>
          <w:sz w:val="24"/>
          <w:szCs w:val="24"/>
        </w:rPr>
      </w:pPr>
      <w:r w:rsidRPr="00074AD2">
        <w:rPr>
          <w:rFonts w:cs="Aharoni"/>
          <w:sz w:val="24"/>
          <w:szCs w:val="24"/>
        </w:rPr>
        <w:t>Election of Executive members</w:t>
      </w:r>
    </w:p>
    <w:p w14:paraId="7640A4FB" w14:textId="3E6E79A3" w:rsidR="00074AD2" w:rsidRPr="006B341A" w:rsidRDefault="00074AD2" w:rsidP="006B341A">
      <w:pPr>
        <w:pStyle w:val="ListParagraph"/>
        <w:spacing w:line="240" w:lineRule="auto"/>
        <w:rPr>
          <w:rFonts w:cs="Aharoni"/>
          <w:sz w:val="24"/>
          <w:szCs w:val="24"/>
        </w:rPr>
      </w:pPr>
      <w:r w:rsidRPr="006B341A">
        <w:rPr>
          <w:rFonts w:cs="Aharoni"/>
          <w:sz w:val="24"/>
          <w:szCs w:val="24"/>
        </w:rPr>
        <w:t>--</w:t>
      </w:r>
      <w:r w:rsidR="00EB4C37" w:rsidRPr="006B341A">
        <w:rPr>
          <w:rFonts w:cs="Aharoni"/>
          <w:sz w:val="24"/>
          <w:szCs w:val="24"/>
        </w:rPr>
        <w:t xml:space="preserve"> </w:t>
      </w:r>
      <w:r w:rsidR="00A35F54" w:rsidRPr="006B341A">
        <w:rPr>
          <w:rFonts w:cs="Aharoni"/>
          <w:sz w:val="24"/>
          <w:szCs w:val="24"/>
        </w:rPr>
        <w:t xml:space="preserve">Glen Simon, David Sandilands, Chad Lussier, Chantelle Earnshaw, Shawn </w:t>
      </w:r>
      <w:proofErr w:type="spellStart"/>
      <w:r w:rsidR="00A35F54" w:rsidRPr="006B341A">
        <w:rPr>
          <w:rFonts w:cs="Aharoni"/>
          <w:sz w:val="24"/>
          <w:szCs w:val="24"/>
        </w:rPr>
        <w:t>Gareau</w:t>
      </w:r>
      <w:proofErr w:type="spellEnd"/>
      <w:r w:rsidR="00A35F54" w:rsidRPr="006B341A">
        <w:rPr>
          <w:rFonts w:cs="Aharoni"/>
          <w:sz w:val="24"/>
          <w:szCs w:val="24"/>
        </w:rPr>
        <w:t xml:space="preserve">, Amanda Jones, Jordan </w:t>
      </w:r>
      <w:proofErr w:type="spellStart"/>
      <w:r w:rsidR="00A35F54" w:rsidRPr="006B341A">
        <w:rPr>
          <w:rFonts w:cs="Aharoni"/>
          <w:sz w:val="24"/>
          <w:szCs w:val="24"/>
        </w:rPr>
        <w:t>Ruf</w:t>
      </w:r>
      <w:proofErr w:type="spellEnd"/>
      <w:r w:rsidR="00C87A57" w:rsidRPr="006B341A">
        <w:rPr>
          <w:rFonts w:cs="Aharoni"/>
          <w:sz w:val="24"/>
          <w:szCs w:val="24"/>
        </w:rPr>
        <w:t xml:space="preserve">, and Erin </w:t>
      </w:r>
      <w:proofErr w:type="spellStart"/>
      <w:r w:rsidR="00C87A57" w:rsidRPr="006B341A">
        <w:rPr>
          <w:rFonts w:cs="Aharoni"/>
          <w:sz w:val="24"/>
          <w:szCs w:val="24"/>
        </w:rPr>
        <w:t>Unchulenko</w:t>
      </w:r>
      <w:proofErr w:type="spellEnd"/>
      <w:r w:rsidR="00EB4C37" w:rsidRPr="006B341A">
        <w:rPr>
          <w:rFonts w:cs="Aharoni"/>
          <w:sz w:val="24"/>
          <w:szCs w:val="24"/>
        </w:rPr>
        <w:t xml:space="preserve"> </w:t>
      </w:r>
      <w:r w:rsidRPr="006B341A">
        <w:rPr>
          <w:rFonts w:cs="Aharoni"/>
          <w:sz w:val="24"/>
          <w:szCs w:val="24"/>
        </w:rPr>
        <w:t xml:space="preserve">have decided </w:t>
      </w:r>
      <w:r w:rsidR="00EB4C37" w:rsidRPr="006B341A">
        <w:rPr>
          <w:rFonts w:cs="Aharoni"/>
          <w:sz w:val="24"/>
          <w:szCs w:val="24"/>
        </w:rPr>
        <w:t xml:space="preserve">to stay on the board for another 2-year term. </w:t>
      </w:r>
    </w:p>
    <w:p w14:paraId="29062300" w14:textId="109718DB" w:rsidR="00074AD2" w:rsidRDefault="00EB4C37" w:rsidP="00074AD2">
      <w:pPr>
        <w:pStyle w:val="ListParagraph"/>
        <w:spacing w:line="240" w:lineRule="auto"/>
        <w:rPr>
          <w:rFonts w:cs="Aharoni"/>
          <w:sz w:val="24"/>
          <w:szCs w:val="24"/>
        </w:rPr>
      </w:pPr>
      <w:r>
        <w:rPr>
          <w:rFonts w:cs="Aharoni"/>
          <w:sz w:val="24"/>
          <w:szCs w:val="24"/>
        </w:rPr>
        <w:t xml:space="preserve">-- </w:t>
      </w:r>
      <w:r w:rsidR="00C87A57">
        <w:rPr>
          <w:rFonts w:cs="Aharoni"/>
          <w:sz w:val="24"/>
          <w:szCs w:val="24"/>
        </w:rPr>
        <w:t>Chantelle Earnshaw</w:t>
      </w:r>
      <w:r>
        <w:rPr>
          <w:rFonts w:cs="Aharoni"/>
          <w:sz w:val="24"/>
          <w:szCs w:val="24"/>
        </w:rPr>
        <w:t xml:space="preserve">. has nominated </w:t>
      </w:r>
      <w:r w:rsidR="00C87A57">
        <w:rPr>
          <w:rFonts w:cs="Aharoni"/>
          <w:sz w:val="24"/>
          <w:szCs w:val="24"/>
        </w:rPr>
        <w:t>Troy Stewart</w:t>
      </w:r>
      <w:r>
        <w:rPr>
          <w:rFonts w:cs="Aharoni"/>
          <w:sz w:val="24"/>
          <w:szCs w:val="24"/>
        </w:rPr>
        <w:t xml:space="preserve">. to </w:t>
      </w:r>
      <w:r w:rsidR="00C87A57">
        <w:rPr>
          <w:rFonts w:cs="Aharoni"/>
          <w:sz w:val="24"/>
          <w:szCs w:val="24"/>
        </w:rPr>
        <w:t>join the EMHA board</w:t>
      </w:r>
      <w:r>
        <w:rPr>
          <w:rFonts w:cs="Aharoni"/>
          <w:sz w:val="24"/>
          <w:szCs w:val="24"/>
        </w:rPr>
        <w:t xml:space="preserve">. </w:t>
      </w:r>
      <w:r w:rsidR="00C87A57">
        <w:rPr>
          <w:rFonts w:cs="Aharoni"/>
          <w:sz w:val="24"/>
          <w:szCs w:val="24"/>
        </w:rPr>
        <w:t xml:space="preserve">Troy </w:t>
      </w:r>
      <w:r>
        <w:rPr>
          <w:rFonts w:cs="Aharoni"/>
          <w:sz w:val="24"/>
          <w:szCs w:val="24"/>
        </w:rPr>
        <w:t xml:space="preserve">accepted the nomination. There we no other nominations.  </w:t>
      </w:r>
    </w:p>
    <w:p w14:paraId="0FA14D86" w14:textId="28DFE48D" w:rsidR="006B341A" w:rsidRDefault="006B341A" w:rsidP="00074AD2">
      <w:pPr>
        <w:pStyle w:val="ListParagraph"/>
        <w:spacing w:line="240" w:lineRule="auto"/>
        <w:rPr>
          <w:rFonts w:cs="Aharoni"/>
          <w:sz w:val="24"/>
          <w:szCs w:val="24"/>
        </w:rPr>
      </w:pPr>
      <w:r>
        <w:rPr>
          <w:rFonts w:cs="Aharoni"/>
          <w:sz w:val="24"/>
          <w:szCs w:val="24"/>
        </w:rPr>
        <w:t>--Member positions will be decided during next scheduled EMHA meeting.</w:t>
      </w:r>
    </w:p>
    <w:p w14:paraId="3593AA73" w14:textId="7CFED690" w:rsidR="00A35F54" w:rsidRDefault="00A35F54" w:rsidP="00074AD2">
      <w:pPr>
        <w:pStyle w:val="ListParagraph"/>
        <w:spacing w:line="240" w:lineRule="auto"/>
        <w:rPr>
          <w:rFonts w:cs="Aharoni"/>
          <w:sz w:val="24"/>
          <w:szCs w:val="24"/>
        </w:rPr>
      </w:pPr>
    </w:p>
    <w:tbl>
      <w:tblPr>
        <w:tblStyle w:val="TableGrid"/>
        <w:tblW w:w="0" w:type="auto"/>
        <w:tblInd w:w="720" w:type="dxa"/>
        <w:tblLook w:val="04A0" w:firstRow="1" w:lastRow="0" w:firstColumn="1" w:lastColumn="0" w:noHBand="0" w:noVBand="1"/>
      </w:tblPr>
      <w:tblGrid>
        <w:gridCol w:w="2164"/>
        <w:gridCol w:w="2290"/>
        <w:gridCol w:w="2124"/>
        <w:gridCol w:w="2052"/>
      </w:tblGrid>
      <w:tr w:rsidR="00C87A57" w14:paraId="01BCA5CB" w14:textId="77777777" w:rsidTr="006B341A">
        <w:tc>
          <w:tcPr>
            <w:tcW w:w="2164" w:type="dxa"/>
          </w:tcPr>
          <w:p w14:paraId="08488A6A" w14:textId="46B7536F" w:rsidR="00A35F54" w:rsidRDefault="00C87A57" w:rsidP="00074AD2">
            <w:pPr>
              <w:pStyle w:val="ListParagraph"/>
              <w:ind w:left="0"/>
              <w:rPr>
                <w:rFonts w:cs="Aharoni"/>
                <w:sz w:val="24"/>
                <w:szCs w:val="24"/>
              </w:rPr>
            </w:pPr>
            <w:r>
              <w:rPr>
                <w:rFonts w:cs="Aharoni"/>
                <w:sz w:val="24"/>
                <w:szCs w:val="24"/>
              </w:rPr>
              <w:t>Member Name</w:t>
            </w:r>
          </w:p>
        </w:tc>
        <w:tc>
          <w:tcPr>
            <w:tcW w:w="2290" w:type="dxa"/>
          </w:tcPr>
          <w:p w14:paraId="61F2C4A5" w14:textId="348B4E77" w:rsidR="00A35F54" w:rsidRDefault="00C87A57" w:rsidP="00074AD2">
            <w:pPr>
              <w:pStyle w:val="ListParagraph"/>
              <w:ind w:left="0"/>
              <w:rPr>
                <w:rFonts w:cs="Aharoni"/>
                <w:sz w:val="24"/>
                <w:szCs w:val="24"/>
              </w:rPr>
            </w:pPr>
            <w:r>
              <w:rPr>
                <w:rFonts w:cs="Aharoni"/>
                <w:sz w:val="24"/>
                <w:szCs w:val="24"/>
              </w:rPr>
              <w:t>Position Held</w:t>
            </w:r>
          </w:p>
        </w:tc>
        <w:tc>
          <w:tcPr>
            <w:tcW w:w="2124" w:type="dxa"/>
          </w:tcPr>
          <w:p w14:paraId="396EDA5D" w14:textId="62460716" w:rsidR="00A35F54" w:rsidRDefault="00C87A57" w:rsidP="00074AD2">
            <w:pPr>
              <w:pStyle w:val="ListParagraph"/>
              <w:ind w:left="0"/>
              <w:rPr>
                <w:rFonts w:cs="Aharoni"/>
                <w:sz w:val="24"/>
                <w:szCs w:val="24"/>
              </w:rPr>
            </w:pPr>
            <w:r>
              <w:rPr>
                <w:rFonts w:cs="Aharoni"/>
                <w:sz w:val="24"/>
                <w:szCs w:val="24"/>
              </w:rPr>
              <w:t xml:space="preserve">Completed Year in term </w:t>
            </w:r>
          </w:p>
        </w:tc>
        <w:tc>
          <w:tcPr>
            <w:tcW w:w="2052" w:type="dxa"/>
          </w:tcPr>
          <w:p w14:paraId="6CBBF541" w14:textId="72BE9977" w:rsidR="00A35F54" w:rsidRDefault="00C87A57" w:rsidP="00074AD2">
            <w:pPr>
              <w:pStyle w:val="ListParagraph"/>
              <w:ind w:left="0"/>
              <w:rPr>
                <w:rFonts w:cs="Aharoni"/>
                <w:sz w:val="24"/>
                <w:szCs w:val="24"/>
              </w:rPr>
            </w:pPr>
            <w:r>
              <w:rPr>
                <w:rFonts w:cs="Aharoni"/>
                <w:sz w:val="24"/>
                <w:szCs w:val="24"/>
              </w:rPr>
              <w:t>Elected 202</w:t>
            </w:r>
            <w:r w:rsidR="006B341A">
              <w:rPr>
                <w:rFonts w:cs="Aharoni"/>
                <w:sz w:val="24"/>
                <w:szCs w:val="24"/>
              </w:rPr>
              <w:t>1</w:t>
            </w:r>
            <w:r>
              <w:rPr>
                <w:rFonts w:cs="Aharoni"/>
                <w:sz w:val="24"/>
                <w:szCs w:val="24"/>
              </w:rPr>
              <w:t>-2</w:t>
            </w:r>
            <w:r w:rsidR="006B341A">
              <w:rPr>
                <w:rFonts w:cs="Aharoni"/>
                <w:sz w:val="24"/>
                <w:szCs w:val="24"/>
              </w:rPr>
              <w:t>2</w:t>
            </w:r>
          </w:p>
        </w:tc>
      </w:tr>
      <w:tr w:rsidR="006B341A" w14:paraId="27EEA18C" w14:textId="77777777" w:rsidTr="006B341A">
        <w:tc>
          <w:tcPr>
            <w:tcW w:w="2164" w:type="dxa"/>
          </w:tcPr>
          <w:p w14:paraId="3D3114DE" w14:textId="0D383563" w:rsidR="006B341A" w:rsidRDefault="006B341A" w:rsidP="006B341A">
            <w:pPr>
              <w:pStyle w:val="ListParagraph"/>
              <w:ind w:left="0"/>
              <w:rPr>
                <w:rFonts w:cs="Aharoni"/>
                <w:sz w:val="24"/>
                <w:szCs w:val="24"/>
              </w:rPr>
            </w:pPr>
            <w:r>
              <w:rPr>
                <w:rFonts w:cs="Aharoni"/>
                <w:sz w:val="24"/>
                <w:szCs w:val="24"/>
              </w:rPr>
              <w:t>Glen Simon</w:t>
            </w:r>
          </w:p>
        </w:tc>
        <w:tc>
          <w:tcPr>
            <w:tcW w:w="2290" w:type="dxa"/>
          </w:tcPr>
          <w:p w14:paraId="1EFA645E" w14:textId="58401207" w:rsidR="006B341A" w:rsidRDefault="006B341A" w:rsidP="006B341A">
            <w:pPr>
              <w:pStyle w:val="ListParagraph"/>
              <w:ind w:left="0"/>
              <w:rPr>
                <w:rFonts w:cs="Aharoni"/>
                <w:sz w:val="24"/>
                <w:szCs w:val="24"/>
              </w:rPr>
            </w:pPr>
            <w:r>
              <w:rPr>
                <w:rFonts w:cs="Aharoni"/>
                <w:sz w:val="24"/>
                <w:szCs w:val="24"/>
              </w:rPr>
              <w:t>President</w:t>
            </w:r>
          </w:p>
        </w:tc>
        <w:tc>
          <w:tcPr>
            <w:tcW w:w="2124" w:type="dxa"/>
          </w:tcPr>
          <w:p w14:paraId="06E91ADB" w14:textId="4BF65448" w:rsidR="006B341A" w:rsidRDefault="006B341A" w:rsidP="006B341A">
            <w:pPr>
              <w:pStyle w:val="ListParagraph"/>
              <w:ind w:left="0"/>
              <w:rPr>
                <w:rFonts w:cs="Aharoni"/>
                <w:sz w:val="24"/>
                <w:szCs w:val="24"/>
              </w:rPr>
            </w:pPr>
            <w:r>
              <w:rPr>
                <w:rFonts w:cs="Aharoni"/>
                <w:sz w:val="24"/>
                <w:szCs w:val="24"/>
              </w:rPr>
              <w:t>2</w:t>
            </w:r>
          </w:p>
        </w:tc>
        <w:tc>
          <w:tcPr>
            <w:tcW w:w="2052" w:type="dxa"/>
          </w:tcPr>
          <w:p w14:paraId="37B7F995" w14:textId="01EA69A4" w:rsidR="006B341A" w:rsidRDefault="006B341A" w:rsidP="006B341A">
            <w:pPr>
              <w:pStyle w:val="ListParagraph"/>
              <w:ind w:left="0"/>
              <w:rPr>
                <w:rFonts w:cs="Aharoni"/>
                <w:sz w:val="24"/>
                <w:szCs w:val="24"/>
              </w:rPr>
            </w:pPr>
            <w:r>
              <w:rPr>
                <w:rFonts w:cs="Aharoni"/>
                <w:sz w:val="24"/>
                <w:szCs w:val="24"/>
              </w:rPr>
              <w:t>Start of new term</w:t>
            </w:r>
          </w:p>
        </w:tc>
      </w:tr>
      <w:tr w:rsidR="006B341A" w14:paraId="71EFFD60" w14:textId="77777777" w:rsidTr="006B341A">
        <w:tc>
          <w:tcPr>
            <w:tcW w:w="2164" w:type="dxa"/>
          </w:tcPr>
          <w:p w14:paraId="08B8383A" w14:textId="31572A98" w:rsidR="006B341A" w:rsidRDefault="006B341A" w:rsidP="006B341A">
            <w:pPr>
              <w:pStyle w:val="ListParagraph"/>
              <w:ind w:left="0"/>
              <w:rPr>
                <w:rFonts w:cs="Aharoni"/>
                <w:sz w:val="24"/>
                <w:szCs w:val="24"/>
              </w:rPr>
            </w:pPr>
            <w:r>
              <w:rPr>
                <w:rFonts w:cs="Aharoni"/>
                <w:sz w:val="24"/>
                <w:szCs w:val="24"/>
              </w:rPr>
              <w:t>Blaine Hill</w:t>
            </w:r>
          </w:p>
        </w:tc>
        <w:tc>
          <w:tcPr>
            <w:tcW w:w="2290" w:type="dxa"/>
          </w:tcPr>
          <w:p w14:paraId="1E51BDAC" w14:textId="128A8D60" w:rsidR="006B341A" w:rsidRDefault="006B341A" w:rsidP="006B341A">
            <w:pPr>
              <w:pStyle w:val="ListParagraph"/>
              <w:ind w:left="0"/>
              <w:rPr>
                <w:rFonts w:cs="Aharoni"/>
                <w:sz w:val="24"/>
                <w:szCs w:val="24"/>
              </w:rPr>
            </w:pPr>
            <w:r>
              <w:rPr>
                <w:rFonts w:cs="Aharoni"/>
                <w:sz w:val="24"/>
                <w:szCs w:val="24"/>
              </w:rPr>
              <w:t>Vice-President</w:t>
            </w:r>
          </w:p>
        </w:tc>
        <w:tc>
          <w:tcPr>
            <w:tcW w:w="2124" w:type="dxa"/>
          </w:tcPr>
          <w:p w14:paraId="40E63697" w14:textId="440C3A47" w:rsidR="006B341A" w:rsidRDefault="006B341A" w:rsidP="006B341A">
            <w:pPr>
              <w:pStyle w:val="ListParagraph"/>
              <w:ind w:left="0"/>
              <w:rPr>
                <w:rFonts w:cs="Aharoni"/>
                <w:sz w:val="24"/>
                <w:szCs w:val="24"/>
              </w:rPr>
            </w:pPr>
            <w:r>
              <w:rPr>
                <w:rFonts w:cs="Aharoni"/>
                <w:sz w:val="24"/>
                <w:szCs w:val="24"/>
              </w:rPr>
              <w:t>1</w:t>
            </w:r>
          </w:p>
        </w:tc>
        <w:tc>
          <w:tcPr>
            <w:tcW w:w="2052" w:type="dxa"/>
          </w:tcPr>
          <w:p w14:paraId="5AC92728" w14:textId="77777777" w:rsidR="006B341A" w:rsidRDefault="006B341A" w:rsidP="006B341A">
            <w:pPr>
              <w:pStyle w:val="ListParagraph"/>
              <w:ind w:left="0"/>
              <w:rPr>
                <w:rFonts w:cs="Aharoni"/>
                <w:sz w:val="24"/>
                <w:szCs w:val="24"/>
              </w:rPr>
            </w:pPr>
          </w:p>
        </w:tc>
      </w:tr>
      <w:tr w:rsidR="006B341A" w14:paraId="6B3E8FD8" w14:textId="77777777" w:rsidTr="006B341A">
        <w:tc>
          <w:tcPr>
            <w:tcW w:w="2164" w:type="dxa"/>
          </w:tcPr>
          <w:p w14:paraId="1ED82F88" w14:textId="194AEA95" w:rsidR="006B341A" w:rsidRDefault="006B341A" w:rsidP="006B341A">
            <w:pPr>
              <w:pStyle w:val="ListParagraph"/>
              <w:ind w:left="0"/>
              <w:rPr>
                <w:rFonts w:cs="Aharoni"/>
                <w:sz w:val="24"/>
                <w:szCs w:val="24"/>
              </w:rPr>
            </w:pPr>
            <w:r>
              <w:rPr>
                <w:rFonts w:cs="Aharoni"/>
                <w:sz w:val="24"/>
                <w:szCs w:val="24"/>
              </w:rPr>
              <w:t>David Sandilands</w:t>
            </w:r>
          </w:p>
        </w:tc>
        <w:tc>
          <w:tcPr>
            <w:tcW w:w="2290" w:type="dxa"/>
          </w:tcPr>
          <w:p w14:paraId="66A43E5C" w14:textId="6AD2C027" w:rsidR="006B341A" w:rsidRDefault="006B341A" w:rsidP="006B341A">
            <w:pPr>
              <w:pStyle w:val="ListParagraph"/>
              <w:ind w:left="0"/>
              <w:rPr>
                <w:rFonts w:cs="Aharoni"/>
                <w:sz w:val="24"/>
                <w:szCs w:val="24"/>
              </w:rPr>
            </w:pPr>
            <w:r>
              <w:rPr>
                <w:rFonts w:cs="Aharoni"/>
                <w:sz w:val="24"/>
                <w:szCs w:val="24"/>
              </w:rPr>
              <w:t>Equipment</w:t>
            </w:r>
          </w:p>
        </w:tc>
        <w:tc>
          <w:tcPr>
            <w:tcW w:w="2124" w:type="dxa"/>
          </w:tcPr>
          <w:p w14:paraId="45F933FA" w14:textId="242493C1" w:rsidR="006B341A" w:rsidRDefault="006B341A" w:rsidP="006B341A">
            <w:pPr>
              <w:pStyle w:val="ListParagraph"/>
              <w:ind w:left="0"/>
              <w:rPr>
                <w:rFonts w:cs="Aharoni"/>
                <w:sz w:val="24"/>
                <w:szCs w:val="24"/>
              </w:rPr>
            </w:pPr>
            <w:r>
              <w:rPr>
                <w:rFonts w:cs="Aharoni"/>
                <w:sz w:val="24"/>
                <w:szCs w:val="24"/>
              </w:rPr>
              <w:t>2</w:t>
            </w:r>
          </w:p>
        </w:tc>
        <w:tc>
          <w:tcPr>
            <w:tcW w:w="2052" w:type="dxa"/>
          </w:tcPr>
          <w:p w14:paraId="044BCE86" w14:textId="46229F14" w:rsidR="006B341A" w:rsidRDefault="006B341A" w:rsidP="006B341A">
            <w:pPr>
              <w:pStyle w:val="ListParagraph"/>
              <w:ind w:left="0"/>
              <w:rPr>
                <w:rFonts w:cs="Aharoni"/>
                <w:sz w:val="24"/>
                <w:szCs w:val="24"/>
              </w:rPr>
            </w:pPr>
            <w:r>
              <w:rPr>
                <w:rFonts w:cs="Aharoni"/>
                <w:sz w:val="24"/>
                <w:szCs w:val="24"/>
              </w:rPr>
              <w:t>Start of new term</w:t>
            </w:r>
          </w:p>
        </w:tc>
      </w:tr>
      <w:tr w:rsidR="006B341A" w14:paraId="48AA251C" w14:textId="77777777" w:rsidTr="006B341A">
        <w:tc>
          <w:tcPr>
            <w:tcW w:w="2164" w:type="dxa"/>
          </w:tcPr>
          <w:p w14:paraId="5A212EE7" w14:textId="487E336C" w:rsidR="006B341A" w:rsidRDefault="006B341A" w:rsidP="006B341A">
            <w:pPr>
              <w:pStyle w:val="ListParagraph"/>
              <w:ind w:left="0"/>
              <w:rPr>
                <w:rFonts w:cs="Aharoni"/>
                <w:sz w:val="24"/>
                <w:szCs w:val="24"/>
              </w:rPr>
            </w:pPr>
            <w:r>
              <w:rPr>
                <w:rFonts w:cs="Aharoni"/>
                <w:sz w:val="24"/>
                <w:szCs w:val="24"/>
              </w:rPr>
              <w:t>Chad Lussier</w:t>
            </w:r>
          </w:p>
        </w:tc>
        <w:tc>
          <w:tcPr>
            <w:tcW w:w="2290" w:type="dxa"/>
          </w:tcPr>
          <w:p w14:paraId="4611413D" w14:textId="2FC81482" w:rsidR="006B341A" w:rsidRDefault="006B341A" w:rsidP="006B341A">
            <w:pPr>
              <w:pStyle w:val="ListParagraph"/>
              <w:ind w:left="0"/>
              <w:rPr>
                <w:rFonts w:cs="Aharoni"/>
                <w:sz w:val="24"/>
                <w:szCs w:val="24"/>
              </w:rPr>
            </w:pPr>
            <w:r>
              <w:rPr>
                <w:rFonts w:cs="Aharoni"/>
                <w:sz w:val="24"/>
                <w:szCs w:val="24"/>
              </w:rPr>
              <w:t>Equipment</w:t>
            </w:r>
          </w:p>
        </w:tc>
        <w:tc>
          <w:tcPr>
            <w:tcW w:w="2124" w:type="dxa"/>
          </w:tcPr>
          <w:p w14:paraId="1F009B87" w14:textId="2A45246A" w:rsidR="006B341A" w:rsidRDefault="006B341A" w:rsidP="006B341A">
            <w:pPr>
              <w:pStyle w:val="ListParagraph"/>
              <w:ind w:left="0"/>
              <w:rPr>
                <w:rFonts w:cs="Aharoni"/>
                <w:sz w:val="24"/>
                <w:szCs w:val="24"/>
              </w:rPr>
            </w:pPr>
            <w:r>
              <w:rPr>
                <w:rFonts w:cs="Aharoni"/>
                <w:sz w:val="24"/>
                <w:szCs w:val="24"/>
              </w:rPr>
              <w:t>2</w:t>
            </w:r>
          </w:p>
        </w:tc>
        <w:tc>
          <w:tcPr>
            <w:tcW w:w="2052" w:type="dxa"/>
          </w:tcPr>
          <w:p w14:paraId="755B3FC3" w14:textId="4E981427" w:rsidR="006B341A" w:rsidRDefault="006B341A" w:rsidP="006B341A">
            <w:pPr>
              <w:pStyle w:val="ListParagraph"/>
              <w:ind w:left="0"/>
              <w:rPr>
                <w:rFonts w:cs="Aharoni"/>
                <w:sz w:val="24"/>
                <w:szCs w:val="24"/>
              </w:rPr>
            </w:pPr>
            <w:r>
              <w:rPr>
                <w:rFonts w:cs="Aharoni"/>
                <w:sz w:val="24"/>
                <w:szCs w:val="24"/>
              </w:rPr>
              <w:t>Start of new term</w:t>
            </w:r>
          </w:p>
        </w:tc>
      </w:tr>
      <w:tr w:rsidR="006B341A" w14:paraId="223F9EDF" w14:textId="77777777" w:rsidTr="006B341A">
        <w:tc>
          <w:tcPr>
            <w:tcW w:w="2164" w:type="dxa"/>
          </w:tcPr>
          <w:p w14:paraId="425E7405" w14:textId="11CE3754" w:rsidR="006B341A" w:rsidRDefault="006B341A" w:rsidP="006B341A">
            <w:pPr>
              <w:pStyle w:val="ListParagraph"/>
              <w:ind w:left="0"/>
              <w:rPr>
                <w:rFonts w:cs="Aharoni"/>
                <w:sz w:val="24"/>
                <w:szCs w:val="24"/>
              </w:rPr>
            </w:pPr>
            <w:r>
              <w:rPr>
                <w:rFonts w:cs="Aharoni"/>
                <w:sz w:val="24"/>
                <w:szCs w:val="24"/>
              </w:rPr>
              <w:t xml:space="preserve">Tracy </w:t>
            </w:r>
            <w:proofErr w:type="spellStart"/>
            <w:r>
              <w:rPr>
                <w:rFonts w:cs="Aharoni"/>
                <w:sz w:val="24"/>
                <w:szCs w:val="24"/>
              </w:rPr>
              <w:t>Romanchook</w:t>
            </w:r>
            <w:proofErr w:type="spellEnd"/>
          </w:p>
        </w:tc>
        <w:tc>
          <w:tcPr>
            <w:tcW w:w="2290" w:type="dxa"/>
          </w:tcPr>
          <w:p w14:paraId="3C95BD48" w14:textId="4F711F05" w:rsidR="006B341A" w:rsidRDefault="006B341A" w:rsidP="006B341A">
            <w:pPr>
              <w:pStyle w:val="ListParagraph"/>
              <w:ind w:left="0"/>
              <w:rPr>
                <w:rFonts w:cs="Aharoni"/>
                <w:sz w:val="24"/>
                <w:szCs w:val="24"/>
              </w:rPr>
            </w:pPr>
            <w:r>
              <w:rPr>
                <w:rFonts w:cs="Aharoni"/>
                <w:sz w:val="24"/>
                <w:szCs w:val="24"/>
              </w:rPr>
              <w:t>Calendars</w:t>
            </w:r>
          </w:p>
        </w:tc>
        <w:tc>
          <w:tcPr>
            <w:tcW w:w="2124" w:type="dxa"/>
          </w:tcPr>
          <w:p w14:paraId="578B4859" w14:textId="7A1B5C80" w:rsidR="006B341A" w:rsidRDefault="006B341A" w:rsidP="006B341A">
            <w:pPr>
              <w:pStyle w:val="ListParagraph"/>
              <w:ind w:left="0"/>
              <w:rPr>
                <w:rFonts w:cs="Aharoni"/>
                <w:sz w:val="24"/>
                <w:szCs w:val="24"/>
              </w:rPr>
            </w:pPr>
            <w:r>
              <w:rPr>
                <w:rFonts w:cs="Aharoni"/>
                <w:sz w:val="24"/>
                <w:szCs w:val="24"/>
              </w:rPr>
              <w:t>2</w:t>
            </w:r>
          </w:p>
        </w:tc>
        <w:tc>
          <w:tcPr>
            <w:tcW w:w="2052" w:type="dxa"/>
          </w:tcPr>
          <w:p w14:paraId="15636C54" w14:textId="1AFFBE5E" w:rsidR="006B341A" w:rsidRDefault="006B341A" w:rsidP="006B341A">
            <w:pPr>
              <w:pStyle w:val="ListParagraph"/>
              <w:ind w:left="0"/>
              <w:rPr>
                <w:rFonts w:cs="Aharoni"/>
                <w:sz w:val="24"/>
                <w:szCs w:val="24"/>
              </w:rPr>
            </w:pPr>
            <w:r>
              <w:rPr>
                <w:rFonts w:cs="Aharoni"/>
                <w:sz w:val="24"/>
                <w:szCs w:val="24"/>
              </w:rPr>
              <w:t>Start of new term</w:t>
            </w:r>
          </w:p>
        </w:tc>
      </w:tr>
      <w:tr w:rsidR="006B341A" w14:paraId="1C1AB7FC" w14:textId="77777777" w:rsidTr="006B341A">
        <w:tc>
          <w:tcPr>
            <w:tcW w:w="2164" w:type="dxa"/>
          </w:tcPr>
          <w:p w14:paraId="7DBE8801" w14:textId="76E7CB43" w:rsidR="006B341A" w:rsidRDefault="006B341A" w:rsidP="006B341A">
            <w:pPr>
              <w:pStyle w:val="ListParagraph"/>
              <w:ind w:left="0"/>
              <w:rPr>
                <w:rFonts w:cs="Aharoni"/>
                <w:sz w:val="24"/>
                <w:szCs w:val="24"/>
              </w:rPr>
            </w:pPr>
            <w:r>
              <w:rPr>
                <w:rFonts w:cs="Aharoni"/>
                <w:sz w:val="24"/>
                <w:szCs w:val="24"/>
              </w:rPr>
              <w:t>Chantelle Earnshaw</w:t>
            </w:r>
          </w:p>
        </w:tc>
        <w:tc>
          <w:tcPr>
            <w:tcW w:w="2290" w:type="dxa"/>
          </w:tcPr>
          <w:p w14:paraId="11749B02" w14:textId="438D7CB7" w:rsidR="006B341A" w:rsidRDefault="006B341A" w:rsidP="006B341A">
            <w:pPr>
              <w:pStyle w:val="ListParagraph"/>
              <w:ind w:left="0"/>
              <w:rPr>
                <w:rFonts w:cs="Aharoni"/>
                <w:sz w:val="24"/>
                <w:szCs w:val="24"/>
              </w:rPr>
            </w:pPr>
            <w:r>
              <w:rPr>
                <w:rFonts w:cs="Aharoni"/>
                <w:sz w:val="24"/>
                <w:szCs w:val="24"/>
              </w:rPr>
              <w:t>Secretary/Registrar</w:t>
            </w:r>
          </w:p>
        </w:tc>
        <w:tc>
          <w:tcPr>
            <w:tcW w:w="2124" w:type="dxa"/>
          </w:tcPr>
          <w:p w14:paraId="416B4CF4" w14:textId="4B05D4EA" w:rsidR="006B341A" w:rsidRDefault="006B341A" w:rsidP="006B341A">
            <w:pPr>
              <w:pStyle w:val="ListParagraph"/>
              <w:ind w:left="0"/>
              <w:rPr>
                <w:rFonts w:cs="Aharoni"/>
                <w:sz w:val="24"/>
                <w:szCs w:val="24"/>
              </w:rPr>
            </w:pPr>
            <w:r>
              <w:rPr>
                <w:rFonts w:cs="Aharoni"/>
                <w:sz w:val="24"/>
                <w:szCs w:val="24"/>
              </w:rPr>
              <w:t>2</w:t>
            </w:r>
          </w:p>
        </w:tc>
        <w:tc>
          <w:tcPr>
            <w:tcW w:w="2052" w:type="dxa"/>
          </w:tcPr>
          <w:p w14:paraId="4C741371" w14:textId="621B2341" w:rsidR="006B341A" w:rsidRDefault="006B341A" w:rsidP="006B341A">
            <w:pPr>
              <w:pStyle w:val="ListParagraph"/>
              <w:ind w:left="0"/>
              <w:rPr>
                <w:rFonts w:cs="Aharoni"/>
                <w:sz w:val="24"/>
                <w:szCs w:val="24"/>
              </w:rPr>
            </w:pPr>
            <w:r>
              <w:rPr>
                <w:rFonts w:cs="Aharoni"/>
                <w:sz w:val="24"/>
                <w:szCs w:val="24"/>
              </w:rPr>
              <w:t>Start of new term</w:t>
            </w:r>
          </w:p>
        </w:tc>
      </w:tr>
      <w:tr w:rsidR="006B341A" w14:paraId="775874FA" w14:textId="77777777" w:rsidTr="006B341A">
        <w:tc>
          <w:tcPr>
            <w:tcW w:w="2164" w:type="dxa"/>
          </w:tcPr>
          <w:p w14:paraId="48110188" w14:textId="52B5E5D4" w:rsidR="006B341A" w:rsidRDefault="006B341A" w:rsidP="006B341A">
            <w:pPr>
              <w:pStyle w:val="ListParagraph"/>
              <w:ind w:left="0"/>
              <w:rPr>
                <w:rFonts w:cs="Aharoni"/>
                <w:sz w:val="24"/>
                <w:szCs w:val="24"/>
              </w:rPr>
            </w:pPr>
            <w:r>
              <w:rPr>
                <w:rFonts w:cs="Aharoni"/>
                <w:sz w:val="24"/>
                <w:szCs w:val="24"/>
              </w:rPr>
              <w:t xml:space="preserve">Shawn </w:t>
            </w:r>
            <w:proofErr w:type="spellStart"/>
            <w:r>
              <w:rPr>
                <w:rFonts w:cs="Aharoni"/>
                <w:sz w:val="24"/>
                <w:szCs w:val="24"/>
              </w:rPr>
              <w:t>Gareau</w:t>
            </w:r>
            <w:proofErr w:type="spellEnd"/>
          </w:p>
        </w:tc>
        <w:tc>
          <w:tcPr>
            <w:tcW w:w="2290" w:type="dxa"/>
          </w:tcPr>
          <w:p w14:paraId="4F74A715" w14:textId="3777F20E" w:rsidR="006B341A" w:rsidRDefault="006B341A" w:rsidP="006B341A">
            <w:pPr>
              <w:pStyle w:val="ListParagraph"/>
              <w:ind w:left="0"/>
              <w:rPr>
                <w:rFonts w:cs="Aharoni"/>
                <w:sz w:val="24"/>
                <w:szCs w:val="24"/>
              </w:rPr>
            </w:pPr>
            <w:r>
              <w:rPr>
                <w:rFonts w:cs="Aharoni"/>
                <w:sz w:val="24"/>
                <w:szCs w:val="24"/>
              </w:rPr>
              <w:t>Treasurer</w:t>
            </w:r>
          </w:p>
        </w:tc>
        <w:tc>
          <w:tcPr>
            <w:tcW w:w="2124" w:type="dxa"/>
          </w:tcPr>
          <w:p w14:paraId="493AA0F4" w14:textId="39C60540" w:rsidR="006B341A" w:rsidRDefault="006B341A" w:rsidP="006B341A">
            <w:pPr>
              <w:pStyle w:val="ListParagraph"/>
              <w:ind w:left="0"/>
              <w:rPr>
                <w:rFonts w:cs="Aharoni"/>
                <w:sz w:val="24"/>
                <w:szCs w:val="24"/>
              </w:rPr>
            </w:pPr>
            <w:r>
              <w:rPr>
                <w:rFonts w:cs="Aharoni"/>
                <w:sz w:val="24"/>
                <w:szCs w:val="24"/>
              </w:rPr>
              <w:t>2</w:t>
            </w:r>
          </w:p>
        </w:tc>
        <w:tc>
          <w:tcPr>
            <w:tcW w:w="2052" w:type="dxa"/>
          </w:tcPr>
          <w:p w14:paraId="693D7FB0" w14:textId="2E1B3FA2" w:rsidR="006B341A" w:rsidRDefault="006B341A" w:rsidP="006B341A">
            <w:pPr>
              <w:pStyle w:val="ListParagraph"/>
              <w:ind w:left="0"/>
              <w:rPr>
                <w:rFonts w:cs="Aharoni"/>
                <w:sz w:val="24"/>
                <w:szCs w:val="24"/>
              </w:rPr>
            </w:pPr>
            <w:r>
              <w:rPr>
                <w:rFonts w:cs="Aharoni"/>
                <w:sz w:val="24"/>
                <w:szCs w:val="24"/>
              </w:rPr>
              <w:t>Start of new term</w:t>
            </w:r>
          </w:p>
        </w:tc>
      </w:tr>
      <w:tr w:rsidR="006B341A" w14:paraId="05D6EB7D" w14:textId="77777777" w:rsidTr="006B341A">
        <w:tc>
          <w:tcPr>
            <w:tcW w:w="2164" w:type="dxa"/>
          </w:tcPr>
          <w:p w14:paraId="550ADDD0" w14:textId="6C7B5B1C" w:rsidR="006B341A" w:rsidRDefault="006B341A" w:rsidP="006B341A">
            <w:pPr>
              <w:pStyle w:val="ListParagraph"/>
              <w:ind w:left="0"/>
              <w:rPr>
                <w:rFonts w:cs="Aharoni"/>
                <w:sz w:val="24"/>
                <w:szCs w:val="24"/>
              </w:rPr>
            </w:pPr>
            <w:r>
              <w:rPr>
                <w:rFonts w:cs="Aharoni"/>
                <w:sz w:val="24"/>
                <w:szCs w:val="24"/>
              </w:rPr>
              <w:t>Amanda Jones</w:t>
            </w:r>
          </w:p>
        </w:tc>
        <w:tc>
          <w:tcPr>
            <w:tcW w:w="2290" w:type="dxa"/>
          </w:tcPr>
          <w:p w14:paraId="1CEC6602" w14:textId="0ECD730E" w:rsidR="006B341A" w:rsidRDefault="006B341A" w:rsidP="006B341A">
            <w:pPr>
              <w:pStyle w:val="ListParagraph"/>
              <w:ind w:left="0"/>
              <w:rPr>
                <w:rFonts w:cs="Aharoni"/>
                <w:sz w:val="24"/>
                <w:szCs w:val="24"/>
              </w:rPr>
            </w:pPr>
            <w:r>
              <w:rPr>
                <w:rFonts w:cs="Aharoni"/>
                <w:sz w:val="24"/>
                <w:szCs w:val="24"/>
              </w:rPr>
              <w:t>Social Media</w:t>
            </w:r>
          </w:p>
        </w:tc>
        <w:tc>
          <w:tcPr>
            <w:tcW w:w="2124" w:type="dxa"/>
          </w:tcPr>
          <w:p w14:paraId="34120E5A" w14:textId="7CC445D5" w:rsidR="006B341A" w:rsidRDefault="006B341A" w:rsidP="006B341A">
            <w:pPr>
              <w:pStyle w:val="ListParagraph"/>
              <w:ind w:left="0"/>
              <w:rPr>
                <w:rFonts w:cs="Aharoni"/>
                <w:sz w:val="24"/>
                <w:szCs w:val="24"/>
              </w:rPr>
            </w:pPr>
            <w:r>
              <w:rPr>
                <w:rFonts w:cs="Aharoni"/>
                <w:sz w:val="24"/>
                <w:szCs w:val="24"/>
              </w:rPr>
              <w:t>2</w:t>
            </w:r>
          </w:p>
        </w:tc>
        <w:tc>
          <w:tcPr>
            <w:tcW w:w="2052" w:type="dxa"/>
          </w:tcPr>
          <w:p w14:paraId="33BD724E" w14:textId="3D9E7131" w:rsidR="006B341A" w:rsidRDefault="006B341A" w:rsidP="006B341A">
            <w:pPr>
              <w:pStyle w:val="ListParagraph"/>
              <w:ind w:left="0"/>
              <w:rPr>
                <w:rFonts w:cs="Aharoni"/>
                <w:sz w:val="24"/>
                <w:szCs w:val="24"/>
              </w:rPr>
            </w:pPr>
            <w:r>
              <w:rPr>
                <w:rFonts w:cs="Aharoni"/>
                <w:sz w:val="24"/>
                <w:szCs w:val="24"/>
              </w:rPr>
              <w:t>Start of new term</w:t>
            </w:r>
          </w:p>
        </w:tc>
      </w:tr>
      <w:tr w:rsidR="006B341A" w14:paraId="52A8B545" w14:textId="77777777" w:rsidTr="006B341A">
        <w:tc>
          <w:tcPr>
            <w:tcW w:w="2164" w:type="dxa"/>
          </w:tcPr>
          <w:p w14:paraId="7A2B3433" w14:textId="22F53695" w:rsidR="006B341A" w:rsidRDefault="006B341A" w:rsidP="006B341A">
            <w:pPr>
              <w:pStyle w:val="ListParagraph"/>
              <w:ind w:left="0"/>
              <w:rPr>
                <w:rFonts w:cs="Aharoni"/>
                <w:sz w:val="24"/>
                <w:szCs w:val="24"/>
              </w:rPr>
            </w:pPr>
            <w:r>
              <w:rPr>
                <w:rFonts w:cs="Aharoni"/>
                <w:sz w:val="24"/>
                <w:szCs w:val="24"/>
              </w:rPr>
              <w:t xml:space="preserve">Jordan </w:t>
            </w:r>
            <w:proofErr w:type="spellStart"/>
            <w:r>
              <w:rPr>
                <w:rFonts w:cs="Aharoni"/>
                <w:sz w:val="24"/>
                <w:szCs w:val="24"/>
              </w:rPr>
              <w:t>Ruf</w:t>
            </w:r>
            <w:proofErr w:type="spellEnd"/>
          </w:p>
        </w:tc>
        <w:tc>
          <w:tcPr>
            <w:tcW w:w="2290" w:type="dxa"/>
          </w:tcPr>
          <w:p w14:paraId="667E8162" w14:textId="2F12C463" w:rsidR="006B341A" w:rsidRDefault="006B341A" w:rsidP="006B341A">
            <w:pPr>
              <w:pStyle w:val="ListParagraph"/>
              <w:ind w:left="0"/>
              <w:rPr>
                <w:rFonts w:cs="Aharoni"/>
                <w:sz w:val="24"/>
                <w:szCs w:val="24"/>
              </w:rPr>
            </w:pPr>
            <w:r>
              <w:rPr>
                <w:rFonts w:cs="Aharoni"/>
                <w:sz w:val="24"/>
                <w:szCs w:val="24"/>
              </w:rPr>
              <w:t>Referee in Chief</w:t>
            </w:r>
          </w:p>
        </w:tc>
        <w:tc>
          <w:tcPr>
            <w:tcW w:w="2124" w:type="dxa"/>
          </w:tcPr>
          <w:p w14:paraId="1E368C5B" w14:textId="10B7F790" w:rsidR="006B341A" w:rsidRDefault="006B341A" w:rsidP="006B341A">
            <w:pPr>
              <w:pStyle w:val="ListParagraph"/>
              <w:ind w:left="0"/>
              <w:rPr>
                <w:rFonts w:cs="Aharoni"/>
                <w:sz w:val="24"/>
                <w:szCs w:val="24"/>
              </w:rPr>
            </w:pPr>
            <w:r>
              <w:rPr>
                <w:rFonts w:cs="Aharoni"/>
                <w:sz w:val="24"/>
                <w:szCs w:val="24"/>
              </w:rPr>
              <w:t>2</w:t>
            </w:r>
          </w:p>
        </w:tc>
        <w:tc>
          <w:tcPr>
            <w:tcW w:w="2052" w:type="dxa"/>
          </w:tcPr>
          <w:p w14:paraId="2DB34D49" w14:textId="2F39AAB7" w:rsidR="006B341A" w:rsidRDefault="006B341A" w:rsidP="006B341A">
            <w:pPr>
              <w:pStyle w:val="ListParagraph"/>
              <w:ind w:left="0"/>
              <w:rPr>
                <w:rFonts w:cs="Aharoni"/>
                <w:sz w:val="24"/>
                <w:szCs w:val="24"/>
              </w:rPr>
            </w:pPr>
            <w:r>
              <w:rPr>
                <w:rFonts w:cs="Aharoni"/>
                <w:sz w:val="24"/>
                <w:szCs w:val="24"/>
              </w:rPr>
              <w:t>Start of new term</w:t>
            </w:r>
          </w:p>
        </w:tc>
      </w:tr>
      <w:tr w:rsidR="006B341A" w14:paraId="4F0E2F39" w14:textId="77777777" w:rsidTr="006B341A">
        <w:tc>
          <w:tcPr>
            <w:tcW w:w="2164" w:type="dxa"/>
          </w:tcPr>
          <w:p w14:paraId="4C7F3EC4" w14:textId="4C9E9F06" w:rsidR="006B341A" w:rsidRDefault="006B341A" w:rsidP="006B341A">
            <w:pPr>
              <w:pStyle w:val="ListParagraph"/>
              <w:ind w:left="0"/>
              <w:rPr>
                <w:rFonts w:cs="Aharoni"/>
                <w:sz w:val="24"/>
                <w:szCs w:val="24"/>
              </w:rPr>
            </w:pPr>
            <w:r>
              <w:rPr>
                <w:rFonts w:cs="Aharoni"/>
                <w:sz w:val="24"/>
                <w:szCs w:val="24"/>
              </w:rPr>
              <w:t xml:space="preserve">Erin </w:t>
            </w:r>
            <w:proofErr w:type="spellStart"/>
            <w:r>
              <w:rPr>
                <w:rFonts w:cs="Aharoni"/>
                <w:sz w:val="24"/>
                <w:szCs w:val="24"/>
              </w:rPr>
              <w:t>Unchulenko</w:t>
            </w:r>
            <w:proofErr w:type="spellEnd"/>
          </w:p>
        </w:tc>
        <w:tc>
          <w:tcPr>
            <w:tcW w:w="2290" w:type="dxa"/>
          </w:tcPr>
          <w:p w14:paraId="4897BF31" w14:textId="12D8DCA4" w:rsidR="006B341A" w:rsidRDefault="006B341A" w:rsidP="006B341A">
            <w:pPr>
              <w:pStyle w:val="ListParagraph"/>
              <w:ind w:left="0"/>
              <w:rPr>
                <w:rFonts w:cs="Aharoni"/>
                <w:sz w:val="24"/>
                <w:szCs w:val="24"/>
              </w:rPr>
            </w:pPr>
            <w:r>
              <w:rPr>
                <w:rFonts w:cs="Aharoni"/>
                <w:sz w:val="24"/>
                <w:szCs w:val="24"/>
              </w:rPr>
              <w:t>Sponsorship</w:t>
            </w:r>
          </w:p>
        </w:tc>
        <w:tc>
          <w:tcPr>
            <w:tcW w:w="2124" w:type="dxa"/>
          </w:tcPr>
          <w:p w14:paraId="008E9A6A" w14:textId="7CA11A76" w:rsidR="006B341A" w:rsidRDefault="006B341A" w:rsidP="006B341A">
            <w:pPr>
              <w:pStyle w:val="ListParagraph"/>
              <w:ind w:left="0"/>
              <w:rPr>
                <w:rFonts w:cs="Aharoni"/>
                <w:sz w:val="24"/>
                <w:szCs w:val="24"/>
              </w:rPr>
            </w:pPr>
            <w:r>
              <w:rPr>
                <w:rFonts w:cs="Aharoni"/>
                <w:sz w:val="24"/>
                <w:szCs w:val="24"/>
              </w:rPr>
              <w:t>2</w:t>
            </w:r>
          </w:p>
        </w:tc>
        <w:tc>
          <w:tcPr>
            <w:tcW w:w="2052" w:type="dxa"/>
          </w:tcPr>
          <w:p w14:paraId="79C67F4A" w14:textId="34804946" w:rsidR="006B341A" w:rsidRDefault="006B341A" w:rsidP="006B341A">
            <w:pPr>
              <w:pStyle w:val="ListParagraph"/>
              <w:ind w:left="0"/>
              <w:rPr>
                <w:rFonts w:cs="Aharoni"/>
                <w:sz w:val="24"/>
                <w:szCs w:val="24"/>
              </w:rPr>
            </w:pPr>
            <w:r>
              <w:rPr>
                <w:rFonts w:cs="Aharoni"/>
                <w:sz w:val="24"/>
                <w:szCs w:val="24"/>
              </w:rPr>
              <w:t>Start of new term</w:t>
            </w:r>
          </w:p>
        </w:tc>
      </w:tr>
      <w:tr w:rsidR="006B341A" w14:paraId="01D8FDDD" w14:textId="77777777" w:rsidTr="006B341A">
        <w:tc>
          <w:tcPr>
            <w:tcW w:w="2164" w:type="dxa"/>
          </w:tcPr>
          <w:p w14:paraId="6886608B" w14:textId="3C37F99D" w:rsidR="006B341A" w:rsidRDefault="006B341A" w:rsidP="006B341A">
            <w:pPr>
              <w:pStyle w:val="ListParagraph"/>
              <w:ind w:left="0"/>
              <w:rPr>
                <w:rFonts w:cs="Aharoni"/>
                <w:sz w:val="24"/>
                <w:szCs w:val="24"/>
              </w:rPr>
            </w:pPr>
            <w:r>
              <w:rPr>
                <w:rFonts w:cs="Aharoni"/>
                <w:sz w:val="24"/>
                <w:szCs w:val="24"/>
              </w:rPr>
              <w:t>Murry Johnson</w:t>
            </w:r>
          </w:p>
        </w:tc>
        <w:tc>
          <w:tcPr>
            <w:tcW w:w="2290" w:type="dxa"/>
          </w:tcPr>
          <w:p w14:paraId="06329E13" w14:textId="57BA90C9" w:rsidR="006B341A" w:rsidRDefault="006B341A" w:rsidP="006B341A">
            <w:pPr>
              <w:pStyle w:val="ListParagraph"/>
              <w:ind w:left="0"/>
              <w:rPr>
                <w:rFonts w:cs="Aharoni"/>
                <w:sz w:val="24"/>
                <w:szCs w:val="24"/>
              </w:rPr>
            </w:pPr>
            <w:r>
              <w:rPr>
                <w:rFonts w:cs="Aharoni"/>
                <w:sz w:val="24"/>
                <w:szCs w:val="24"/>
              </w:rPr>
              <w:t>Director</w:t>
            </w:r>
          </w:p>
        </w:tc>
        <w:tc>
          <w:tcPr>
            <w:tcW w:w="2124" w:type="dxa"/>
          </w:tcPr>
          <w:p w14:paraId="5EE6EFC1" w14:textId="4B812830" w:rsidR="006B341A" w:rsidRDefault="006B341A" w:rsidP="006B341A">
            <w:pPr>
              <w:pStyle w:val="ListParagraph"/>
              <w:ind w:left="0"/>
              <w:rPr>
                <w:rFonts w:cs="Aharoni"/>
                <w:sz w:val="24"/>
                <w:szCs w:val="24"/>
              </w:rPr>
            </w:pPr>
            <w:r>
              <w:rPr>
                <w:rFonts w:cs="Aharoni"/>
                <w:sz w:val="24"/>
                <w:szCs w:val="24"/>
              </w:rPr>
              <w:t>1</w:t>
            </w:r>
          </w:p>
        </w:tc>
        <w:tc>
          <w:tcPr>
            <w:tcW w:w="2052" w:type="dxa"/>
          </w:tcPr>
          <w:p w14:paraId="5C88A96F" w14:textId="77777777" w:rsidR="006B341A" w:rsidRDefault="006B341A" w:rsidP="006B341A">
            <w:pPr>
              <w:pStyle w:val="ListParagraph"/>
              <w:ind w:left="0"/>
              <w:rPr>
                <w:rFonts w:cs="Aharoni"/>
                <w:sz w:val="24"/>
                <w:szCs w:val="24"/>
              </w:rPr>
            </w:pPr>
          </w:p>
        </w:tc>
      </w:tr>
      <w:tr w:rsidR="006B341A" w14:paraId="2F359ED6" w14:textId="77777777" w:rsidTr="006B341A">
        <w:tc>
          <w:tcPr>
            <w:tcW w:w="2164" w:type="dxa"/>
          </w:tcPr>
          <w:p w14:paraId="75BAE1B1" w14:textId="08321D62" w:rsidR="006B341A" w:rsidRDefault="006B341A" w:rsidP="006B341A">
            <w:pPr>
              <w:pStyle w:val="ListParagraph"/>
              <w:ind w:left="0"/>
              <w:rPr>
                <w:rFonts w:cs="Aharoni"/>
                <w:sz w:val="24"/>
                <w:szCs w:val="24"/>
              </w:rPr>
            </w:pPr>
            <w:r>
              <w:rPr>
                <w:rFonts w:cs="Aharoni"/>
                <w:sz w:val="24"/>
                <w:szCs w:val="24"/>
              </w:rPr>
              <w:t>Troy Stewart</w:t>
            </w:r>
          </w:p>
        </w:tc>
        <w:tc>
          <w:tcPr>
            <w:tcW w:w="2290" w:type="dxa"/>
          </w:tcPr>
          <w:p w14:paraId="1D71412F" w14:textId="58079ACF" w:rsidR="006B341A" w:rsidRDefault="006B341A" w:rsidP="006B341A">
            <w:pPr>
              <w:pStyle w:val="ListParagraph"/>
              <w:ind w:left="0"/>
              <w:rPr>
                <w:rFonts w:cs="Aharoni"/>
                <w:sz w:val="24"/>
                <w:szCs w:val="24"/>
              </w:rPr>
            </w:pPr>
            <w:r>
              <w:rPr>
                <w:rFonts w:cs="Aharoni"/>
                <w:sz w:val="24"/>
                <w:szCs w:val="24"/>
              </w:rPr>
              <w:t>Director</w:t>
            </w:r>
          </w:p>
        </w:tc>
        <w:tc>
          <w:tcPr>
            <w:tcW w:w="2124" w:type="dxa"/>
          </w:tcPr>
          <w:p w14:paraId="1CDE618C" w14:textId="613D87FE" w:rsidR="006B341A" w:rsidRDefault="006B341A" w:rsidP="006B341A">
            <w:pPr>
              <w:pStyle w:val="ListParagraph"/>
              <w:ind w:left="0"/>
              <w:rPr>
                <w:rFonts w:cs="Aharoni"/>
                <w:sz w:val="24"/>
                <w:szCs w:val="24"/>
              </w:rPr>
            </w:pPr>
            <w:r>
              <w:rPr>
                <w:rFonts w:cs="Aharoni"/>
                <w:sz w:val="24"/>
                <w:szCs w:val="24"/>
              </w:rPr>
              <w:t>0</w:t>
            </w:r>
          </w:p>
        </w:tc>
        <w:tc>
          <w:tcPr>
            <w:tcW w:w="2052" w:type="dxa"/>
          </w:tcPr>
          <w:p w14:paraId="1A50F78D" w14:textId="09D6F2A9" w:rsidR="006B341A" w:rsidRDefault="006B341A" w:rsidP="006B341A">
            <w:pPr>
              <w:pStyle w:val="ListParagraph"/>
              <w:ind w:left="0"/>
              <w:rPr>
                <w:rFonts w:cs="Aharoni"/>
                <w:sz w:val="24"/>
                <w:szCs w:val="24"/>
              </w:rPr>
            </w:pPr>
            <w:r>
              <w:rPr>
                <w:rFonts w:cs="Aharoni"/>
                <w:sz w:val="24"/>
                <w:szCs w:val="24"/>
              </w:rPr>
              <w:t>Start of new term</w:t>
            </w:r>
          </w:p>
        </w:tc>
      </w:tr>
      <w:tr w:rsidR="006B341A" w14:paraId="4355293E" w14:textId="77777777" w:rsidTr="006B341A">
        <w:tc>
          <w:tcPr>
            <w:tcW w:w="2164" w:type="dxa"/>
          </w:tcPr>
          <w:p w14:paraId="24D26C18" w14:textId="77777777" w:rsidR="006B341A" w:rsidRDefault="006B341A" w:rsidP="006B341A">
            <w:pPr>
              <w:pStyle w:val="ListParagraph"/>
              <w:ind w:left="0"/>
              <w:rPr>
                <w:rFonts w:cs="Aharoni"/>
                <w:sz w:val="24"/>
                <w:szCs w:val="24"/>
              </w:rPr>
            </w:pPr>
          </w:p>
        </w:tc>
        <w:tc>
          <w:tcPr>
            <w:tcW w:w="2290" w:type="dxa"/>
          </w:tcPr>
          <w:p w14:paraId="378989EB" w14:textId="782203BD" w:rsidR="006B341A" w:rsidRDefault="006B341A" w:rsidP="006B341A">
            <w:pPr>
              <w:pStyle w:val="ListParagraph"/>
              <w:ind w:left="0"/>
              <w:rPr>
                <w:rFonts w:cs="Aharoni"/>
                <w:sz w:val="24"/>
                <w:szCs w:val="24"/>
              </w:rPr>
            </w:pPr>
            <w:r>
              <w:rPr>
                <w:rFonts w:cs="Aharoni"/>
                <w:sz w:val="24"/>
                <w:szCs w:val="24"/>
              </w:rPr>
              <w:t>Player/Coach Development</w:t>
            </w:r>
          </w:p>
        </w:tc>
        <w:tc>
          <w:tcPr>
            <w:tcW w:w="2124" w:type="dxa"/>
          </w:tcPr>
          <w:p w14:paraId="327CD4DD" w14:textId="77777777" w:rsidR="006B341A" w:rsidRDefault="006B341A" w:rsidP="006B341A">
            <w:pPr>
              <w:pStyle w:val="ListParagraph"/>
              <w:ind w:left="0"/>
              <w:rPr>
                <w:rFonts w:cs="Aharoni"/>
                <w:sz w:val="24"/>
                <w:szCs w:val="24"/>
              </w:rPr>
            </w:pPr>
          </w:p>
        </w:tc>
        <w:tc>
          <w:tcPr>
            <w:tcW w:w="2052" w:type="dxa"/>
          </w:tcPr>
          <w:p w14:paraId="79FEE99D" w14:textId="77777777" w:rsidR="006B341A" w:rsidRDefault="006B341A" w:rsidP="006B341A">
            <w:pPr>
              <w:pStyle w:val="ListParagraph"/>
              <w:ind w:left="0"/>
              <w:rPr>
                <w:rFonts w:cs="Aharoni"/>
                <w:sz w:val="24"/>
                <w:szCs w:val="24"/>
              </w:rPr>
            </w:pPr>
          </w:p>
        </w:tc>
      </w:tr>
    </w:tbl>
    <w:p w14:paraId="6B798D8A" w14:textId="77777777" w:rsidR="00074AD2" w:rsidRPr="006E22D4" w:rsidRDefault="00074AD2" w:rsidP="006E22D4">
      <w:pPr>
        <w:spacing w:line="240" w:lineRule="auto"/>
        <w:rPr>
          <w:rFonts w:cs="Aharoni"/>
          <w:sz w:val="24"/>
          <w:szCs w:val="24"/>
        </w:rPr>
      </w:pPr>
    </w:p>
    <w:p w14:paraId="3137DF78" w14:textId="77777777" w:rsidR="00074AD2" w:rsidRDefault="00074AD2" w:rsidP="00074AD2">
      <w:pPr>
        <w:pStyle w:val="ListParagraph"/>
        <w:numPr>
          <w:ilvl w:val="0"/>
          <w:numId w:val="1"/>
        </w:numPr>
        <w:spacing w:line="240" w:lineRule="auto"/>
        <w:rPr>
          <w:rFonts w:cs="Aharoni"/>
          <w:sz w:val="24"/>
          <w:szCs w:val="24"/>
        </w:rPr>
      </w:pPr>
      <w:r>
        <w:rPr>
          <w:rFonts w:cs="Aharoni"/>
          <w:sz w:val="24"/>
          <w:szCs w:val="24"/>
        </w:rPr>
        <w:t>AMENDMENTS</w:t>
      </w:r>
    </w:p>
    <w:p w14:paraId="467481EE" w14:textId="420ED257" w:rsidR="00D64D16" w:rsidRDefault="006E22D4" w:rsidP="00D64D16">
      <w:pPr>
        <w:pStyle w:val="ListParagraph"/>
        <w:spacing w:line="240" w:lineRule="auto"/>
        <w:rPr>
          <w:rFonts w:cs="Aharoni"/>
          <w:sz w:val="24"/>
          <w:szCs w:val="24"/>
        </w:rPr>
      </w:pPr>
      <w:r>
        <w:rPr>
          <w:rFonts w:cs="Aharoni"/>
          <w:sz w:val="24"/>
          <w:szCs w:val="24"/>
        </w:rPr>
        <w:t xml:space="preserve">--No amendments needed at this time.  SHA has released some Policies for all Minor Hockey Associations, EMHA already has these policies in their constitution. </w:t>
      </w:r>
    </w:p>
    <w:p w14:paraId="4DA81E9C" w14:textId="5C501ECA" w:rsidR="006E22D4" w:rsidRDefault="006E22D4" w:rsidP="00D64D16">
      <w:pPr>
        <w:pStyle w:val="ListParagraph"/>
        <w:spacing w:line="240" w:lineRule="auto"/>
        <w:rPr>
          <w:rFonts w:cs="Aharoni"/>
          <w:sz w:val="24"/>
          <w:szCs w:val="24"/>
        </w:rPr>
      </w:pPr>
      <w:r>
        <w:rPr>
          <w:rFonts w:cs="Aharoni"/>
          <w:sz w:val="24"/>
          <w:szCs w:val="24"/>
        </w:rPr>
        <w:t xml:space="preserve">--Criminal Record Checks must be submitted every three years to their local Minor hockey associations before volunteering.  </w:t>
      </w:r>
    </w:p>
    <w:p w14:paraId="08BA2093" w14:textId="55F5B956" w:rsidR="006E22D4" w:rsidRDefault="006E22D4" w:rsidP="00D64D16">
      <w:pPr>
        <w:pStyle w:val="ListParagraph"/>
        <w:spacing w:line="240" w:lineRule="auto"/>
        <w:rPr>
          <w:rFonts w:cs="Aharoni"/>
          <w:sz w:val="24"/>
          <w:szCs w:val="24"/>
        </w:rPr>
      </w:pPr>
      <w:r>
        <w:rPr>
          <w:rFonts w:cs="Aharoni"/>
          <w:sz w:val="24"/>
          <w:szCs w:val="24"/>
        </w:rPr>
        <w:t xml:space="preserve">--SHA recommended to increase Official payments, EMHA already surpasses the minimum payment limit. </w:t>
      </w:r>
    </w:p>
    <w:p w14:paraId="53D02BAE" w14:textId="77777777" w:rsidR="006E22D4" w:rsidRDefault="006E22D4" w:rsidP="00D64D16">
      <w:pPr>
        <w:pStyle w:val="ListParagraph"/>
        <w:spacing w:line="240" w:lineRule="auto"/>
        <w:rPr>
          <w:rFonts w:cs="Aharoni"/>
          <w:sz w:val="24"/>
          <w:szCs w:val="24"/>
        </w:rPr>
      </w:pPr>
    </w:p>
    <w:p w14:paraId="7EA967D1" w14:textId="0FDF135A" w:rsidR="000C439D" w:rsidRDefault="00711859" w:rsidP="007B0A93">
      <w:pPr>
        <w:pStyle w:val="ListParagraph"/>
        <w:spacing w:line="240" w:lineRule="auto"/>
        <w:rPr>
          <w:rFonts w:cs="Aharoni"/>
          <w:b/>
          <w:sz w:val="24"/>
          <w:szCs w:val="24"/>
        </w:rPr>
      </w:pPr>
      <w:r>
        <w:rPr>
          <w:rFonts w:cs="Aharoni"/>
          <w:b/>
          <w:sz w:val="24"/>
          <w:szCs w:val="24"/>
        </w:rPr>
        <w:t>Next AGM will be scheduled in the Spring 202</w:t>
      </w:r>
      <w:r w:rsidR="006B341A">
        <w:rPr>
          <w:rFonts w:cs="Aharoni"/>
          <w:b/>
          <w:sz w:val="24"/>
          <w:szCs w:val="24"/>
        </w:rPr>
        <w:t>2</w:t>
      </w:r>
    </w:p>
    <w:p w14:paraId="6D1B3D92" w14:textId="22E40039" w:rsidR="00A0165E" w:rsidRPr="006E22D4" w:rsidRDefault="000C439D" w:rsidP="006E22D4">
      <w:pPr>
        <w:pStyle w:val="ListParagraph"/>
        <w:spacing w:line="240" w:lineRule="auto"/>
        <w:rPr>
          <w:rFonts w:cs="Aharoni"/>
          <w:b/>
          <w:sz w:val="24"/>
          <w:szCs w:val="24"/>
        </w:rPr>
      </w:pPr>
      <w:r>
        <w:rPr>
          <w:rFonts w:cs="Aharoni"/>
          <w:b/>
          <w:sz w:val="24"/>
          <w:szCs w:val="24"/>
        </w:rPr>
        <w:t xml:space="preserve">Meeting adjourned at </w:t>
      </w:r>
      <w:r w:rsidR="006E22D4">
        <w:rPr>
          <w:rFonts w:cs="Aharoni"/>
          <w:b/>
          <w:sz w:val="24"/>
          <w:szCs w:val="24"/>
        </w:rPr>
        <w:t>6</w:t>
      </w:r>
      <w:r>
        <w:rPr>
          <w:rFonts w:cs="Aharoni"/>
          <w:b/>
          <w:sz w:val="24"/>
          <w:szCs w:val="24"/>
        </w:rPr>
        <w:t>:</w:t>
      </w:r>
      <w:r w:rsidR="00711859">
        <w:rPr>
          <w:rFonts w:cs="Aharoni"/>
          <w:b/>
          <w:sz w:val="24"/>
          <w:szCs w:val="24"/>
        </w:rPr>
        <w:t xml:space="preserve"> </w:t>
      </w:r>
      <w:r w:rsidR="006E22D4">
        <w:rPr>
          <w:rFonts w:cs="Aharoni"/>
          <w:b/>
          <w:sz w:val="24"/>
          <w:szCs w:val="24"/>
        </w:rPr>
        <w:t>33</w:t>
      </w:r>
      <w:r w:rsidR="00711859">
        <w:rPr>
          <w:rFonts w:cs="Aharoni"/>
          <w:b/>
          <w:sz w:val="24"/>
          <w:szCs w:val="24"/>
        </w:rPr>
        <w:t xml:space="preserve"> </w:t>
      </w:r>
      <w:r>
        <w:rPr>
          <w:rFonts w:cs="Aharoni"/>
          <w:b/>
          <w:sz w:val="24"/>
          <w:szCs w:val="24"/>
        </w:rPr>
        <w:t>pm</w:t>
      </w:r>
    </w:p>
    <w:sectPr w:rsidR="00A0165E" w:rsidRPr="006E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069"/>
    <w:multiLevelType w:val="hybridMultilevel"/>
    <w:tmpl w:val="8AC4FAF8"/>
    <w:lvl w:ilvl="0" w:tplc="1009000F">
      <w:start w:val="1"/>
      <w:numFmt w:val="decimal"/>
      <w:lvlText w:val="%1."/>
      <w:lvlJc w:val="left"/>
      <w:pPr>
        <w:ind w:left="720" w:hanging="360"/>
      </w:pPr>
      <w:rPr>
        <w:rFonts w:hint="default"/>
      </w:rPr>
    </w:lvl>
    <w:lvl w:ilvl="1" w:tplc="ADCAA7E8">
      <w:start w:val="1"/>
      <w:numFmt w:val="lowerLetter"/>
      <w:lvlText w:val="%2."/>
      <w:lvlJc w:val="left"/>
      <w:pPr>
        <w:ind w:left="1440" w:hanging="360"/>
      </w:pPr>
      <w:rPr>
        <w:sz w:val="24"/>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ED2B97"/>
    <w:multiLevelType w:val="hybridMultilevel"/>
    <w:tmpl w:val="163C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95"/>
    <w:rsid w:val="000264B6"/>
    <w:rsid w:val="00055651"/>
    <w:rsid w:val="00074AD2"/>
    <w:rsid w:val="0008329D"/>
    <w:rsid w:val="000C439D"/>
    <w:rsid w:val="001906AF"/>
    <w:rsid w:val="002972DA"/>
    <w:rsid w:val="00366513"/>
    <w:rsid w:val="005B2D4D"/>
    <w:rsid w:val="00665E4A"/>
    <w:rsid w:val="006B341A"/>
    <w:rsid w:val="006E22D4"/>
    <w:rsid w:val="00711859"/>
    <w:rsid w:val="007B0A93"/>
    <w:rsid w:val="009F0F1B"/>
    <w:rsid w:val="00A0165E"/>
    <w:rsid w:val="00A35F54"/>
    <w:rsid w:val="00A42F48"/>
    <w:rsid w:val="00AD6A95"/>
    <w:rsid w:val="00AE6CFC"/>
    <w:rsid w:val="00C71799"/>
    <w:rsid w:val="00C87A57"/>
    <w:rsid w:val="00D64D16"/>
    <w:rsid w:val="00DB1ADE"/>
    <w:rsid w:val="00E00B72"/>
    <w:rsid w:val="00E40580"/>
    <w:rsid w:val="00EA5D05"/>
    <w:rsid w:val="00EB4C37"/>
    <w:rsid w:val="00F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C66A"/>
  <w15:chartTrackingRefBased/>
  <w15:docId w15:val="{63A367A6-A450-4FA2-B163-3647BB00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2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A95"/>
    <w:pPr>
      <w:ind w:left="720"/>
      <w:contextualSpacing/>
    </w:pPr>
  </w:style>
  <w:style w:type="table" w:styleId="TableGrid">
    <w:name w:val="Table Grid"/>
    <w:basedOn w:val="TableNormal"/>
    <w:uiPriority w:val="59"/>
    <w:rsid w:val="00AD6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Gareau</dc:creator>
  <cp:keywords/>
  <dc:description/>
  <cp:lastModifiedBy>Chantelle Earnshaw</cp:lastModifiedBy>
  <cp:revision>4</cp:revision>
  <cp:lastPrinted>2021-08-09T23:22:00Z</cp:lastPrinted>
  <dcterms:created xsi:type="dcterms:W3CDTF">2021-08-11T21:20:00Z</dcterms:created>
  <dcterms:modified xsi:type="dcterms:W3CDTF">2021-08-11T23:45:00Z</dcterms:modified>
</cp:coreProperties>
</file>