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02">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03">
      <w:pPr>
        <w:spacing w:line="240" w:lineRule="auto"/>
        <w:ind w:left="0" w:firstLine="0"/>
        <w:rPr>
          <w:sz w:val="24"/>
          <w:szCs w:val="24"/>
        </w:rPr>
      </w:pPr>
      <w:r w:rsidDel="00000000" w:rsidR="00000000" w:rsidRPr="00000000">
        <w:rPr>
          <w:sz w:val="24"/>
          <w:szCs w:val="24"/>
          <w:rtl w:val="0"/>
        </w:rPr>
        <w:t xml:space="preserve">Dear Members,  </w:t>
      </w:r>
    </w:p>
    <w:p w:rsidR="00000000" w:rsidDel="00000000" w:rsidP="00000000" w:rsidRDefault="00000000" w:rsidRPr="00000000" w14:paraId="00000004">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05">
      <w:pPr>
        <w:spacing w:line="240" w:lineRule="auto"/>
        <w:ind w:left="1080" w:firstLine="0"/>
        <w:rPr>
          <w:sz w:val="24"/>
          <w:szCs w:val="24"/>
        </w:rPr>
      </w:pPr>
      <w:r w:rsidDel="00000000" w:rsidR="00000000" w:rsidRPr="00000000">
        <w:rPr>
          <w:sz w:val="24"/>
          <w:szCs w:val="24"/>
          <w:rtl w:val="0"/>
        </w:rPr>
        <w:t xml:space="preserve">I would like to extend a huge thank you to everyone for attending this year's AGM and sharing in a very successful season for Forest Ringette. Our AGM allows us to come together to reflect on this past season and the hopes for our future season to come this fall. </w:t>
      </w:r>
    </w:p>
    <w:p w:rsidR="00000000" w:rsidDel="00000000" w:rsidP="00000000" w:rsidRDefault="00000000" w:rsidRPr="00000000" w14:paraId="00000006">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07">
      <w:pPr>
        <w:spacing w:line="240" w:lineRule="auto"/>
        <w:ind w:left="1080" w:firstLine="0"/>
        <w:rPr>
          <w:sz w:val="24"/>
          <w:szCs w:val="24"/>
        </w:rPr>
      </w:pPr>
      <w:r w:rsidDel="00000000" w:rsidR="00000000" w:rsidRPr="00000000">
        <w:rPr>
          <w:sz w:val="24"/>
          <w:szCs w:val="24"/>
          <w:rtl w:val="0"/>
        </w:rPr>
        <w:t xml:space="preserve">Thank you to all who helped make this year's season a success! Without passionate, energetic and dedicated volunteers at all levels in our organization it would be impossible for our association to accomplish what we were able to this season. There were highs and lows as always but I believe as an Association we were able to provide a positive experience for our players, parents, coaches, bench staff, officials and community around our sport of ringette. </w:t>
      </w:r>
    </w:p>
    <w:p w:rsidR="00000000" w:rsidDel="00000000" w:rsidP="00000000" w:rsidRDefault="00000000" w:rsidRPr="00000000" w14:paraId="00000008">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09">
      <w:pPr>
        <w:spacing w:line="240" w:lineRule="auto"/>
        <w:ind w:left="1080" w:firstLine="0"/>
        <w:rPr>
          <w:sz w:val="24"/>
          <w:szCs w:val="24"/>
        </w:rPr>
      </w:pPr>
      <w:r w:rsidDel="00000000" w:rsidR="00000000" w:rsidRPr="00000000">
        <w:rPr>
          <w:sz w:val="24"/>
          <w:szCs w:val="24"/>
          <w:rtl w:val="0"/>
        </w:rPr>
        <w:t xml:space="preserve">Forest Ringette Association remained strong with member registrations, hosting 13 TEAMS across every age level of play, as well as supporting an A level team in the Over 18 age group. For such a small center it is incredible to see the draw ringette has in our community and the support it receives. </w:t>
      </w:r>
    </w:p>
    <w:p w:rsidR="00000000" w:rsidDel="00000000" w:rsidP="00000000" w:rsidRDefault="00000000" w:rsidRPr="00000000" w14:paraId="0000000A">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0B">
      <w:pPr>
        <w:spacing w:line="240" w:lineRule="auto"/>
        <w:ind w:left="1080" w:firstLine="0"/>
        <w:rPr>
          <w:sz w:val="24"/>
          <w:szCs w:val="24"/>
        </w:rPr>
      </w:pPr>
      <w:r w:rsidDel="00000000" w:rsidR="00000000" w:rsidRPr="00000000">
        <w:rPr>
          <w:sz w:val="24"/>
          <w:szCs w:val="24"/>
          <w:rtl w:val="0"/>
        </w:rPr>
        <w:t xml:space="preserve">Our regional and provincial teams enjoyed amazing accomplishments in regional and provincial competitions bringing home many medals across the levels. We continued to develop ice skills, and game play and continued to build on friendships and team experiences. Congratulations to all of our players from Fun 1 to U19 and a special congratulations to our U16A Team Ontario team. Thank you for representing the community of Forest and Forest Ringette so well in Montreal. It was exciting to watch, and heartwarming to feel the support coming from Forest. </w:t>
      </w:r>
    </w:p>
    <w:p w:rsidR="00000000" w:rsidDel="00000000" w:rsidP="00000000" w:rsidRDefault="00000000" w:rsidRPr="00000000" w14:paraId="0000000C">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0D">
      <w:pPr>
        <w:spacing w:line="240" w:lineRule="auto"/>
        <w:ind w:left="1080" w:firstLine="0"/>
        <w:rPr>
          <w:sz w:val="24"/>
          <w:szCs w:val="24"/>
        </w:rPr>
      </w:pPr>
      <w:r w:rsidDel="00000000" w:rsidR="00000000" w:rsidRPr="00000000">
        <w:rPr>
          <w:sz w:val="24"/>
          <w:szCs w:val="24"/>
          <w:rtl w:val="0"/>
        </w:rPr>
        <w:t xml:space="preserve">To our dedicated coaching and bench staff, thank you for your support of the development of our young athletes and encouragement to them both on and off the ice. You continue to put in the work every dryland, practice and game and the success of your coaching does not go unnoticed in FRA. </w:t>
      </w:r>
    </w:p>
    <w:p w:rsidR="00000000" w:rsidDel="00000000" w:rsidP="00000000" w:rsidRDefault="00000000" w:rsidRPr="00000000" w14:paraId="0000000E">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0F">
      <w:pPr>
        <w:spacing w:line="240" w:lineRule="auto"/>
        <w:ind w:left="1080" w:firstLine="0"/>
        <w:rPr>
          <w:sz w:val="24"/>
          <w:szCs w:val="24"/>
        </w:rPr>
      </w:pPr>
      <w:r w:rsidDel="00000000" w:rsidR="00000000" w:rsidRPr="00000000">
        <w:rPr>
          <w:sz w:val="24"/>
          <w:szCs w:val="24"/>
          <w:rtl w:val="0"/>
        </w:rPr>
        <w:t xml:space="preserve">Our sponsorship efforts have continued to be outstanding, and the partnerships built with so many community businesses and organizations have provided our organization with some substantial funding. </w:t>
      </w:r>
    </w:p>
    <w:p w:rsidR="00000000" w:rsidDel="00000000" w:rsidP="00000000" w:rsidRDefault="00000000" w:rsidRPr="00000000" w14:paraId="00000010">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11">
      <w:pPr>
        <w:spacing w:line="240" w:lineRule="auto"/>
        <w:ind w:left="1080" w:firstLine="0"/>
        <w:rPr>
          <w:sz w:val="24"/>
          <w:szCs w:val="24"/>
        </w:rPr>
      </w:pPr>
      <w:r w:rsidDel="00000000" w:rsidR="00000000" w:rsidRPr="00000000">
        <w:rPr>
          <w:sz w:val="24"/>
          <w:szCs w:val="24"/>
          <w:rtl w:val="0"/>
        </w:rPr>
        <w:t xml:space="preserve">These efforts to engage with our community and neighbors to collaborate on branding, promotions and ringette awareness were exceptional. Thank you to all of our community sponsors and members that have stood behind and supported our Association on so many levels, and went above and beyond with their extra support of the U16 Team Ontario. </w:t>
      </w:r>
    </w:p>
    <w:p w:rsidR="00000000" w:rsidDel="00000000" w:rsidP="00000000" w:rsidRDefault="00000000" w:rsidRPr="00000000" w14:paraId="00000012">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13">
      <w:pPr>
        <w:spacing w:line="240" w:lineRule="auto"/>
        <w:ind w:left="1080" w:firstLine="0"/>
        <w:rPr>
          <w:sz w:val="24"/>
          <w:szCs w:val="24"/>
        </w:rPr>
      </w:pPr>
      <w:r w:rsidDel="00000000" w:rsidR="00000000" w:rsidRPr="00000000">
        <w:rPr>
          <w:sz w:val="24"/>
          <w:szCs w:val="24"/>
          <w:rtl w:val="0"/>
        </w:rPr>
        <w:t xml:space="preserve">To my fellow Board of Directors, I cannot thank you enough for your dedication and commitment to this organization and our membership. This Association relies on its volunteers to keep it going, and the extra hours of work you put in have not gone unnoticed. At the board level, we continue to primarily focus on the operations of the association and the needs of our players, officials, and coaches. Each year we continue to streamline our processes in registration and fees, while improving our governance of the association. As my second year as President comes to a close, I am thankful for each and every one of you that has helped me this past year as I navigated the position. I encourage our membership to continue to consider a position with the board, as there are several that are open this year. </w:t>
      </w:r>
    </w:p>
    <w:p w:rsidR="00000000" w:rsidDel="00000000" w:rsidP="00000000" w:rsidRDefault="00000000" w:rsidRPr="00000000" w14:paraId="00000014">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15">
      <w:pPr>
        <w:spacing w:line="240" w:lineRule="auto"/>
        <w:ind w:left="1080" w:firstLine="0"/>
        <w:rPr>
          <w:sz w:val="24"/>
          <w:szCs w:val="24"/>
        </w:rPr>
      </w:pPr>
      <w:r w:rsidDel="00000000" w:rsidR="00000000" w:rsidRPr="00000000">
        <w:rPr>
          <w:sz w:val="24"/>
          <w:szCs w:val="24"/>
          <w:rtl w:val="0"/>
        </w:rPr>
        <w:t xml:space="preserve">I look forward to what the 2025-2026 season will bring for all of us and to see this organization continue to grow and find success. I encourage you to get involved — it's truly an organization like no other to be a part of</w:t>
      </w:r>
    </w:p>
    <w:p w:rsidR="00000000" w:rsidDel="00000000" w:rsidP="00000000" w:rsidRDefault="00000000" w:rsidRPr="00000000" w14:paraId="00000016">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17">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18">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19">
      <w:pPr>
        <w:spacing w:line="240" w:lineRule="auto"/>
        <w:ind w:left="1080" w:firstLine="0"/>
        <w:rPr>
          <w:sz w:val="24"/>
          <w:szCs w:val="24"/>
        </w:rPr>
      </w:pPr>
      <w:r w:rsidDel="00000000" w:rsidR="00000000" w:rsidRPr="00000000">
        <w:rPr>
          <w:sz w:val="24"/>
          <w:szCs w:val="24"/>
          <w:rtl w:val="0"/>
        </w:rPr>
        <w:t xml:space="preserve">Yours Truly,  </w:t>
      </w:r>
    </w:p>
    <w:p w:rsidR="00000000" w:rsidDel="00000000" w:rsidP="00000000" w:rsidRDefault="00000000" w:rsidRPr="00000000" w14:paraId="0000001A">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1B">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1C">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1D">
      <w:pPr>
        <w:spacing w:line="240" w:lineRule="auto"/>
        <w:ind w:left="1080" w:firstLine="0"/>
        <w:rPr>
          <w:sz w:val="24"/>
          <w:szCs w:val="24"/>
        </w:rPr>
      </w:pPr>
      <w:r w:rsidDel="00000000" w:rsidR="00000000" w:rsidRPr="00000000">
        <w:rPr>
          <w:sz w:val="24"/>
          <w:szCs w:val="24"/>
          <w:rtl w:val="0"/>
        </w:rPr>
        <w:t xml:space="preserve">Rachel Orvis </w:t>
      </w:r>
    </w:p>
    <w:p w:rsidR="00000000" w:rsidDel="00000000" w:rsidP="00000000" w:rsidRDefault="00000000" w:rsidRPr="00000000" w14:paraId="0000001E">
      <w:pPr>
        <w:spacing w:line="240" w:lineRule="auto"/>
        <w:ind w:left="1080" w:firstLine="0"/>
        <w:rPr>
          <w:sz w:val="24"/>
          <w:szCs w:val="24"/>
        </w:rPr>
      </w:pPr>
      <w:r w:rsidDel="00000000" w:rsidR="00000000" w:rsidRPr="00000000">
        <w:rPr>
          <w:sz w:val="24"/>
          <w:szCs w:val="24"/>
          <w:rtl w:val="0"/>
        </w:rPr>
        <w:t xml:space="preserve">President, Forest Ringette  </w:t>
      </w:r>
    </w:p>
    <w:p w:rsidR="00000000" w:rsidDel="00000000" w:rsidP="00000000" w:rsidRDefault="00000000" w:rsidRPr="00000000" w14:paraId="0000001F">
      <w:pPr>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spacing w:line="240" w:lineRule="auto"/>
      <w:ind w:left="720" w:firstLine="0"/>
      <w:rPr>
        <w:sz w:val="30"/>
        <w:szCs w:val="3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476250</wp:posOffset>
          </wp:positionH>
          <wp:positionV relativeFrom="paragraph">
            <wp:posOffset>19050</wp:posOffset>
          </wp:positionV>
          <wp:extent cx="1612523" cy="737434"/>
          <wp:effectExtent b="0" l="0" r="0" t="0"/>
          <wp:wrapSquare wrapText="bothSides" distB="0" distT="0" distL="0" distR="0"/>
          <wp:docPr descr="Organization Logo" id="1" name="image1.png"/>
          <a:graphic>
            <a:graphicData uri="http://schemas.openxmlformats.org/drawingml/2006/picture">
              <pic:pic>
                <pic:nvPicPr>
                  <pic:cNvPr descr="Organization Logo" id="0" name="image1.png"/>
                  <pic:cNvPicPr preferRelativeResize="0"/>
                </pic:nvPicPr>
                <pic:blipFill>
                  <a:blip r:embed="rId1"/>
                  <a:srcRect b="0" l="0" r="0" t="0"/>
                  <a:stretch>
                    <a:fillRect/>
                  </a:stretch>
                </pic:blipFill>
                <pic:spPr>
                  <a:xfrm>
                    <a:off x="0" y="0"/>
                    <a:ext cx="1612523" cy="737434"/>
                  </a:xfrm>
                  <a:prstGeom prst="rect"/>
                  <a:ln/>
                </pic:spPr>
              </pic:pic>
            </a:graphicData>
          </a:graphic>
        </wp:anchor>
      </w:drawing>
    </w:r>
  </w:p>
  <w:p w:rsidR="00000000" w:rsidDel="00000000" w:rsidP="00000000" w:rsidRDefault="00000000" w:rsidRPr="00000000" w14:paraId="00000022">
    <w:pPr>
      <w:spacing w:line="240" w:lineRule="auto"/>
      <w:ind w:left="720" w:firstLine="720"/>
      <w:rPr>
        <w:b w:val="1"/>
        <w:sz w:val="30"/>
        <w:szCs w:val="30"/>
        <w:u w:val="single"/>
      </w:rPr>
    </w:pPr>
    <w:r w:rsidDel="00000000" w:rsidR="00000000" w:rsidRPr="00000000">
      <w:rPr>
        <w:sz w:val="30"/>
        <w:szCs w:val="30"/>
        <w:u w:val="single"/>
        <w:rtl w:val="0"/>
      </w:rPr>
      <w:t xml:space="preserve">President’s Address</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