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578F2D" w14:textId="77777777" w:rsidR="00D536B5" w:rsidRPr="006832C4" w:rsidRDefault="00D536B5" w:rsidP="00D536B5">
      <w:pPr>
        <w:pStyle w:val="Heading1"/>
        <w:rPr>
          <w:rFonts w:ascii="Arial" w:hAnsi="Arial" w:cs="Arial"/>
        </w:rPr>
      </w:pPr>
      <w:r w:rsidRPr="006832C4">
        <w:rPr>
          <w:rFonts w:ascii="Arial" w:hAnsi="Arial" w:cs="Arial"/>
        </w:rPr>
        <w:t>Registrar Director</w:t>
      </w:r>
    </w:p>
    <w:p w14:paraId="301C960D" w14:textId="77777777" w:rsidR="00D536B5" w:rsidRPr="006832C4" w:rsidRDefault="00D536B5" w:rsidP="00D536B5">
      <w:pPr>
        <w:pStyle w:val="Heading2"/>
        <w:rPr>
          <w:rFonts w:ascii="Arial" w:hAnsi="Arial" w:cs="Arial"/>
        </w:rPr>
      </w:pPr>
      <w:r w:rsidRPr="006832C4">
        <w:rPr>
          <w:rFonts w:ascii="Arial" w:hAnsi="Arial" w:cs="Arial"/>
        </w:rPr>
        <w:t>Overview:</w:t>
      </w:r>
    </w:p>
    <w:p w14:paraId="53B54F5B" w14:textId="77777777" w:rsidR="00D536B5" w:rsidRPr="006832C4" w:rsidRDefault="00D536B5" w:rsidP="00D536B5">
      <w:pPr>
        <w:pStyle w:val="NoSpacing"/>
        <w:rPr>
          <w:rFonts w:ascii="Arial" w:hAnsi="Arial" w:cs="Arial"/>
        </w:rPr>
      </w:pPr>
      <w:r w:rsidRPr="006832C4">
        <w:rPr>
          <w:rFonts w:ascii="Arial" w:hAnsi="Arial" w:cs="Arial"/>
        </w:rPr>
        <w:t>The Registrar Director is primarily responsible for, but not limited to, maintaining all confidential information, all activities associated with player registration, team formation, coordinating fees payable to ORA, and maintenance of the FRA RAMP website.</w:t>
      </w:r>
    </w:p>
    <w:p w14:paraId="6DB23FB4" w14:textId="77777777" w:rsidR="00D536B5" w:rsidRPr="006832C4" w:rsidRDefault="00D536B5" w:rsidP="00D536B5">
      <w:pPr>
        <w:pStyle w:val="NoSpacing"/>
        <w:rPr>
          <w:rFonts w:ascii="Arial" w:hAnsi="Arial" w:cs="Arial"/>
        </w:rPr>
      </w:pPr>
    </w:p>
    <w:p w14:paraId="6A42E0F0" w14:textId="77777777" w:rsidR="00D536B5" w:rsidRPr="006832C4" w:rsidRDefault="00D536B5" w:rsidP="00D536B5">
      <w:pPr>
        <w:pStyle w:val="Heading2"/>
        <w:rPr>
          <w:rFonts w:ascii="Arial" w:hAnsi="Arial" w:cs="Arial"/>
        </w:rPr>
      </w:pPr>
      <w:r w:rsidRPr="006832C4">
        <w:rPr>
          <w:rFonts w:ascii="Arial" w:hAnsi="Arial" w:cs="Arial"/>
        </w:rPr>
        <w:t xml:space="preserve">Role and Responsibilities: </w:t>
      </w:r>
    </w:p>
    <w:p w14:paraId="22BC3D77" w14:textId="77777777" w:rsidR="00D536B5" w:rsidRPr="006832C4" w:rsidRDefault="00D536B5" w:rsidP="00D536B5">
      <w:pPr>
        <w:pStyle w:val="NoSpacing"/>
        <w:numPr>
          <w:ilvl w:val="0"/>
          <w:numId w:val="1"/>
        </w:numPr>
        <w:rPr>
          <w:rFonts w:ascii="Arial" w:hAnsi="Arial" w:cs="Arial"/>
        </w:rPr>
      </w:pPr>
      <w:r w:rsidRPr="006832C4">
        <w:rPr>
          <w:rFonts w:ascii="Arial" w:hAnsi="Arial" w:cs="Arial"/>
        </w:rPr>
        <w:t>Capturing registration and providing payment packages for all registration fees and coordinate deposits with Treasurer.</w:t>
      </w:r>
    </w:p>
    <w:p w14:paraId="2A8ED5C0" w14:textId="77777777" w:rsidR="00D536B5" w:rsidRPr="006832C4" w:rsidRDefault="00D536B5" w:rsidP="00D536B5">
      <w:pPr>
        <w:pStyle w:val="NoSpacing"/>
        <w:numPr>
          <w:ilvl w:val="0"/>
          <w:numId w:val="1"/>
        </w:numPr>
        <w:rPr>
          <w:rFonts w:ascii="Arial" w:hAnsi="Arial" w:cs="Arial"/>
        </w:rPr>
      </w:pPr>
      <w:r w:rsidRPr="006832C4">
        <w:rPr>
          <w:rFonts w:ascii="Arial" w:hAnsi="Arial" w:cs="Arial"/>
        </w:rPr>
        <w:t>Ensure all new players are assigned an ORA# and building teams in RAMP for each new season.</w:t>
      </w:r>
    </w:p>
    <w:p w14:paraId="44AAE038" w14:textId="77777777" w:rsidR="00D536B5" w:rsidRPr="006832C4" w:rsidRDefault="00D536B5" w:rsidP="00D536B5">
      <w:pPr>
        <w:pStyle w:val="NoSpacing"/>
        <w:numPr>
          <w:ilvl w:val="0"/>
          <w:numId w:val="1"/>
        </w:numPr>
        <w:rPr>
          <w:rFonts w:ascii="Arial" w:hAnsi="Arial" w:cs="Arial"/>
        </w:rPr>
      </w:pPr>
      <w:r w:rsidRPr="006832C4">
        <w:rPr>
          <w:rFonts w:ascii="Arial" w:hAnsi="Arial" w:cs="Arial"/>
        </w:rPr>
        <w:t>Create a TRF (Team Registration Form) in E-sport Registration. Enter any two-team players into respective TRFs.</w:t>
      </w:r>
    </w:p>
    <w:p w14:paraId="6A68AA65" w14:textId="77777777" w:rsidR="00D536B5" w:rsidRPr="006832C4" w:rsidRDefault="00D536B5" w:rsidP="00D536B5">
      <w:pPr>
        <w:pStyle w:val="NoSpacing"/>
        <w:numPr>
          <w:ilvl w:val="0"/>
          <w:numId w:val="1"/>
        </w:numPr>
        <w:rPr>
          <w:rFonts w:ascii="Arial" w:hAnsi="Arial" w:cs="Arial"/>
        </w:rPr>
      </w:pPr>
      <w:r w:rsidRPr="006832C4">
        <w:rPr>
          <w:rFonts w:ascii="Arial" w:hAnsi="Arial" w:cs="Arial"/>
        </w:rPr>
        <w:t>Provide head coaches with a "summary" TRF to be used for entering tournaments.</w:t>
      </w:r>
    </w:p>
    <w:p w14:paraId="4C5DCDAA" w14:textId="77777777" w:rsidR="00D536B5" w:rsidRPr="006832C4" w:rsidRDefault="00D536B5" w:rsidP="00D536B5">
      <w:pPr>
        <w:pStyle w:val="NoSpacing"/>
        <w:numPr>
          <w:ilvl w:val="0"/>
          <w:numId w:val="1"/>
        </w:numPr>
        <w:rPr>
          <w:rFonts w:ascii="Arial" w:hAnsi="Arial" w:cs="Arial"/>
        </w:rPr>
      </w:pPr>
      <w:r w:rsidRPr="006832C4">
        <w:rPr>
          <w:rFonts w:ascii="Arial" w:hAnsi="Arial" w:cs="Arial"/>
        </w:rPr>
        <w:t>Registration for Executive, Coach &amp; Bench staff – communication, added by individuals in RAMP.</w:t>
      </w:r>
    </w:p>
    <w:p w14:paraId="45A7DEF4" w14:textId="77777777" w:rsidR="00D536B5" w:rsidRPr="006832C4" w:rsidRDefault="00D536B5" w:rsidP="00D536B5">
      <w:pPr>
        <w:pStyle w:val="NoSpacing"/>
        <w:numPr>
          <w:ilvl w:val="0"/>
          <w:numId w:val="1"/>
        </w:numPr>
        <w:rPr>
          <w:rFonts w:ascii="Arial" w:hAnsi="Arial" w:cs="Arial"/>
        </w:rPr>
      </w:pPr>
      <w:r w:rsidRPr="006832C4">
        <w:rPr>
          <w:rFonts w:ascii="Arial" w:hAnsi="Arial" w:cs="Arial"/>
        </w:rPr>
        <w:t xml:space="preserve">Have available pre-registration forms. </w:t>
      </w:r>
    </w:p>
    <w:p w14:paraId="54211B91" w14:textId="77777777" w:rsidR="00D536B5" w:rsidRPr="006832C4" w:rsidRDefault="00D536B5" w:rsidP="00D536B5">
      <w:pPr>
        <w:pStyle w:val="NoSpacing"/>
        <w:numPr>
          <w:ilvl w:val="0"/>
          <w:numId w:val="1"/>
        </w:numPr>
        <w:rPr>
          <w:rFonts w:ascii="Arial" w:hAnsi="Arial" w:cs="Arial"/>
        </w:rPr>
      </w:pPr>
      <w:r w:rsidRPr="006832C4">
        <w:rPr>
          <w:rFonts w:ascii="Arial" w:hAnsi="Arial" w:cs="Arial"/>
        </w:rPr>
        <w:t>Provide player information to Coaches – generally thru reports.</w:t>
      </w:r>
    </w:p>
    <w:p w14:paraId="152B7D38" w14:textId="77777777" w:rsidR="00D536B5" w:rsidRPr="006832C4" w:rsidRDefault="00D536B5" w:rsidP="00D536B5">
      <w:pPr>
        <w:pStyle w:val="NoSpacing"/>
        <w:numPr>
          <w:ilvl w:val="0"/>
          <w:numId w:val="1"/>
        </w:numPr>
        <w:rPr>
          <w:rFonts w:ascii="Arial" w:hAnsi="Arial" w:cs="Arial"/>
        </w:rPr>
      </w:pPr>
      <w:r w:rsidRPr="006832C4">
        <w:rPr>
          <w:rFonts w:ascii="Arial" w:hAnsi="Arial" w:cs="Arial"/>
        </w:rPr>
        <w:t>Reports to Coaching Directors and Executives.</w:t>
      </w:r>
    </w:p>
    <w:p w14:paraId="406F8444" w14:textId="77777777" w:rsidR="00D536B5" w:rsidRPr="006832C4" w:rsidRDefault="00D536B5" w:rsidP="00D536B5">
      <w:pPr>
        <w:pStyle w:val="NoSpacing"/>
        <w:numPr>
          <w:ilvl w:val="0"/>
          <w:numId w:val="1"/>
        </w:numPr>
        <w:rPr>
          <w:rFonts w:ascii="Arial" w:hAnsi="Arial" w:cs="Arial"/>
        </w:rPr>
      </w:pPr>
      <w:r w:rsidRPr="006832C4">
        <w:rPr>
          <w:rFonts w:ascii="Arial" w:hAnsi="Arial" w:cs="Arial"/>
        </w:rPr>
        <w:t>Providing monthly reports including player numbers to Executives.</w:t>
      </w:r>
    </w:p>
    <w:p w14:paraId="11320404" w14:textId="77777777" w:rsidR="00D536B5" w:rsidRPr="006832C4" w:rsidRDefault="00D536B5" w:rsidP="00D536B5">
      <w:pPr>
        <w:pStyle w:val="NoSpacing"/>
        <w:numPr>
          <w:ilvl w:val="0"/>
          <w:numId w:val="1"/>
        </w:numPr>
        <w:rPr>
          <w:rFonts w:ascii="Arial" w:hAnsi="Arial" w:cs="Arial"/>
        </w:rPr>
      </w:pPr>
      <w:r w:rsidRPr="006832C4">
        <w:rPr>
          <w:rFonts w:ascii="Arial" w:hAnsi="Arial" w:cs="Arial"/>
        </w:rPr>
        <w:t>Coordinate with the Coaching Coordinators through team selection with registration numbers.</w:t>
      </w:r>
    </w:p>
    <w:p w14:paraId="46D0C2BA" w14:textId="77777777" w:rsidR="00D536B5" w:rsidRPr="006832C4" w:rsidRDefault="00D536B5" w:rsidP="00D536B5">
      <w:pPr>
        <w:pStyle w:val="NoSpacing"/>
        <w:numPr>
          <w:ilvl w:val="0"/>
          <w:numId w:val="1"/>
        </w:numPr>
        <w:rPr>
          <w:rFonts w:ascii="Arial" w:hAnsi="Arial" w:cs="Arial"/>
        </w:rPr>
      </w:pPr>
      <w:r w:rsidRPr="006832C4">
        <w:rPr>
          <w:rFonts w:ascii="Arial" w:hAnsi="Arial" w:cs="Arial"/>
        </w:rPr>
        <w:t>Ensure all registration information is accurate and complete.</w:t>
      </w:r>
    </w:p>
    <w:p w14:paraId="51CB3907" w14:textId="77777777" w:rsidR="00D536B5" w:rsidRPr="006832C4" w:rsidRDefault="00D536B5" w:rsidP="00D536B5">
      <w:pPr>
        <w:pStyle w:val="NoSpacing"/>
        <w:numPr>
          <w:ilvl w:val="0"/>
          <w:numId w:val="1"/>
        </w:numPr>
        <w:rPr>
          <w:rFonts w:ascii="Arial" w:hAnsi="Arial" w:cs="Arial"/>
        </w:rPr>
      </w:pPr>
      <w:r w:rsidRPr="006832C4">
        <w:rPr>
          <w:rFonts w:ascii="Arial" w:hAnsi="Arial" w:cs="Arial"/>
        </w:rPr>
        <w:t>Bring registration costs, dates, and payment structure to Board of Directors early to ensure no increase or payment changes.</w:t>
      </w:r>
    </w:p>
    <w:p w14:paraId="331768D4" w14:textId="77777777" w:rsidR="00D536B5" w:rsidRPr="006832C4" w:rsidRDefault="00D536B5" w:rsidP="00D536B5">
      <w:pPr>
        <w:pStyle w:val="NoSpacing"/>
        <w:numPr>
          <w:ilvl w:val="0"/>
          <w:numId w:val="1"/>
        </w:numPr>
        <w:rPr>
          <w:rFonts w:ascii="Arial" w:hAnsi="Arial" w:cs="Arial"/>
        </w:rPr>
      </w:pPr>
      <w:r w:rsidRPr="006832C4">
        <w:rPr>
          <w:rFonts w:ascii="Arial" w:hAnsi="Arial" w:cs="Arial"/>
        </w:rPr>
        <w:t>Coordinate with Treasurer for web access for player registration payments and refunds when necessary for FRA.</w:t>
      </w:r>
    </w:p>
    <w:p w14:paraId="241D4909" w14:textId="77777777" w:rsidR="00D536B5" w:rsidRPr="006832C4" w:rsidRDefault="00D536B5" w:rsidP="00D536B5">
      <w:pPr>
        <w:pStyle w:val="NoSpacing"/>
        <w:numPr>
          <w:ilvl w:val="0"/>
          <w:numId w:val="1"/>
        </w:numPr>
        <w:rPr>
          <w:rFonts w:ascii="Arial" w:hAnsi="Arial" w:cs="Arial"/>
        </w:rPr>
      </w:pPr>
      <w:r w:rsidRPr="006832C4">
        <w:rPr>
          <w:rFonts w:ascii="Arial" w:hAnsi="Arial" w:cs="Arial"/>
        </w:rPr>
        <w:t>Coordinate with volunteer director for web access for posting of volunteer opportunities within FRA.</w:t>
      </w:r>
    </w:p>
    <w:p w14:paraId="1287A4B5" w14:textId="77777777" w:rsidR="00D536B5" w:rsidRPr="006832C4" w:rsidRDefault="00D536B5" w:rsidP="00D536B5">
      <w:pPr>
        <w:pStyle w:val="NoSpacing"/>
        <w:numPr>
          <w:ilvl w:val="0"/>
          <w:numId w:val="1"/>
        </w:numPr>
        <w:rPr>
          <w:rFonts w:ascii="Arial" w:hAnsi="Arial" w:cs="Arial"/>
        </w:rPr>
      </w:pPr>
      <w:r w:rsidRPr="006832C4">
        <w:rPr>
          <w:rFonts w:ascii="Arial" w:hAnsi="Arial" w:cs="Arial"/>
        </w:rPr>
        <w:t>Check administration email account and forward to appropriate executive member for proper response.</w:t>
      </w:r>
    </w:p>
    <w:p w14:paraId="78C65D56" w14:textId="77777777" w:rsidR="00D536B5" w:rsidRPr="006832C4" w:rsidRDefault="00D536B5" w:rsidP="00D536B5">
      <w:pPr>
        <w:pStyle w:val="NoSpacing"/>
        <w:numPr>
          <w:ilvl w:val="0"/>
          <w:numId w:val="1"/>
        </w:numPr>
        <w:rPr>
          <w:rFonts w:ascii="Arial" w:hAnsi="Arial" w:cs="Arial"/>
        </w:rPr>
      </w:pPr>
      <w:r w:rsidRPr="006832C4">
        <w:rPr>
          <w:rFonts w:ascii="Arial" w:hAnsi="Arial" w:cs="Arial"/>
        </w:rPr>
        <w:t>Attend Board Meetings and AGM.</w:t>
      </w:r>
    </w:p>
    <w:p w14:paraId="6CF7A52D" w14:textId="77777777" w:rsidR="00D536B5" w:rsidRDefault="00D536B5" w:rsidP="00D536B5">
      <w:pPr>
        <w:pStyle w:val="NoSpacing"/>
        <w:numPr>
          <w:ilvl w:val="0"/>
          <w:numId w:val="1"/>
        </w:numPr>
      </w:pPr>
      <w:r w:rsidRPr="006832C4">
        <w:rPr>
          <w:rFonts w:ascii="Arial" w:hAnsi="Arial" w:cs="Arial"/>
        </w:rPr>
        <w:t>Ensure all necessary forms are available on the web page and ensure current season and information is up to date.</w:t>
      </w:r>
    </w:p>
    <w:p w14:paraId="0A4EAA2D" w14:textId="77777777" w:rsidR="005E01C5" w:rsidRDefault="005E01C5"/>
    <w:sectPr w:rsidR="005E01C5" w:rsidSect="00BF4C2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7CA61FF"/>
    <w:multiLevelType w:val="hybridMultilevel"/>
    <w:tmpl w:val="5D888068"/>
    <w:lvl w:ilvl="0" w:tplc="B464E676">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6B5"/>
    <w:rsid w:val="005E01C5"/>
    <w:rsid w:val="00BF4C27"/>
    <w:rsid w:val="00D536B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53622D2E"/>
  <w15:chartTrackingRefBased/>
  <w15:docId w15:val="{0D8B84C3-D8CB-1D4D-8C85-3EFEBA62E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536B5"/>
    <w:pPr>
      <w:keepNext/>
      <w:keepLines/>
      <w:spacing w:before="240" w:line="259" w:lineRule="auto"/>
      <w:outlineLvl w:val="0"/>
    </w:pPr>
    <w:rPr>
      <w:rFonts w:asciiTheme="majorHAnsi" w:eastAsiaTheme="majorEastAsia" w:hAnsiTheme="majorHAnsi" w:cstheme="majorBidi"/>
      <w:color w:val="2F5496" w:themeColor="accent1" w:themeShade="BF"/>
      <w:sz w:val="32"/>
      <w:szCs w:val="32"/>
      <w:lang w:val="en-US"/>
    </w:rPr>
  </w:style>
  <w:style w:type="paragraph" w:styleId="Heading2">
    <w:name w:val="heading 2"/>
    <w:basedOn w:val="Normal"/>
    <w:next w:val="Normal"/>
    <w:link w:val="Heading2Char"/>
    <w:uiPriority w:val="9"/>
    <w:unhideWhenUsed/>
    <w:qFormat/>
    <w:rsid w:val="00D536B5"/>
    <w:pPr>
      <w:keepNext/>
      <w:keepLines/>
      <w:spacing w:before="40" w:line="259" w:lineRule="auto"/>
      <w:outlineLvl w:val="1"/>
    </w:pPr>
    <w:rPr>
      <w:rFonts w:asciiTheme="majorHAnsi" w:eastAsiaTheme="majorEastAsia" w:hAnsiTheme="majorHAnsi" w:cstheme="majorBidi"/>
      <w:color w:val="2F5496" w:themeColor="accent1" w:themeShade="BF"/>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36B5"/>
    <w:rPr>
      <w:rFonts w:asciiTheme="majorHAnsi" w:eastAsiaTheme="majorEastAsia" w:hAnsiTheme="majorHAnsi" w:cstheme="majorBidi"/>
      <w:color w:val="2F5496" w:themeColor="accent1" w:themeShade="BF"/>
      <w:sz w:val="32"/>
      <w:szCs w:val="32"/>
      <w:lang w:val="en-US"/>
    </w:rPr>
  </w:style>
  <w:style w:type="character" w:customStyle="1" w:styleId="Heading2Char">
    <w:name w:val="Heading 2 Char"/>
    <w:basedOn w:val="DefaultParagraphFont"/>
    <w:link w:val="Heading2"/>
    <w:uiPriority w:val="9"/>
    <w:rsid w:val="00D536B5"/>
    <w:rPr>
      <w:rFonts w:asciiTheme="majorHAnsi" w:eastAsiaTheme="majorEastAsia" w:hAnsiTheme="majorHAnsi" w:cstheme="majorBidi"/>
      <w:color w:val="2F5496" w:themeColor="accent1" w:themeShade="BF"/>
      <w:sz w:val="26"/>
      <w:szCs w:val="26"/>
      <w:lang w:val="en-US"/>
    </w:rPr>
  </w:style>
  <w:style w:type="paragraph" w:styleId="NoSpacing">
    <w:name w:val="No Spacing"/>
    <w:uiPriority w:val="1"/>
    <w:qFormat/>
    <w:rsid w:val="00D536B5"/>
    <w:rPr>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263</Words>
  <Characters>1503</Characters>
  <Application>Microsoft Office Word</Application>
  <DocSecurity>0</DocSecurity>
  <Lines>12</Lines>
  <Paragraphs>3</Paragraphs>
  <ScaleCrop>false</ScaleCrop>
  <Company/>
  <LinksUpToDate>false</LinksUpToDate>
  <CharactersWithSpaces>1763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Marie Rops</dc:creator>
  <cp:keywords/>
  <dc:description/>
  <cp:lastModifiedBy>Ann Marie Rops</cp:lastModifiedBy>
  <cp:revision>1</cp:revision>
  <dcterms:created xsi:type="dcterms:W3CDTF">2023-04-27T22:13:00Z</dcterms:created>
  <dcterms:modified xsi:type="dcterms:W3CDTF">2023-04-27T22:14:00Z</dcterms:modified>
</cp:coreProperties>
</file>