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FUNdamentals 1 Practice Plan Template</w:t>
      </w:r>
    </w:p>
    <w:p w:rsidR="00000000" w:rsidDel="00000000" w:rsidP="00000000" w:rsidRDefault="00000000" w:rsidRPr="00000000" w14:paraId="00000004">
      <w:pPr>
        <w:shd w:fill="92d050" w:val="clear"/>
        <w:jc w:val="center"/>
        <w:rPr>
          <w:sz w:val="36"/>
          <w:szCs w:val="36"/>
        </w:rPr>
      </w:pPr>
      <w:r w:rsidDel="00000000" w:rsidR="00000000" w:rsidRPr="00000000">
        <w:rPr>
          <w:sz w:val="36"/>
          <w:szCs w:val="36"/>
          <w:rtl w:val="0"/>
        </w:rPr>
        <w:t xml:space="preserve">Green Phase (Week 18-24)</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3</w:t>
            </w:r>
          </w:p>
        </w:tc>
      </w:tr>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Skating (stopping, balance, agility) and technical development (passing accuracy, checking)</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92d050"/>
          <w:sz w:val="28"/>
          <w:szCs w:val="28"/>
          <w:rtl w:val="0"/>
        </w:rPr>
        <w:t xml:space="preserve">Green</w:t>
      </w:r>
      <w:r w:rsidDel="00000000" w:rsidR="00000000" w:rsidRPr="00000000">
        <w:rPr>
          <w:b w:val="1"/>
          <w:sz w:val="28"/>
          <w:szCs w:val="28"/>
          <w:rtl w:val="0"/>
        </w:rPr>
        <w:t xml:space="preserve"> 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70"/>
        <w:gridCol w:w="3420"/>
        <w:gridCol w:w="1890"/>
        <w:gridCol w:w="1720"/>
        <w:tblGridChange w:id="0">
          <w:tblGrid>
            <w:gridCol w:w="3770"/>
            <w:gridCol w:w="3420"/>
            <w:gridCol w:w="1890"/>
            <w:gridCol w:w="1720"/>
          </w:tblGrid>
        </w:tblGridChange>
      </w:tblGrid>
      <w:tr>
        <w:trPr>
          <w:cantSplit w:val="0"/>
          <w:tblHeader w:val="0"/>
        </w:trPr>
        <w:tc>
          <w:tcPr>
            <w:shd w:fill="c0504d"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Skating Development</w:t>
            </w:r>
          </w:p>
        </w:tc>
        <w:tc>
          <w:tcPr>
            <w:shd w:fill="92d050"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Development</w:t>
            </w:r>
          </w:p>
        </w:tc>
        <w:tc>
          <w:tcPr>
            <w:shd w:fill="8064a2"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c>
          <w:tcPr>
            <w:shd w:fill="4bacc6"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Modified Comp.</w:t>
            </w:r>
          </w:p>
        </w:tc>
      </w:tr>
    </w:tbl>
    <w:p w:rsidR="00000000" w:rsidDel="00000000" w:rsidP="00000000" w:rsidRDefault="00000000" w:rsidRPr="00000000" w14:paraId="00000018">
      <w:pPr>
        <w:rPr>
          <w:sz w:val="16"/>
          <w:szCs w:val="16"/>
        </w:rPr>
      </w:pPr>
      <w:r w:rsidDel="00000000" w:rsidR="00000000" w:rsidRPr="00000000">
        <w:rPr>
          <w:b w:val="1"/>
          <w:sz w:val="16"/>
          <w:szCs w:val="16"/>
          <w:rtl w:val="0"/>
        </w:rPr>
        <w:t xml:space="preserve">Skating Development </w:t>
        <w:tab/>
        <w:tab/>
        <w:tab/>
        <w:tab/>
        <w:tab/>
      </w:r>
      <w:r w:rsidDel="00000000" w:rsidR="00000000" w:rsidRPr="00000000">
        <w:rPr>
          <w:sz w:val="16"/>
          <w:szCs w:val="16"/>
          <w:rtl w:val="0"/>
        </w:rPr>
        <w:t xml:space="preserve">17 minutes</w:t>
        <w:tab/>
        <w:tab/>
        <w:tab/>
        <w:t xml:space="preserve">35%</w:t>
      </w:r>
    </w:p>
    <w:p w:rsidR="00000000" w:rsidDel="00000000" w:rsidP="00000000" w:rsidRDefault="00000000" w:rsidRPr="00000000" w14:paraId="00000019">
      <w:pPr>
        <w:rPr>
          <w:sz w:val="16"/>
          <w:szCs w:val="16"/>
        </w:rPr>
      </w:pPr>
      <w:r w:rsidDel="00000000" w:rsidR="00000000" w:rsidRPr="00000000">
        <w:rPr>
          <w:b w:val="1"/>
          <w:sz w:val="16"/>
          <w:szCs w:val="16"/>
          <w:rtl w:val="0"/>
        </w:rPr>
        <w:t xml:space="preserve">Technical Development</w:t>
        <w:tab/>
        <w:tab/>
        <w:tab/>
        <w:tab/>
        <w:tab/>
      </w:r>
      <w:r w:rsidDel="00000000" w:rsidR="00000000" w:rsidRPr="00000000">
        <w:rPr>
          <w:sz w:val="16"/>
          <w:szCs w:val="16"/>
          <w:rtl w:val="0"/>
        </w:rPr>
        <w:t xml:space="preserve">17 minutes</w:t>
        <w:tab/>
        <w:tab/>
        <w:tab/>
        <w:t xml:space="preserve">35%</w:t>
      </w:r>
    </w:p>
    <w:p w:rsidR="00000000" w:rsidDel="00000000" w:rsidP="00000000" w:rsidRDefault="00000000" w:rsidRPr="00000000" w14:paraId="0000001A">
      <w:pPr>
        <w:rPr>
          <w:sz w:val="16"/>
          <w:szCs w:val="16"/>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8 minutes</w:t>
        <w:tab/>
        <w:tab/>
        <w:tab/>
        <w:tab/>
        <w:t xml:space="preserve">15%</w:t>
      </w:r>
    </w:p>
    <w:p w:rsidR="00000000" w:rsidDel="00000000" w:rsidP="00000000" w:rsidRDefault="00000000" w:rsidRPr="00000000" w14:paraId="0000001B">
      <w:pPr>
        <w:rPr>
          <w:b w:val="1"/>
          <w:sz w:val="16"/>
          <w:szCs w:val="16"/>
        </w:rPr>
      </w:pPr>
      <w:r w:rsidDel="00000000" w:rsidR="00000000" w:rsidRPr="00000000">
        <w:rPr>
          <w:b w:val="1"/>
          <w:sz w:val="16"/>
          <w:szCs w:val="16"/>
          <w:rtl w:val="0"/>
        </w:rPr>
        <w:t xml:space="preserve"> Modified Competition</w:t>
        <w:tab/>
        <w:tab/>
        <w:tab/>
        <w:tab/>
        <w:tab/>
      </w:r>
      <w:r w:rsidDel="00000000" w:rsidR="00000000" w:rsidRPr="00000000">
        <w:rPr>
          <w:sz w:val="16"/>
          <w:szCs w:val="16"/>
          <w:rtl w:val="0"/>
        </w:rPr>
        <w:t xml:space="preserve">8 minutes</w:t>
        <w:tab/>
        <w:tab/>
        <w:tab/>
        <w:tab/>
        <w:t xml:space="preserve">15%</w:t>
      </w: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cantSplit w:val="0"/>
          <w:trHeight w:val="57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21">
      <w:pPr>
        <w:rPr>
          <w:b w:val="1"/>
          <w:sz w:val="20"/>
          <w:szCs w:val="20"/>
        </w:rPr>
      </w:pPr>
      <w:r w:rsidDel="00000000" w:rsidR="00000000" w:rsidRPr="00000000">
        <w:rPr>
          <w:rtl w:val="0"/>
        </w:rPr>
      </w:r>
    </w:p>
    <w:tbl>
      <w:tblPr>
        <w:tblStyle w:val="Table4"/>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45"/>
        <w:tblGridChange w:id="0">
          <w:tblGrid>
            <w:gridCol w:w="1605"/>
            <w:gridCol w:w="1035"/>
            <w:gridCol w:w="8145"/>
          </w:tblGrid>
        </w:tblGridChange>
      </w:tblGrid>
      <w:tr>
        <w:trPr>
          <w:cantSplit w:val="0"/>
          <w:trHeight w:val="10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color w:val="ffffff"/>
                <w:sz w:val="28"/>
                <w:szCs w:val="28"/>
              </w:rPr>
            </w:pPr>
            <w:r w:rsidDel="00000000" w:rsidR="00000000" w:rsidRPr="00000000">
              <w:rPr>
                <w:b w:val="1"/>
                <w:color w:val="ffffff"/>
                <w:sz w:val="28"/>
                <w:szCs w:val="28"/>
                <w:rtl w:val="0"/>
              </w:rPr>
              <w:t xml:space="preserve">WARM-UP - FREEZE TAG</w:t>
            </w:r>
          </w:p>
        </w:tc>
      </w:tr>
      <w:tr>
        <w:trPr>
          <w:cantSplit w:val="0"/>
          <w:trHeight w:val="19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left"/>
              <w:rPr>
                <w:b w:val="1"/>
                <w:sz w:val="24"/>
                <w:szCs w:val="24"/>
              </w:rPr>
            </w:pPr>
            <w:r w:rsidDel="00000000" w:rsidR="00000000" w:rsidRPr="00000000">
              <w:rPr>
                <w:b w:val="1"/>
                <w:sz w:val="24"/>
                <w:szCs w:val="24"/>
                <w:rtl w:val="0"/>
              </w:rPr>
              <w:t xml:space="preserve">5 minutes</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2-3 rings</w:t>
            </w:r>
          </w:p>
        </w:tc>
      </w:tr>
      <w:tr>
        <w:trPr>
          <w:cantSplit w:val="0"/>
          <w:trHeight w:val="189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This game is played without sticks and it starts when the coach blows the whistle. The players who are “IT” will hold a ring and skate around, trying to tag the other players with the ring. When a player is tagged they must freeze. </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To be un-frozen they have to get tagged by a player that is not frozen.</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Coaches will intermittently change which players are “IT”</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Forward skating strides, acceleration, changing direction, balance, agility, awareness and stopping.</w:t>
            </w:r>
          </w:p>
        </w:tc>
      </w:tr>
      <w:tr>
        <w:trPr>
          <w:cantSplit w:val="0"/>
          <w:trHeight w:val="480" w:hRule="atLeast"/>
          <w:tblHeader w:val="0"/>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Expand the boundaries.</w:t>
            </w:r>
          </w:p>
        </w:tc>
      </w:tr>
      <w:tr>
        <w:trPr>
          <w:cantSplit w:val="0"/>
          <w:trHeight w:val="480" w:hRule="atLeast"/>
          <w:tblHeader w:val="0"/>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Shrink the boundaries.</w:t>
            </w:r>
          </w:p>
        </w:tc>
      </w:tr>
    </w:tbl>
    <w:p w:rsidR="00000000" w:rsidDel="00000000" w:rsidP="00000000" w:rsidRDefault="00000000" w:rsidRPr="00000000" w14:paraId="00000039">
      <w:pPr>
        <w:rPr>
          <w:b w:val="1"/>
          <w:sz w:val="16"/>
          <w:szCs w:val="16"/>
        </w:rPr>
      </w:pPr>
      <w:r w:rsidDel="00000000" w:rsidR="00000000" w:rsidRPr="00000000">
        <w:rPr>
          <w:rtl w:val="0"/>
        </w:rPr>
      </w:r>
    </w:p>
    <w:p w:rsidR="00000000" w:rsidDel="00000000" w:rsidP="00000000" w:rsidRDefault="00000000" w:rsidRPr="00000000" w14:paraId="0000003A">
      <w:pPr>
        <w:rPr>
          <w:b w:val="1"/>
          <w:sz w:val="16"/>
          <w:szCs w:val="16"/>
        </w:rPr>
      </w:pPr>
      <w:r w:rsidDel="00000000" w:rsidR="00000000" w:rsidRPr="00000000">
        <w:rPr>
          <w:rtl w:val="0"/>
        </w:rPr>
      </w:r>
    </w:p>
    <w:p w:rsidR="00000000" w:rsidDel="00000000" w:rsidP="00000000" w:rsidRDefault="00000000" w:rsidRPr="00000000" w14:paraId="0000003B">
      <w:pPr>
        <w:rPr>
          <w:b w:val="1"/>
          <w:sz w:val="16"/>
          <w:szCs w:val="16"/>
        </w:rPr>
      </w:pPr>
      <w:r w:rsidDel="00000000" w:rsidR="00000000" w:rsidRPr="00000000">
        <w:rPr>
          <w:rtl w:val="0"/>
        </w:rPr>
      </w:r>
    </w:p>
    <w:p w:rsidR="00000000" w:rsidDel="00000000" w:rsidP="00000000" w:rsidRDefault="00000000" w:rsidRPr="00000000" w14:paraId="0000003C">
      <w:pPr>
        <w:rPr>
          <w:b w:val="1"/>
          <w:sz w:val="16"/>
          <w:szCs w:val="16"/>
        </w:rPr>
      </w:pPr>
      <w:r w:rsidDel="00000000" w:rsidR="00000000" w:rsidRPr="00000000">
        <w:rPr>
          <w:rtl w:val="0"/>
        </w:rPr>
      </w:r>
    </w:p>
    <w:p w:rsidR="00000000" w:rsidDel="00000000" w:rsidP="00000000" w:rsidRDefault="00000000" w:rsidRPr="00000000" w14:paraId="0000003D">
      <w:pPr>
        <w:rPr>
          <w:b w:val="1"/>
          <w:sz w:val="16"/>
          <w:szCs w:val="16"/>
        </w:rPr>
      </w:pPr>
      <w:r w:rsidDel="00000000" w:rsidR="00000000" w:rsidRPr="00000000">
        <w:rPr>
          <w:rtl w:val="0"/>
        </w:rPr>
      </w:r>
    </w:p>
    <w:p w:rsidR="00000000" w:rsidDel="00000000" w:rsidP="00000000" w:rsidRDefault="00000000" w:rsidRPr="00000000" w14:paraId="0000003E">
      <w:pPr>
        <w:rPr>
          <w:b w:val="1"/>
          <w:sz w:val="16"/>
          <w:szCs w:val="16"/>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160"/>
        <w:tblGridChange w:id="0">
          <w:tblGrid>
            <w:gridCol w:w="5640"/>
            <w:gridCol w:w="5160"/>
          </w:tblGrid>
        </w:tblGridChange>
      </w:tblGrid>
      <w:tr>
        <w:trPr>
          <w:cantSplit w:val="0"/>
          <w:trHeight w:val="105" w:hRule="atLeast"/>
          <w:tblHeader w:val="0"/>
        </w:trPr>
        <w:tc>
          <w:tcPr>
            <w:gridSpan w:val="2"/>
            <w:shd w:fill="0b5394"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STATIONS</w:t>
            </w:r>
          </w:p>
        </w:tc>
      </w:tr>
      <w:tr>
        <w:trPr>
          <w:cantSplit w:val="0"/>
          <w:trHeight w:val="4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sz w:val="20"/>
                <w:szCs w:val="20"/>
              </w:rPr>
            </w:pPr>
            <w:r w:rsidDel="00000000" w:rsidR="00000000" w:rsidRPr="00000000">
              <w:rPr>
                <w:b w:val="1"/>
                <w:sz w:val="24"/>
                <w:szCs w:val="24"/>
                <w:rtl w:val="0"/>
              </w:rPr>
              <w:t xml:space="preserve">25 Minutes </w:t>
            </w:r>
            <w:r w:rsidDel="00000000" w:rsidR="00000000" w:rsidRPr="00000000">
              <w:rPr>
                <w:sz w:val="20"/>
                <w:szCs w:val="20"/>
                <w:rtl w:val="0"/>
              </w:rPr>
              <w:t xml:space="preserve">(including water and transitions)</w:t>
            </w:r>
          </w:p>
        </w:tc>
      </w:tr>
    </w:tbl>
    <w:p w:rsidR="00000000" w:rsidDel="00000000" w:rsidP="00000000" w:rsidRDefault="00000000" w:rsidRPr="00000000" w14:paraId="00000043">
      <w:pPr>
        <w:rPr>
          <w:b w:val="1"/>
          <w:sz w:val="4"/>
          <w:szCs w:val="4"/>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cantSplit w:val="0"/>
          <w:trHeight w:val="345" w:hRule="atLeast"/>
          <w:tblHeader w:val="0"/>
        </w:trPr>
        <w:tc>
          <w:tcPr>
            <w:gridSpan w:val="4"/>
            <w:shd w:fill="0b5394"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1: CIRCUIT</w:t>
            </w:r>
          </w:p>
        </w:tc>
      </w:tr>
      <w:tr>
        <w:trPr>
          <w:cantSplit w:val="0"/>
          <w:trHeight w:val="3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b w:val="1"/>
                <w:sz w:val="24"/>
                <w:szCs w:val="24"/>
              </w:rPr>
            </w:pPr>
            <w:r w:rsidDel="00000000" w:rsidR="00000000" w:rsidRPr="00000000">
              <w:rPr>
                <w:b w:val="1"/>
                <w:sz w:val="24"/>
                <w:szCs w:val="24"/>
                <w:rtl w:val="0"/>
              </w:rPr>
              <w:t xml:space="preserve">8 Minutes</w:t>
            </w:r>
          </w:p>
        </w:tc>
        <w:tc>
          <w:tcPr>
            <w:shd w:fill="ffffff"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cantSplit w:val="0"/>
          <w:trHeight w:val="22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1</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Rings, Mr. Sketch markers</w:t>
            </w:r>
          </w:p>
        </w:tc>
      </w:tr>
      <w:tr>
        <w:trPr>
          <w:cantSplit w:val="0"/>
          <w:trHeight w:val="136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i w:val="1"/>
                <w:sz w:val="16"/>
                <w:szCs w:val="16"/>
              </w:rPr>
            </w:pPr>
            <w:r w:rsidDel="00000000" w:rsidR="00000000" w:rsidRPr="00000000">
              <w:rPr>
                <w:rtl w:val="0"/>
              </w:rPr>
            </w:r>
          </w:p>
          <w:p w:rsidR="00000000" w:rsidDel="00000000" w:rsidP="00000000" w:rsidRDefault="00000000" w:rsidRPr="00000000" w14:paraId="00000057">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764420" cy="1207234"/>
                      <wp:effectExtent b="0" l="0" r="0" t="0"/>
                      <wp:docPr id="4" name=""/>
                      <a:graphic>
                        <a:graphicData uri="http://schemas.microsoft.com/office/word/2010/wordprocessingGroup">
                          <wpg:wgp>
                            <wpg:cNvGrpSpPr/>
                            <wpg:grpSpPr>
                              <a:xfrm>
                                <a:off x="343275" y="483916"/>
                                <a:ext cx="1764420" cy="1207234"/>
                                <a:chOff x="343275" y="483916"/>
                                <a:chExt cx="4693806" cy="3182684"/>
                              </a:xfrm>
                            </wpg:grpSpPr>
                            <wps:wsp>
                              <wps:cNvSpPr/>
                              <wps:cNvPr id="2" name="Shape 2"/>
                              <wps:spPr>
                                <a:xfrm>
                                  <a:off x="2539075" y="483916"/>
                                  <a:ext cx="605325" cy="535925"/>
                                </a:xfrm>
                                <a:custGeom>
                                  <a:rect b="b" l="l" r="r" t="t"/>
                                  <a:pathLst>
                                    <a:path extrusionOk="0" h="21437" w="24213">
                                      <a:moveTo>
                                        <a:pt x="0" y="20653"/>
                                      </a:moveTo>
                                      <a:cubicBezTo>
                                        <a:pt x="1625" y="12526"/>
                                        <a:pt x="8925" y="-4259"/>
                                        <a:pt x="15292" y="1047"/>
                                      </a:cubicBezTo>
                                      <a:cubicBezTo>
                                        <a:pt x="18443" y="3673"/>
                                        <a:pt x="19731" y="7965"/>
                                        <a:pt x="21566" y="11634"/>
                                      </a:cubicBezTo>
                                      <a:cubicBezTo>
                                        <a:pt x="22403" y="13308"/>
                                        <a:pt x="24957" y="15174"/>
                                        <a:pt x="23919" y="16732"/>
                                      </a:cubicBezTo>
                                      <a:cubicBezTo>
                                        <a:pt x="22704" y="18556"/>
                                        <a:pt x="19793" y="18262"/>
                                        <a:pt x="17645" y="18692"/>
                                      </a:cubicBezTo>
                                      <a:cubicBezTo>
                                        <a:pt x="12314" y="19758"/>
                                        <a:pt x="7005" y="21437"/>
                                        <a:pt x="1569" y="2143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1166700" y="1098853"/>
                                  <a:ext cx="3689450" cy="2381475"/>
                                </a:xfrm>
                                <a:custGeom>
                                  <a:rect b="b" l="l" r="r" t="t"/>
                                  <a:pathLst>
                                    <a:path extrusionOk="0" h="95259" w="147578">
                                      <a:moveTo>
                                        <a:pt x="0" y="95259"/>
                                      </a:moveTo>
                                      <a:cubicBezTo>
                                        <a:pt x="1966" y="86410"/>
                                        <a:pt x="3600" y="75224"/>
                                        <a:pt x="11371" y="70557"/>
                                      </a:cubicBezTo>
                                      <a:cubicBezTo>
                                        <a:pt x="21304" y="64592"/>
                                        <a:pt x="35122" y="69074"/>
                                        <a:pt x="45484" y="63891"/>
                                      </a:cubicBezTo>
                                      <a:cubicBezTo>
                                        <a:pt x="54766" y="59248"/>
                                        <a:pt x="62512" y="43959"/>
                                        <a:pt x="72148" y="47814"/>
                                      </a:cubicBezTo>
                                      <a:cubicBezTo>
                                        <a:pt x="82379" y="51907"/>
                                        <a:pt x="91768" y="59266"/>
                                        <a:pt x="102733" y="60362"/>
                                      </a:cubicBezTo>
                                      <a:cubicBezTo>
                                        <a:pt x="110054" y="61094"/>
                                        <a:pt x="117319" y="57984"/>
                                        <a:pt x="124299" y="55656"/>
                                      </a:cubicBezTo>
                                      <a:cubicBezTo>
                                        <a:pt x="131020" y="53415"/>
                                        <a:pt x="140003" y="51608"/>
                                        <a:pt x="142728" y="45069"/>
                                      </a:cubicBezTo>
                                      <a:cubicBezTo>
                                        <a:pt x="144606" y="40561"/>
                                        <a:pt x="149578" y="34861"/>
                                        <a:pt x="146649" y="30953"/>
                                      </a:cubicBezTo>
                                      <a:cubicBezTo>
                                        <a:pt x="142151" y="24951"/>
                                        <a:pt x="131171" y="27631"/>
                                        <a:pt x="125867" y="22327"/>
                                      </a:cubicBezTo>
                                      <a:cubicBezTo>
                                        <a:pt x="120893" y="17353"/>
                                        <a:pt x="117615" y="10927"/>
                                        <a:pt x="113712" y="5074"/>
                                      </a:cubicBezTo>
                                      <a:cubicBezTo>
                                        <a:pt x="112624" y="3443"/>
                                        <a:pt x="112121" y="667"/>
                                        <a:pt x="110183" y="369"/>
                                      </a:cubicBezTo>
                                      <a:cubicBezTo>
                                        <a:pt x="95033" y="-1961"/>
                                        <a:pt x="80419" y="9387"/>
                                        <a:pt x="65090" y="938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464059" y="1372750"/>
                                  <a:ext cx="1643700" cy="2293850"/>
                                </a:xfrm>
                                <a:custGeom>
                                  <a:rect b="b" l="l" r="r" t="t"/>
                                  <a:pathLst>
                                    <a:path extrusionOk="0" h="91754" w="65748">
                                      <a:moveTo>
                                        <a:pt x="65748" y="0"/>
                                      </a:moveTo>
                                      <a:cubicBezTo>
                                        <a:pt x="50766" y="4994"/>
                                        <a:pt x="32088" y="6968"/>
                                        <a:pt x="22616" y="19605"/>
                                      </a:cubicBezTo>
                                      <a:cubicBezTo>
                                        <a:pt x="15496" y="29104"/>
                                        <a:pt x="14239" y="41820"/>
                                        <a:pt x="10069" y="52935"/>
                                      </a:cubicBezTo>
                                      <a:cubicBezTo>
                                        <a:pt x="5495" y="65125"/>
                                        <a:pt x="-7264" y="91754"/>
                                        <a:pt x="5755" y="9175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666625" y="1309770"/>
                                  <a:ext cx="107850" cy="102175"/>
                                </a:xfrm>
                                <a:custGeom>
                                  <a:rect b="b" l="l" r="r" t="t"/>
                                  <a:pathLst>
                                    <a:path extrusionOk="0" h="4087" w="4314">
                                      <a:moveTo>
                                        <a:pt x="4314" y="558"/>
                                      </a:moveTo>
                                      <a:cubicBezTo>
                                        <a:pt x="4314" y="-1300"/>
                                        <a:pt x="1315" y="2774"/>
                                        <a:pt x="0" y="408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686250" y="1549200"/>
                                  <a:ext cx="137225" cy="117625"/>
                                </a:xfrm>
                                <a:custGeom>
                                  <a:rect b="b" l="l" r="r" t="t"/>
                                  <a:pathLst>
                                    <a:path extrusionOk="0" h="4705" w="5489">
                                      <a:moveTo>
                                        <a:pt x="5489" y="0"/>
                                      </a:moveTo>
                                      <a:cubicBezTo>
                                        <a:pt x="4411" y="2155"/>
                                        <a:pt x="2410" y="4705"/>
                                        <a:pt x="0" y="47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294125" y="1419322"/>
                                  <a:ext cx="186250" cy="90650"/>
                                </a:xfrm>
                                <a:custGeom>
                                  <a:rect b="b" l="l" r="r" t="t"/>
                                  <a:pathLst>
                                    <a:path extrusionOk="0" h="3626" w="7450">
                                      <a:moveTo>
                                        <a:pt x="7450" y="97"/>
                                      </a:moveTo>
                                      <a:cubicBezTo>
                                        <a:pt x="4730" y="-291"/>
                                        <a:pt x="1229" y="1168"/>
                                        <a:pt x="0" y="362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186300" y="1725650"/>
                                  <a:ext cx="196050" cy="245075"/>
                                </a:xfrm>
                                <a:custGeom>
                                  <a:rect b="b" l="l" r="r" t="t"/>
                                  <a:pathLst>
                                    <a:path extrusionOk="0" h="9803" w="7842">
                                      <a:moveTo>
                                        <a:pt x="7842" y="0"/>
                                      </a:moveTo>
                                      <a:cubicBezTo>
                                        <a:pt x="7842" y="4185"/>
                                        <a:pt x="2957" y="6842"/>
                                        <a:pt x="0" y="980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802999" y="1727275"/>
                                  <a:ext cx="216650" cy="194425"/>
                                </a:xfrm>
                                <a:custGeom>
                                  <a:rect b="b" l="l" r="r" t="t"/>
                                  <a:pathLst>
                                    <a:path extrusionOk="0" h="7777" w="8666">
                                      <a:moveTo>
                                        <a:pt x="8666" y="327"/>
                                      </a:moveTo>
                                      <a:cubicBezTo>
                                        <a:pt x="6457" y="51"/>
                                        <a:pt x="3933" y="-385"/>
                                        <a:pt x="2000" y="719"/>
                                      </a:cubicBezTo>
                                      <a:cubicBezTo>
                                        <a:pt x="-120" y="1930"/>
                                        <a:pt x="40" y="5335"/>
                                        <a:pt x="40" y="777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911825" y="2039325"/>
                                  <a:ext cx="117625" cy="245075"/>
                                </a:xfrm>
                                <a:custGeom>
                                  <a:rect b="b" l="l" r="r" t="t"/>
                                  <a:pathLst>
                                    <a:path extrusionOk="0" h="9803" w="4705">
                                      <a:moveTo>
                                        <a:pt x="4705" y="0"/>
                                      </a:moveTo>
                                      <a:cubicBezTo>
                                        <a:pt x="4705" y="3625"/>
                                        <a:pt x="3439" y="8657"/>
                                        <a:pt x="0" y="980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564979" y="2245200"/>
                                  <a:ext cx="111575" cy="245050"/>
                                </a:xfrm>
                                <a:custGeom>
                                  <a:rect b="b" l="l" r="r" t="t"/>
                                  <a:pathLst>
                                    <a:path extrusionOk="0" h="9802" w="4463">
                                      <a:moveTo>
                                        <a:pt x="4463" y="0"/>
                                      </a:moveTo>
                                      <a:cubicBezTo>
                                        <a:pt x="1315" y="1574"/>
                                        <a:pt x="-1032" y="6654"/>
                                        <a:pt x="542" y="980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833400" y="2470650"/>
                                  <a:ext cx="52500" cy="196050"/>
                                </a:xfrm>
                                <a:custGeom>
                                  <a:rect b="b" l="l" r="r" t="t"/>
                                  <a:pathLst>
                                    <a:path extrusionOk="0" h="7842" w="2100">
                                      <a:moveTo>
                                        <a:pt x="0" y="0"/>
                                      </a:moveTo>
                                      <a:cubicBezTo>
                                        <a:pt x="1665" y="2082"/>
                                        <a:pt x="2763" y="5459"/>
                                        <a:pt x="1568" y="784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451100" y="2764725"/>
                                  <a:ext cx="88225" cy="156850"/>
                                </a:xfrm>
                                <a:custGeom>
                                  <a:rect b="b" l="l" r="r" t="t"/>
                                  <a:pathLst>
                                    <a:path extrusionOk="0" h="6274" w="3529">
                                      <a:moveTo>
                                        <a:pt x="3529" y="0"/>
                                      </a:moveTo>
                                      <a:cubicBezTo>
                                        <a:pt x="1832" y="1697"/>
                                        <a:pt x="0" y="3875"/>
                                        <a:pt x="0" y="627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686350" y="2960800"/>
                                  <a:ext cx="72450" cy="294075"/>
                                </a:xfrm>
                                <a:custGeom>
                                  <a:rect b="b" l="l" r="r" t="t"/>
                                  <a:pathLst>
                                    <a:path extrusionOk="0" h="11763" w="2898">
                                      <a:moveTo>
                                        <a:pt x="2353" y="0"/>
                                      </a:moveTo>
                                      <a:cubicBezTo>
                                        <a:pt x="3452" y="3845"/>
                                        <a:pt x="2829" y="8937"/>
                                        <a:pt x="0" y="1176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343275" y="3225475"/>
                                  <a:ext cx="117625" cy="186250"/>
                                </a:xfrm>
                                <a:custGeom>
                                  <a:rect b="b" l="l" r="r" t="t"/>
                                  <a:pathLst>
                                    <a:path extrusionOk="0" h="7450" w="4705">
                                      <a:moveTo>
                                        <a:pt x="4705" y="0"/>
                                      </a:moveTo>
                                      <a:cubicBezTo>
                                        <a:pt x="1855" y="712"/>
                                        <a:pt x="0" y="4513"/>
                                        <a:pt x="0" y="745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858147" y="2786632"/>
                                  <a:ext cx="200604" cy="232938"/>
                                </a:xfrm>
                                <a:custGeom>
                                  <a:rect b="b" l="l" r="r" t="t"/>
                                  <a:pathLst>
                                    <a:path extrusionOk="0" h="29617" w="30360">
                                      <a:moveTo>
                                        <a:pt x="4979" y="8792"/>
                                      </a:moveTo>
                                      <a:cubicBezTo>
                                        <a:pt x="683" y="11368"/>
                                        <a:pt x="-1286" y="18873"/>
                                        <a:pt x="1058" y="23300"/>
                                      </a:cubicBezTo>
                                      <a:cubicBezTo>
                                        <a:pt x="3331" y="27593"/>
                                        <a:pt x="9748" y="30609"/>
                                        <a:pt x="14390" y="29181"/>
                                      </a:cubicBezTo>
                                      <a:cubicBezTo>
                                        <a:pt x="24353" y="26116"/>
                                        <a:pt x="31788" y="12408"/>
                                        <a:pt x="30074" y="2126"/>
                                      </a:cubicBezTo>
                                      <a:cubicBezTo>
                                        <a:pt x="29714" y="-35"/>
                                        <a:pt x="25979" y="-64"/>
                                        <a:pt x="23800" y="165"/>
                                      </a:cubicBezTo>
                                      <a:cubicBezTo>
                                        <a:pt x="16474" y="936"/>
                                        <a:pt x="6133" y="2587"/>
                                        <a:pt x="3803" y="957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774475" y="2691258"/>
                                  <a:ext cx="126917" cy="198434"/>
                                </a:xfrm>
                                <a:custGeom>
                                  <a:rect b="b" l="l" r="r" t="t"/>
                                  <a:pathLst>
                                    <a:path extrusionOk="0" h="25230" w="19208">
                                      <a:moveTo>
                                        <a:pt x="13719" y="25230"/>
                                      </a:moveTo>
                                      <a:cubicBezTo>
                                        <a:pt x="8110" y="22825"/>
                                        <a:pt x="1866" y="18603"/>
                                        <a:pt x="387" y="12682"/>
                                      </a:cubicBezTo>
                                      <a:cubicBezTo>
                                        <a:pt x="-597" y="8745"/>
                                        <a:pt x="278" y="3354"/>
                                        <a:pt x="3524" y="919"/>
                                      </a:cubicBezTo>
                                      <a:cubicBezTo>
                                        <a:pt x="9293" y="-3408"/>
                                        <a:pt x="15983" y="9369"/>
                                        <a:pt x="19208" y="158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975042" y="2589548"/>
                                  <a:ext cx="68064" cy="207612"/>
                                </a:xfrm>
                                <a:custGeom>
                                  <a:rect b="b" l="l" r="r" t="t"/>
                                  <a:pathLst>
                                    <a:path extrusionOk="0" h="26397" w="10301">
                                      <a:moveTo>
                                        <a:pt x="2191" y="26397"/>
                                      </a:moveTo>
                                      <a:cubicBezTo>
                                        <a:pt x="1026" y="17655"/>
                                        <a:pt x="-3423" y="1219"/>
                                        <a:pt x="5328" y="125"/>
                                      </a:cubicBezTo>
                                      <a:cubicBezTo>
                                        <a:pt x="13345" y="-877"/>
                                        <a:pt x="9249" y="15965"/>
                                        <a:pt x="9249" y="240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4105689" y="1448398"/>
                                  <a:ext cx="217453" cy="211169"/>
                                </a:xfrm>
                                <a:custGeom>
                                  <a:rect b="b" l="l" r="r" t="t"/>
                                  <a:pathLst>
                                    <a:path extrusionOk="0" h="29617" w="30360">
                                      <a:moveTo>
                                        <a:pt x="4979" y="8792"/>
                                      </a:moveTo>
                                      <a:cubicBezTo>
                                        <a:pt x="683" y="11368"/>
                                        <a:pt x="-1286" y="18873"/>
                                        <a:pt x="1058" y="23300"/>
                                      </a:cubicBezTo>
                                      <a:cubicBezTo>
                                        <a:pt x="3331" y="27593"/>
                                        <a:pt x="9748" y="30609"/>
                                        <a:pt x="14390" y="29181"/>
                                      </a:cubicBezTo>
                                      <a:cubicBezTo>
                                        <a:pt x="24353" y="26116"/>
                                        <a:pt x="31788" y="12408"/>
                                        <a:pt x="30074" y="2126"/>
                                      </a:cubicBezTo>
                                      <a:cubicBezTo>
                                        <a:pt x="29714" y="-35"/>
                                        <a:pt x="25979" y="-64"/>
                                        <a:pt x="23800" y="165"/>
                                      </a:cubicBezTo>
                                      <a:cubicBezTo>
                                        <a:pt x="16474" y="936"/>
                                        <a:pt x="6133" y="2587"/>
                                        <a:pt x="3803" y="957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4014975" y="1361934"/>
                                  <a:ext cx="137577" cy="179890"/>
                                </a:xfrm>
                                <a:custGeom>
                                  <a:rect b="b" l="l" r="r" t="t"/>
                                  <a:pathLst>
                                    <a:path extrusionOk="0" h="25230" w="19208">
                                      <a:moveTo>
                                        <a:pt x="13719" y="25230"/>
                                      </a:moveTo>
                                      <a:cubicBezTo>
                                        <a:pt x="8110" y="22825"/>
                                        <a:pt x="1866" y="18603"/>
                                        <a:pt x="387" y="12682"/>
                                      </a:cubicBezTo>
                                      <a:cubicBezTo>
                                        <a:pt x="-597" y="8745"/>
                                        <a:pt x="278" y="3354"/>
                                        <a:pt x="3524" y="919"/>
                                      </a:cubicBezTo>
                                      <a:cubicBezTo>
                                        <a:pt x="9293" y="-3408"/>
                                        <a:pt x="15983" y="9369"/>
                                        <a:pt x="19208" y="158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4232422" y="1269725"/>
                                  <a:ext cx="73781" cy="188211"/>
                                </a:xfrm>
                                <a:custGeom>
                                  <a:rect b="b" l="l" r="r" t="t"/>
                                  <a:pathLst>
                                    <a:path extrusionOk="0" h="26397" w="10301">
                                      <a:moveTo>
                                        <a:pt x="2191" y="26397"/>
                                      </a:moveTo>
                                      <a:cubicBezTo>
                                        <a:pt x="1026" y="17655"/>
                                        <a:pt x="-3423" y="1219"/>
                                        <a:pt x="5328" y="125"/>
                                      </a:cubicBezTo>
                                      <a:cubicBezTo>
                                        <a:pt x="13345" y="-877"/>
                                        <a:pt x="9249" y="15965"/>
                                        <a:pt x="9249" y="240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4631206" y="2065248"/>
                                  <a:ext cx="405875" cy="420300"/>
                                </a:xfrm>
                                <a:custGeom>
                                  <a:rect b="b" l="l" r="r" t="t"/>
                                  <a:pathLst>
                                    <a:path extrusionOk="0" h="16812" w="16235">
                                      <a:moveTo>
                                        <a:pt x="6892" y="140"/>
                                      </a:moveTo>
                                      <a:cubicBezTo>
                                        <a:pt x="2409" y="-981"/>
                                        <a:pt x="-680" y="7764"/>
                                        <a:pt x="227" y="12295"/>
                                      </a:cubicBezTo>
                                      <a:cubicBezTo>
                                        <a:pt x="1138" y="16846"/>
                                        <a:pt x="11165" y="18361"/>
                                        <a:pt x="13950" y="14648"/>
                                      </a:cubicBezTo>
                                      <a:cubicBezTo>
                                        <a:pt x="15769" y="12223"/>
                                        <a:pt x="17271" y="7773"/>
                                        <a:pt x="15127" y="5629"/>
                                      </a:cubicBezTo>
                                      <a:cubicBezTo>
                                        <a:pt x="12347" y="2849"/>
                                        <a:pt x="4148" y="6010"/>
                                        <a:pt x="4148" y="994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3166450" y="2009925"/>
                                  <a:ext cx="88225" cy="333300"/>
                                </a:xfrm>
                                <a:custGeom>
                                  <a:rect b="b" l="l" r="r" t="t"/>
                                  <a:pathLst>
                                    <a:path extrusionOk="0" h="13332" w="3529">
                                      <a:moveTo>
                                        <a:pt x="0" y="13332"/>
                                      </a:moveTo>
                                      <a:cubicBezTo>
                                        <a:pt x="1321" y="8929"/>
                                        <a:pt x="3529" y="4597"/>
                                        <a:pt x="3529"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3146850" y="1978144"/>
                                  <a:ext cx="223650" cy="178825"/>
                                </a:xfrm>
                                <a:custGeom>
                                  <a:rect b="b" l="l" r="r" t="t"/>
                                  <a:pathLst>
                                    <a:path extrusionOk="0" h="7153" w="8946">
                                      <a:moveTo>
                                        <a:pt x="0" y="3232"/>
                                      </a:moveTo>
                                      <a:cubicBezTo>
                                        <a:pt x="1904" y="1326"/>
                                        <a:pt x="4783" y="-286"/>
                                        <a:pt x="7450" y="95"/>
                                      </a:cubicBezTo>
                                      <a:cubicBezTo>
                                        <a:pt x="9783" y="428"/>
                                        <a:pt x="8895" y="5045"/>
                                        <a:pt x="7842" y="715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3078225" y="2402025"/>
                                  <a:ext cx="88225" cy="196075"/>
                                </a:xfrm>
                                <a:custGeom>
                                  <a:rect b="b" l="l" r="r" t="t"/>
                                  <a:pathLst>
                                    <a:path extrusionOk="0" h="7843" w="3529">
                                      <a:moveTo>
                                        <a:pt x="3529" y="0"/>
                                      </a:moveTo>
                                      <a:cubicBezTo>
                                        <a:pt x="2465" y="2662"/>
                                        <a:pt x="1282" y="5279"/>
                                        <a:pt x="0" y="784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2970400" y="2578475"/>
                                  <a:ext cx="235275" cy="159450"/>
                                </a:xfrm>
                                <a:custGeom>
                                  <a:rect b="b" l="l" r="r" t="t"/>
                                  <a:pathLst>
                                    <a:path extrusionOk="0" h="6378" w="9411">
                                      <a:moveTo>
                                        <a:pt x="0" y="0"/>
                                      </a:moveTo>
                                      <a:cubicBezTo>
                                        <a:pt x="542" y="2167"/>
                                        <a:pt x="150" y="5907"/>
                                        <a:pt x="2353" y="6274"/>
                                      </a:cubicBezTo>
                                      <a:cubicBezTo>
                                        <a:pt x="4843" y="6689"/>
                                        <a:pt x="6887" y="3529"/>
                                        <a:pt x="9411"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764420" cy="1207234"/>
                      <wp:effectExtent b="0" l="0" r="0" t="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64420" cy="1207234"/>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With a ring on their stick, players follow the path on the ice outlined by the marker</w:t>
            </w:r>
          </w:p>
          <w:p w:rsidR="00000000" w:rsidDel="00000000" w:rsidP="00000000" w:rsidRDefault="00000000" w:rsidRPr="00000000" w14:paraId="00000059">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Players jump on the drawing of a rabbit</w:t>
            </w:r>
          </w:p>
          <w:p w:rsidR="00000000" w:rsidDel="00000000" w:rsidP="00000000" w:rsidRDefault="00000000" w:rsidRPr="00000000" w14:paraId="0000005A">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Players scrape outward (stop) on the arrows</w:t>
            </w:r>
          </w:p>
          <w:p w:rsidR="00000000" w:rsidDel="00000000" w:rsidP="00000000" w:rsidRDefault="00000000" w:rsidRPr="00000000" w14:paraId="0000005B">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Players do a spin on the swirl</w:t>
            </w:r>
          </w:p>
          <w:p w:rsidR="00000000" w:rsidDel="00000000" w:rsidP="00000000" w:rsidRDefault="00000000" w:rsidRPr="00000000" w14:paraId="0000005C">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Players do a sweep shot on the net</w:t>
            </w:r>
          </w:p>
          <w:p w:rsidR="00000000" w:rsidDel="00000000" w:rsidP="00000000" w:rsidRDefault="00000000" w:rsidRPr="00000000" w14:paraId="0000005D">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Players skate backward until they reach the start of the circuit</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Forward skating strides, backward skating strides, balance, agility, awareness and stopping.</w:t>
            </w:r>
          </w:p>
        </w:tc>
      </w:tr>
      <w:tr>
        <w:trPr>
          <w:cantSplit w:val="0"/>
          <w:trHeight w:val="480" w:hRule="atLeast"/>
          <w:tblHeader w:val="0"/>
        </w:trPr>
        <w:tc>
          <w:tcPr>
            <w:shd w:fill="d9d9d9" w:val="clear"/>
            <w:vAlign w:val="center"/>
          </w:tcPr>
          <w:p w:rsidR="00000000" w:rsidDel="00000000" w:rsidP="00000000" w:rsidRDefault="00000000" w:rsidRPr="00000000" w14:paraId="00000062">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Add more complex obstacles:</w:t>
            </w:r>
          </w:p>
          <w:p w:rsidR="00000000" w:rsidDel="00000000" w:rsidP="00000000" w:rsidRDefault="00000000" w:rsidRPr="00000000" w14:paraId="00000065">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Backward stopping</w:t>
            </w:r>
          </w:p>
          <w:p w:rsidR="00000000" w:rsidDel="00000000" w:rsidP="00000000" w:rsidRDefault="00000000" w:rsidRPr="00000000" w14:paraId="00000066">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One-foot glides</w:t>
            </w:r>
          </w:p>
          <w:p w:rsidR="00000000" w:rsidDel="00000000" w:rsidP="00000000" w:rsidRDefault="00000000" w:rsidRPr="00000000" w14:paraId="00000067">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Touch toes</w:t>
            </w:r>
          </w:p>
          <w:p w:rsidR="00000000" w:rsidDel="00000000" w:rsidP="00000000" w:rsidRDefault="00000000" w:rsidRPr="00000000" w14:paraId="00000068">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Lateral side steps</w:t>
            </w:r>
          </w:p>
        </w:tc>
      </w:tr>
    </w:tbl>
    <w:p w:rsidR="00000000" w:rsidDel="00000000" w:rsidP="00000000" w:rsidRDefault="00000000" w:rsidRPr="00000000" w14:paraId="0000006A">
      <w:pPr>
        <w:rPr>
          <w:b w:val="1"/>
          <w:sz w:val="4"/>
          <w:szCs w:val="4"/>
        </w:rPr>
      </w:pPr>
      <w:r w:rsidDel="00000000" w:rsidR="00000000" w:rsidRPr="00000000">
        <w:rPr>
          <w:rtl w:val="0"/>
        </w:rPr>
      </w:r>
    </w:p>
    <w:tbl>
      <w:tblPr>
        <w:tblStyle w:val="Table7"/>
        <w:tblW w:w="108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055"/>
        <w:gridCol w:w="6105"/>
        <w:tblGridChange w:id="0">
          <w:tblGrid>
            <w:gridCol w:w="2655"/>
            <w:gridCol w:w="2055"/>
            <w:gridCol w:w="6105"/>
          </w:tblGrid>
        </w:tblGridChange>
      </w:tblGrid>
      <w:tr>
        <w:trPr>
          <w:cantSplit w:val="0"/>
          <w:trHeight w:val="34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2: HIT THE RING</w:t>
            </w:r>
          </w:p>
        </w:tc>
      </w:tr>
      <w:tr>
        <w:trPr>
          <w:cantSplit w:val="0"/>
          <w:trHeight w:val="345"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b w:val="1"/>
                <w:sz w:val="24"/>
                <w:szCs w:val="24"/>
                <w:rtl w:val="0"/>
              </w:rPr>
              <w:t xml:space="preserve">8 Minutes</w:t>
            </w:r>
          </w:p>
        </w:tc>
        <w:tc>
          <w:tcPr>
            <w:shd w:fill="ffffff"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cantSplit w:val="0"/>
          <w:trHeight w:val="2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1</w:t>
            </w:r>
          </w:p>
        </w:tc>
      </w:tr>
      <w:tr>
        <w:trPr>
          <w:cantSplit w:val="0"/>
          <w:trHeight w:val="28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Rings</w:t>
            </w:r>
          </w:p>
        </w:tc>
      </w:tr>
      <w:tr>
        <w:trPr>
          <w:cantSplit w:val="0"/>
          <w:trHeight w:val="136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i w:val="1"/>
                <w:sz w:val="16"/>
                <w:szCs w:val="16"/>
              </w:rPr>
            </w:pPr>
            <w:r w:rsidDel="00000000" w:rsidR="00000000" w:rsidRPr="00000000">
              <w:rPr>
                <w:rtl w:val="0"/>
              </w:rPr>
            </w:r>
          </w:p>
          <w:p w:rsidR="00000000" w:rsidDel="00000000" w:rsidP="00000000" w:rsidRDefault="00000000" w:rsidRPr="00000000" w14:paraId="00000079">
            <w:pPr>
              <w:widowControl w:val="0"/>
              <w:spacing w:line="240" w:lineRule="auto"/>
              <w:jc w:val="center"/>
              <w:rPr>
                <w:i w:val="1"/>
                <w:sz w:val="16"/>
                <w:szCs w:val="16"/>
              </w:rPr>
            </w:pPr>
            <w:r w:rsidDel="00000000" w:rsidR="00000000" w:rsidRPr="00000000">
              <w:rPr>
                <w:rtl w:val="0"/>
              </w:rPr>
            </w:r>
          </w:p>
          <w:p w:rsidR="00000000" w:rsidDel="00000000" w:rsidP="00000000" w:rsidRDefault="00000000" w:rsidRPr="00000000" w14:paraId="0000007A">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741726" cy="827973"/>
                      <wp:effectExtent b="0" l="0" r="0" t="0"/>
                      <wp:docPr id="5" name=""/>
                      <a:graphic>
                        <a:graphicData uri="http://schemas.microsoft.com/office/word/2010/wordprocessingGroup">
                          <wpg:wgp>
                            <wpg:cNvGrpSpPr/>
                            <wpg:grpSpPr>
                              <a:xfrm>
                                <a:off x="1676575" y="1701600"/>
                                <a:ext cx="741726" cy="827973"/>
                                <a:chOff x="1676575" y="1701600"/>
                                <a:chExt cx="882075" cy="994625"/>
                              </a:xfrm>
                            </wpg:grpSpPr>
                            <wps:wsp>
                              <wps:cNvSpPr txBox="1"/>
                              <wps:cNvPr id="27" name="Shape 27"/>
                              <wps:spPr>
                                <a:xfrm>
                                  <a:off x="1718950" y="1741925"/>
                                  <a:ext cx="839700" cy="95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X X X</w:t>
                                    </w:r>
                                  </w:p>
                                </w:txbxContent>
                              </wps:txbx>
                              <wps:bodyPr anchorCtr="0" anchor="t" bIns="91425" lIns="91425" spcFirstLastPara="1" rIns="91425" wrap="square" tIns="91425">
                                <a:spAutoFit/>
                              </wps:bodyPr>
                            </wps:wsp>
                            <wps:wsp>
                              <wps:cNvSpPr/>
                              <wps:cNvPr id="28" name="Shape 28"/>
                              <wps:spPr>
                                <a:xfrm>
                                  <a:off x="2146975" y="2274575"/>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029375" y="1701600"/>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911775" y="1701600"/>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794175" y="1701600"/>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6575" y="1701600"/>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029375" y="2588525"/>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911775" y="2588525"/>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794175" y="2588525"/>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76575" y="2588525"/>
                                  <a:ext cx="117600" cy="1077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741726" cy="827973"/>
                      <wp:effectExtent b="0" l="0" r="0" t="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41726" cy="82797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Split the players into 2 lines. </w:t>
            </w:r>
          </w:p>
          <w:p w:rsidR="00000000" w:rsidDel="00000000" w:rsidP="00000000" w:rsidRDefault="00000000" w:rsidRPr="00000000" w14:paraId="0000007C">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 coach sends a ring in the middle and, when they blow the whistle, the first players in each line play 1 vs 1 for about 20 seconds.</w:t>
            </w:r>
          </w:p>
          <w:p w:rsidR="00000000" w:rsidDel="00000000" w:rsidP="00000000" w:rsidRDefault="00000000" w:rsidRPr="00000000" w14:paraId="0000007D">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On the next whistle, the player who ends up with the ring shoots it along the ice to an open area. This ring is now the target.</w:t>
            </w:r>
          </w:p>
          <w:p w:rsidR="00000000" w:rsidDel="00000000" w:rsidP="00000000" w:rsidRDefault="00000000" w:rsidRPr="00000000" w14:paraId="0000007E">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Then, each player takes a turn shooting one ring as close to the target as possible. The player with the closest ring gets one point. </w:t>
            </w:r>
          </w:p>
          <w:p w:rsidR="00000000" w:rsidDel="00000000" w:rsidP="00000000" w:rsidRDefault="00000000" w:rsidRPr="00000000" w14:paraId="0000007F">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Repeat steps 1-4 with the next players in line.</w:t>
            </w:r>
          </w:p>
        </w:tc>
      </w:tr>
      <w:tr>
        <w:trPr>
          <w:cantSplit w:val="0"/>
          <w:trHeight w:val="88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Passing with accuracy (forehand and backhand), checking, awareness and stopping.</w:t>
            </w:r>
          </w:p>
        </w:tc>
      </w:tr>
      <w:tr>
        <w:trPr>
          <w:cantSplit w:val="0"/>
          <w:trHeight w:val="480"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Adjust the playing area based on the skill level of participants.</w:t>
            </w:r>
          </w:p>
        </w:tc>
      </w:tr>
    </w:tbl>
    <w:p w:rsidR="00000000" w:rsidDel="00000000" w:rsidP="00000000" w:rsidRDefault="00000000" w:rsidRPr="00000000" w14:paraId="00000087">
      <w:pPr>
        <w:rPr>
          <w:b w:val="1"/>
          <w:sz w:val="4"/>
          <w:szCs w:val="4"/>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60"/>
        <w:tblGridChange w:id="0">
          <w:tblGrid>
            <w:gridCol w:w="1605"/>
            <w:gridCol w:w="1035"/>
            <w:gridCol w:w="8160"/>
          </w:tblGrid>
        </w:tblGridChange>
      </w:tblGrid>
      <w:tr>
        <w:trPr>
          <w:cantSplit w:val="0"/>
          <w:trHeight w:val="500.9179687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3: RED LIGHT, GREEN LIGHT</w:t>
            </w:r>
          </w:p>
        </w:tc>
      </w:tr>
      <w:tr>
        <w:trPr>
          <w:cantSplit w:val="0"/>
          <w:trHeight w:val="3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left"/>
              <w:rPr>
                <w:b w:val="1"/>
                <w:sz w:val="24"/>
                <w:szCs w:val="24"/>
              </w:rPr>
            </w:pPr>
            <w:r w:rsidDel="00000000" w:rsidR="00000000" w:rsidRPr="00000000">
              <w:rPr>
                <w:b w:val="1"/>
                <w:sz w:val="24"/>
                <w:szCs w:val="24"/>
                <w:rtl w:val="0"/>
              </w:rPr>
              <w:t xml:space="preserve">8 minutes</w:t>
            </w:r>
          </w:p>
        </w:tc>
      </w:tr>
      <w:tr>
        <w:trPr>
          <w:cantSplit w:val="0"/>
          <w:trHeight w:val="22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1</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Rings</w:t>
            </w:r>
          </w:p>
        </w:tc>
      </w:tr>
      <w:tr>
        <w:trPr>
          <w:cantSplit w:val="0"/>
          <w:trHeight w:val="136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All players start on the goal line with a ring. Make sure they are all standing in the “ready position”. The coach stands approximately 20ft away, facing the players. </w:t>
            </w:r>
          </w:p>
          <w:p w:rsidR="00000000" w:rsidDel="00000000" w:rsidP="00000000" w:rsidRDefault="00000000" w:rsidRPr="00000000" w14:paraId="00000097">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The coach calls out commands. Include as many commands as players are capable of remembering and executing. Commands may include: </w:t>
            </w:r>
          </w:p>
          <w:p w:rsidR="00000000" w:rsidDel="00000000" w:rsidP="00000000" w:rsidRDefault="00000000" w:rsidRPr="00000000" w14:paraId="00000098">
            <w:pPr>
              <w:widowControl w:val="0"/>
              <w:spacing w:line="240" w:lineRule="auto"/>
              <w:ind w:left="1440" w:firstLine="0"/>
              <w:rPr>
                <w:sz w:val="20"/>
                <w:szCs w:val="20"/>
              </w:rPr>
            </w:pPr>
            <w:r w:rsidDel="00000000" w:rsidR="00000000" w:rsidRPr="00000000">
              <w:rPr>
                <w:sz w:val="20"/>
                <w:szCs w:val="20"/>
                <w:rtl w:val="0"/>
              </w:rPr>
              <w:t xml:space="preserve">• Red light, Green light, Yellow light – players stop, go, and glide </w:t>
            </w:r>
          </w:p>
          <w:p w:rsidR="00000000" w:rsidDel="00000000" w:rsidP="00000000" w:rsidRDefault="00000000" w:rsidRPr="00000000" w14:paraId="00000099">
            <w:pPr>
              <w:widowControl w:val="0"/>
              <w:spacing w:line="240" w:lineRule="auto"/>
              <w:ind w:left="1440" w:firstLine="0"/>
              <w:rPr>
                <w:sz w:val="20"/>
                <w:szCs w:val="20"/>
              </w:rPr>
            </w:pPr>
            <w:r w:rsidDel="00000000" w:rsidR="00000000" w:rsidRPr="00000000">
              <w:rPr>
                <w:sz w:val="20"/>
                <w:szCs w:val="20"/>
                <w:rtl w:val="0"/>
              </w:rPr>
              <w:t xml:space="preserve">• Reverse – players skate backwards to the start </w:t>
            </w:r>
          </w:p>
          <w:p w:rsidR="00000000" w:rsidDel="00000000" w:rsidP="00000000" w:rsidRDefault="00000000" w:rsidRPr="00000000" w14:paraId="0000009A">
            <w:pPr>
              <w:widowControl w:val="0"/>
              <w:spacing w:line="240" w:lineRule="auto"/>
              <w:ind w:left="1440" w:firstLine="0"/>
              <w:rPr>
                <w:sz w:val="20"/>
                <w:szCs w:val="20"/>
              </w:rPr>
            </w:pPr>
            <w:r w:rsidDel="00000000" w:rsidR="00000000" w:rsidRPr="00000000">
              <w:rPr>
                <w:sz w:val="20"/>
                <w:szCs w:val="20"/>
                <w:rtl w:val="0"/>
              </w:rPr>
              <w:t xml:space="preserve">• Speed bump – players hop </w:t>
            </w:r>
          </w:p>
          <w:p w:rsidR="00000000" w:rsidDel="00000000" w:rsidP="00000000" w:rsidRDefault="00000000" w:rsidRPr="00000000" w14:paraId="0000009B">
            <w:pPr>
              <w:widowControl w:val="0"/>
              <w:spacing w:line="240" w:lineRule="auto"/>
              <w:ind w:left="1440" w:firstLine="0"/>
              <w:rPr>
                <w:sz w:val="20"/>
                <w:szCs w:val="20"/>
              </w:rPr>
            </w:pPr>
            <w:r w:rsidDel="00000000" w:rsidR="00000000" w:rsidRPr="00000000">
              <w:rPr>
                <w:sz w:val="20"/>
                <w:szCs w:val="20"/>
                <w:rtl w:val="0"/>
              </w:rPr>
              <w:t xml:space="preserve">• Roundabout – players turn in a circle</w:t>
            </w:r>
          </w:p>
          <w:p w:rsidR="00000000" w:rsidDel="00000000" w:rsidP="00000000" w:rsidRDefault="00000000" w:rsidRPr="00000000" w14:paraId="0000009C">
            <w:pPr>
              <w:widowControl w:val="0"/>
              <w:spacing w:line="240" w:lineRule="auto"/>
              <w:ind w:left="1440" w:firstLine="0"/>
              <w:rPr>
                <w:sz w:val="20"/>
                <w:szCs w:val="20"/>
              </w:rPr>
            </w:pPr>
            <w:r w:rsidDel="00000000" w:rsidR="00000000" w:rsidRPr="00000000">
              <w:rPr>
                <w:sz w:val="20"/>
                <w:szCs w:val="20"/>
                <w:rtl w:val="0"/>
              </w:rPr>
              <w:t xml:space="preserve">• Car crash – players fall down and stand up. </w:t>
            </w:r>
          </w:p>
          <w:p w:rsidR="00000000" w:rsidDel="00000000" w:rsidP="00000000" w:rsidRDefault="00000000" w:rsidRPr="00000000" w14:paraId="0000009D">
            <w:pPr>
              <w:widowControl w:val="0"/>
              <w:spacing w:line="240" w:lineRule="auto"/>
              <w:ind w:left="1440" w:firstLine="0"/>
              <w:rPr>
                <w:sz w:val="20"/>
                <w:szCs w:val="20"/>
              </w:rPr>
            </w:pPr>
            <w:r w:rsidDel="00000000" w:rsidR="00000000" w:rsidRPr="00000000">
              <w:rPr>
                <w:sz w:val="20"/>
                <w:szCs w:val="20"/>
                <w:rtl w:val="0"/>
              </w:rPr>
              <w:t xml:space="preserve">• Police Car/Ambulance/ Fire Truck – players stop, spin and make a siren noise while doing so. </w:t>
            </w:r>
          </w:p>
          <w:p w:rsidR="00000000" w:rsidDel="00000000" w:rsidP="00000000" w:rsidRDefault="00000000" w:rsidRPr="00000000" w14:paraId="0000009E">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The players must follow the commands as quickly as possible while remaining in control of their body and their ring.</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Proper stance (ready position), forward skating strides backwards c-cuts, acceleration (V starts or crossover starts), stopping (snowplow or sideways), gliding, balance, and agility. </w:t>
            </w:r>
          </w:p>
        </w:tc>
      </w:tr>
      <w:tr>
        <w:trPr>
          <w:cantSplit w:val="0"/>
          <w:trHeight w:val="480" w:hRule="atLeast"/>
          <w:tblHeader w:val="0"/>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If you have weaker skaters, consider having them play without rings or with no sticks at all. Have weaker skaters do V-starts and snowplow stops. </w:t>
            </w:r>
          </w:p>
        </w:tc>
      </w:tr>
      <w:tr>
        <w:trPr>
          <w:cantSplit w:val="0"/>
          <w:trHeight w:val="480" w:hRule="atLeast"/>
          <w:tblHeader w:val="0"/>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For stronger skaters, choose a direction that they must face when they stop (so they are doing a sideways stop) and have them do crossover starts.</w:t>
            </w:r>
          </w:p>
        </w:tc>
      </w:tr>
    </w:tbl>
    <w:p w:rsidR="00000000" w:rsidDel="00000000" w:rsidP="00000000" w:rsidRDefault="00000000" w:rsidRPr="00000000" w14:paraId="000000A8">
      <w:pPr>
        <w:rPr>
          <w:b w:val="1"/>
          <w:sz w:val="20"/>
          <w:szCs w:val="20"/>
        </w:rPr>
      </w:pPr>
      <w:r w:rsidDel="00000000" w:rsidR="00000000" w:rsidRPr="00000000">
        <w:rPr>
          <w:rtl w:val="0"/>
        </w:rPr>
      </w:r>
    </w:p>
    <w:tbl>
      <w:tblPr>
        <w:tblStyle w:val="Table9"/>
        <w:tblW w:w="108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75"/>
        <w:tblGridChange w:id="0">
          <w:tblGrid>
            <w:gridCol w:w="1605"/>
            <w:gridCol w:w="1035"/>
            <w:gridCol w:w="8175"/>
          </w:tblGrid>
        </w:tblGridChange>
      </w:tblGrid>
      <w:tr>
        <w:trPr>
          <w:cantSplit w:val="0"/>
          <w:trHeight w:val="10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GAME - CAT AND MOUSE</w:t>
            </w:r>
          </w:p>
        </w:tc>
      </w:tr>
      <w:tr>
        <w:trPr>
          <w:cantSplit w:val="0"/>
          <w:trHeight w:val="19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jc w:val="left"/>
              <w:rPr>
                <w:b w:val="1"/>
                <w:sz w:val="24"/>
                <w:szCs w:val="24"/>
              </w:rPr>
            </w:pPr>
            <w:r w:rsidDel="00000000" w:rsidR="00000000" w:rsidRPr="00000000">
              <w:rPr>
                <w:b w:val="1"/>
                <w:sz w:val="24"/>
                <w:szCs w:val="24"/>
                <w:rtl w:val="0"/>
              </w:rPr>
              <w:t xml:space="preserve">10 minutes</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Rings</w:t>
            </w:r>
          </w:p>
        </w:tc>
      </w:tr>
      <w:tr>
        <w:trPr>
          <w:cantSplit w:val="0"/>
          <w:trHeight w:val="189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Set a boundary based on how many participants you have. </w:t>
            </w:r>
          </w:p>
          <w:p w:rsidR="00000000" w:rsidDel="00000000" w:rsidP="00000000" w:rsidRDefault="00000000" w:rsidRPr="00000000" w14:paraId="000000B5">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Select 1-2 players to be the “cats”. They do not have rings. Every other player is a “mouse” and they each have a ring. Have the mice spread out within the boundaries</w:t>
            </w:r>
          </w:p>
          <w:p w:rsidR="00000000" w:rsidDel="00000000" w:rsidP="00000000" w:rsidRDefault="00000000" w:rsidRPr="00000000" w14:paraId="000000B6">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On the whistle, the cats can enter the playing area and start checking. The cats’ job is to chase the mice and steal their ring, using either the rainbow check or sweep check to do so. </w:t>
            </w:r>
          </w:p>
          <w:p w:rsidR="00000000" w:rsidDel="00000000" w:rsidP="00000000" w:rsidRDefault="00000000" w:rsidRPr="00000000" w14:paraId="000000B7">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Once they’ve stolen the ring, the cat shoots it out of bounds and the “mouse” that lost their ring now becomes a “cat”. </w:t>
            </w:r>
          </w:p>
          <w:p w:rsidR="00000000" w:rsidDel="00000000" w:rsidP="00000000" w:rsidRDefault="00000000" w:rsidRPr="00000000" w14:paraId="000000B8">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The game is played until only one mouse remains, and that player is the winner.</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Checking (rainbow check, sweep check), ring protection, ring control, forward skating strides, quick accelerations, and finding open space. </w:t>
            </w:r>
          </w:p>
        </w:tc>
      </w:tr>
      <w:tr>
        <w:trPr>
          <w:cantSplit w:val="0"/>
          <w:trHeight w:val="480" w:hRule="atLeast"/>
          <w:tblHeader w:val="0"/>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Expand the boundaries.</w:t>
            </w:r>
          </w:p>
        </w:tc>
      </w:tr>
      <w:tr>
        <w:trPr>
          <w:cantSplit w:val="0"/>
          <w:trHeight w:val="480" w:hRule="atLeast"/>
          <w:tblHeader w:val="0"/>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Shrink the boundaries.</w:t>
            </w:r>
          </w:p>
        </w:tc>
      </w:tr>
    </w:tbl>
    <w:p w:rsidR="00000000" w:rsidDel="00000000" w:rsidP="00000000" w:rsidRDefault="00000000" w:rsidRPr="00000000" w14:paraId="000000C2">
      <w:pPr>
        <w:rPr>
          <w:b w:val="1"/>
          <w:sz w:val="20"/>
          <w:szCs w:val="20"/>
        </w:rPr>
      </w:pPr>
      <w:r w:rsidDel="00000000" w:rsidR="00000000" w:rsidRPr="00000000">
        <w:rPr>
          <w:rtl w:val="0"/>
        </w:rPr>
      </w:r>
    </w:p>
    <w:p w:rsidR="00000000" w:rsidDel="00000000" w:rsidP="00000000" w:rsidRDefault="00000000" w:rsidRPr="00000000" w14:paraId="000000C3">
      <w:pPr>
        <w:rPr>
          <w:b w:val="1"/>
          <w:sz w:val="20"/>
          <w:szCs w:val="20"/>
        </w:rPr>
      </w:pPr>
      <w:r w:rsidDel="00000000" w:rsidR="00000000" w:rsidRPr="00000000">
        <w:rPr>
          <w:rtl w:val="0"/>
        </w:rPr>
      </w:r>
    </w:p>
    <w:tbl>
      <w:tblPr>
        <w:tblStyle w:val="Table10"/>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45"/>
        <w:tblGridChange w:id="0">
          <w:tblGrid>
            <w:gridCol w:w="1605"/>
            <w:gridCol w:w="1035"/>
            <w:gridCol w:w="8145"/>
          </w:tblGrid>
        </w:tblGridChange>
      </w:tblGrid>
      <w:tr>
        <w:trPr>
          <w:cantSplit w:val="0"/>
          <w:trHeight w:val="10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ACTIVITY – STAR WARS</w:t>
            </w:r>
          </w:p>
        </w:tc>
      </w:tr>
      <w:tr>
        <w:trPr>
          <w:cantSplit w:val="0"/>
          <w:trHeight w:val="19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left"/>
              <w:rPr>
                <w:b w:val="1"/>
                <w:sz w:val="24"/>
                <w:szCs w:val="24"/>
              </w:rPr>
            </w:pPr>
            <w:r w:rsidDel="00000000" w:rsidR="00000000" w:rsidRPr="00000000">
              <w:rPr>
                <w:b w:val="1"/>
                <w:sz w:val="24"/>
                <w:szCs w:val="24"/>
                <w:rtl w:val="0"/>
              </w:rPr>
              <w:t xml:space="preserve">10 minutes</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Rings</w:t>
            </w:r>
          </w:p>
        </w:tc>
      </w:tr>
      <w:tr>
        <w:trPr>
          <w:cantSplit w:val="0"/>
          <w:trHeight w:val="189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Line up all the players along the goal line. Have all the players put their sticks down behind the goal line out of the way of the playing area. </w:t>
            </w:r>
          </w:p>
          <w:p w:rsidR="00000000" w:rsidDel="00000000" w:rsidP="00000000" w:rsidRDefault="00000000" w:rsidRPr="00000000" w14:paraId="000000D0">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Explain to the players that they are now in outer space and all of the rings are asteroids. Their goal is to get to the other end of the ice without being hit with an asteroid. Coaches stand along the boards in the neutral zone with all of the rings.</w:t>
            </w:r>
          </w:p>
          <w:p w:rsidR="00000000" w:rsidDel="00000000" w:rsidP="00000000" w:rsidRDefault="00000000" w:rsidRPr="00000000" w14:paraId="000000D1">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On the whistle the players try to skate from one end of the rink to the other end without getting touched by a ring.</w:t>
            </w:r>
          </w:p>
          <w:p w:rsidR="00000000" w:rsidDel="00000000" w:rsidP="00000000" w:rsidRDefault="00000000" w:rsidRPr="00000000" w14:paraId="000000D2">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 The coaches shoot the rings from side to side trying to hit the players. Coaches need to be aware of how hard is appropriate to pass the ring and make sure all passes are on the ice. </w:t>
            </w:r>
          </w:p>
          <w:p w:rsidR="00000000" w:rsidDel="00000000" w:rsidP="00000000" w:rsidRDefault="00000000" w:rsidRPr="00000000" w14:paraId="000000D3">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When a player gets hit by an “asteroid” they retrieve their stick and help the coaches. The game continues back and forth until there is one player left </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 Forward skating strides, acceleration, balance, agility, awareness and stopping. </w:t>
            </w:r>
          </w:p>
        </w:tc>
      </w:tr>
      <w:tr>
        <w:trPr>
          <w:cantSplit w:val="0"/>
          <w:trHeight w:val="480" w:hRule="atLeast"/>
          <w:tblHeader w:val="0"/>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For weaker skaters, either have the players skate from free-play line to free-play line, or play cross ice.</w:t>
            </w:r>
          </w:p>
        </w:tc>
      </w:tr>
      <w:tr>
        <w:trPr>
          <w:cantSplit w:val="0"/>
          <w:trHeight w:val="480" w:hRule="atLeast"/>
          <w:tblHeader w:val="0"/>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For stronger skaters, place the nets in the middle of the ice on the ringette lines. The players will skate clockwise around the ice. This allows the players to practice crossovers and makes the game go faster. </w:t>
            </w:r>
          </w:p>
        </w:tc>
      </w:tr>
    </w:tbl>
    <w:p w:rsidR="00000000" w:rsidDel="00000000" w:rsidP="00000000" w:rsidRDefault="00000000" w:rsidRPr="00000000" w14:paraId="000000DD">
      <w:pPr>
        <w:rPr>
          <w:b w:val="1"/>
          <w:sz w:val="16"/>
          <w:szCs w:val="16"/>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cantSplit w:val="0"/>
          <w:trHeight w:val="57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E1">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pxMIHh9UAFQcZDgnjR6RDZBmg==">AMUW2mXR90yzOq6IoMMBiH7aMSnypjwM9uFVxapTcpuU4whiMZ7NC5//tN27aH5XZLYLMTOC/huTHjMKtkvFcpeYYLjgHnFqE2vX3I4PDeJUrVxMwDiR0Tw=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2020-07-27T17:53:00Z</dcterms:created>
  <dc:creator>Sport Development</dc:creator>
</cp:coreProperties>
</file>