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F009B" w14:textId="77777777" w:rsidR="0036418D" w:rsidRDefault="005F5D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27" w:lineRule="auto"/>
        <w:ind w:left="1983" w:right="2181" w:firstLine="27"/>
        <w:rPr>
          <w:rFonts w:ascii="Verdana" w:eastAsia="Verdana" w:hAnsi="Verdana" w:cs="Verdana"/>
          <w:color w:val="000000"/>
          <w:sz w:val="16"/>
          <w:szCs w:val="16"/>
          <w:highlight w:val="white"/>
        </w:rPr>
      </w:pPr>
      <w:r>
        <w:rPr>
          <w:rFonts w:ascii="Verdana" w:eastAsia="Verdana" w:hAnsi="Verdana" w:cs="Verdana"/>
          <w:color w:val="000090"/>
          <w:sz w:val="43"/>
          <w:szCs w:val="43"/>
          <w:highlight w:val="white"/>
        </w:rPr>
        <w:t>Fort Saskatchewan Soccer</w:t>
      </w:r>
      <w:r>
        <w:rPr>
          <w:rFonts w:ascii="Verdana" w:eastAsia="Verdana" w:hAnsi="Verdana" w:cs="Verdana"/>
          <w:color w:val="000090"/>
          <w:sz w:val="43"/>
          <w:szCs w:val="43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10013 – 96 Avenue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PO Box 3071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Fort Saskatchewan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Alberta T8L 2T1 Phone: (780) 998-1835 </w:t>
      </w:r>
      <w:r>
        <w:rPr>
          <w:rFonts w:ascii="Verdana" w:eastAsia="Verdana" w:hAnsi="Verdana" w:cs="Verdana"/>
          <w:color w:val="A6A6A6"/>
          <w:sz w:val="16"/>
          <w:szCs w:val="16"/>
          <w:highlight w:val="white"/>
        </w:rPr>
        <w:t xml:space="preserve">| </w:t>
      </w:r>
      <w:r>
        <w:rPr>
          <w:rFonts w:ascii="Verdana" w:eastAsia="Verdana" w:hAnsi="Verdana" w:cs="Verdana"/>
          <w:color w:val="000000"/>
          <w:sz w:val="16"/>
          <w:szCs w:val="16"/>
          <w:highlight w:val="white"/>
        </w:rPr>
        <w:t xml:space="preserve">Fax: (780) 998-1834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12F00AF" wp14:editId="512F00B0">
            <wp:simplePos x="0" y="0"/>
            <wp:positionH relativeFrom="column">
              <wp:posOffset>19050</wp:posOffset>
            </wp:positionH>
            <wp:positionV relativeFrom="paragraph">
              <wp:posOffset>-150494</wp:posOffset>
            </wp:positionV>
            <wp:extent cx="914400" cy="92392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28E77A" w14:textId="77777777" w:rsidR="00A92F96" w:rsidRDefault="005F5D31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  <w:r>
        <w:rPr>
          <w:rFonts w:ascii="Verdana" w:eastAsia="Verdana" w:hAnsi="Verdana" w:cs="Verdana"/>
          <w:color w:val="0000FF"/>
          <w:sz w:val="16"/>
          <w:szCs w:val="16"/>
          <w:highlight w:val="white"/>
          <w:u w:val="single"/>
        </w:rPr>
        <w:t>www.fortsasksoccer.ca</w:t>
      </w:r>
      <w:r>
        <w:rPr>
          <w:rFonts w:ascii="Verdana" w:eastAsia="Verdana" w:hAnsi="Verdana" w:cs="Verdana"/>
          <w:color w:val="0000FF"/>
          <w:sz w:val="16"/>
          <w:szCs w:val="16"/>
          <w:highlight w:val="white"/>
        </w:rPr>
        <w:t xml:space="preserve"> </w:t>
      </w:r>
    </w:p>
    <w:p w14:paraId="4906A0EA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301875DD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668EDBCF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62A60823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color w:val="0000FF"/>
          <w:sz w:val="16"/>
          <w:szCs w:val="16"/>
        </w:rPr>
      </w:pPr>
    </w:p>
    <w:p w14:paraId="512F009D" w14:textId="11938019" w:rsidR="0036418D" w:rsidRDefault="005F5D31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b/>
          <w:color w:val="000090"/>
          <w:sz w:val="28"/>
          <w:szCs w:val="28"/>
        </w:rPr>
      </w:pPr>
      <w:r>
        <w:rPr>
          <w:rFonts w:ascii="Verdana" w:eastAsia="Verdana" w:hAnsi="Verdana" w:cs="Verdana"/>
          <w:b/>
          <w:color w:val="000090"/>
          <w:sz w:val="28"/>
          <w:szCs w:val="28"/>
        </w:rPr>
        <w:t xml:space="preserve">Duties </w:t>
      </w:r>
      <w:r w:rsidR="00A92F96">
        <w:rPr>
          <w:rFonts w:ascii="Verdana" w:eastAsia="Verdana" w:hAnsi="Verdana" w:cs="Verdana"/>
          <w:b/>
          <w:color w:val="000090"/>
          <w:sz w:val="28"/>
          <w:szCs w:val="28"/>
        </w:rPr>
        <w:t>Of the Governance Director</w:t>
      </w:r>
    </w:p>
    <w:p w14:paraId="757F8649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b/>
          <w:color w:val="000090"/>
          <w:sz w:val="28"/>
          <w:szCs w:val="28"/>
        </w:rPr>
      </w:pPr>
    </w:p>
    <w:p w14:paraId="5F866807" w14:textId="77777777" w:rsidR="00A92F96" w:rsidRDefault="00A92F96" w:rsidP="00A92F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74"/>
        <w:rPr>
          <w:rFonts w:ascii="Verdana" w:eastAsia="Verdana" w:hAnsi="Verdana" w:cs="Verdana"/>
          <w:b/>
          <w:color w:val="000090"/>
          <w:sz w:val="28"/>
          <w:szCs w:val="28"/>
        </w:rPr>
      </w:pPr>
    </w:p>
    <w:p w14:paraId="53DAC8EB" w14:textId="0709DF38" w:rsidR="00A92F96" w:rsidRDefault="00EB099B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 w:rsidRPr="00C94BD1">
        <w:rPr>
          <w:rFonts w:eastAsia="Verdana"/>
          <w:sz w:val="24"/>
          <w:szCs w:val="24"/>
          <w:highlight w:val="white"/>
        </w:rPr>
        <w:t xml:space="preserve">Responsible for </w:t>
      </w:r>
      <w:r w:rsidR="003C504C" w:rsidRPr="00C94BD1">
        <w:rPr>
          <w:rFonts w:eastAsia="Verdana"/>
          <w:sz w:val="24"/>
          <w:szCs w:val="24"/>
          <w:highlight w:val="white"/>
        </w:rPr>
        <w:t>ensuring the executive committee is following the bylaws and policies set out by FSMSA</w:t>
      </w:r>
    </w:p>
    <w:p w14:paraId="08A0F5A4" w14:textId="10844F35" w:rsidR="00B31A53" w:rsidRDefault="00B31A53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Ensure </w:t>
      </w:r>
      <w:r w:rsidR="005366C7">
        <w:rPr>
          <w:rFonts w:eastAsia="Verdana"/>
          <w:sz w:val="24"/>
          <w:szCs w:val="24"/>
          <w:highlight w:val="white"/>
        </w:rPr>
        <w:t xml:space="preserve">FSS </w:t>
      </w:r>
      <w:r w:rsidR="008D560D">
        <w:rPr>
          <w:rFonts w:eastAsia="Verdana"/>
          <w:sz w:val="24"/>
          <w:szCs w:val="24"/>
          <w:highlight w:val="white"/>
        </w:rPr>
        <w:t>executives</w:t>
      </w:r>
      <w:r w:rsidR="005366C7">
        <w:rPr>
          <w:rFonts w:eastAsia="Verdana"/>
          <w:sz w:val="24"/>
          <w:szCs w:val="24"/>
          <w:highlight w:val="white"/>
        </w:rPr>
        <w:t xml:space="preserve"> are following Roberts Rules for all meetings, </w:t>
      </w:r>
      <w:r w:rsidR="003C5F39">
        <w:rPr>
          <w:rFonts w:eastAsia="Verdana"/>
          <w:sz w:val="24"/>
          <w:szCs w:val="24"/>
          <w:highlight w:val="white"/>
        </w:rPr>
        <w:t xml:space="preserve">and </w:t>
      </w:r>
      <w:r w:rsidR="005366C7">
        <w:rPr>
          <w:rFonts w:eastAsia="Verdana"/>
          <w:sz w:val="24"/>
          <w:szCs w:val="24"/>
          <w:highlight w:val="white"/>
        </w:rPr>
        <w:t xml:space="preserve">email votes </w:t>
      </w:r>
    </w:p>
    <w:p w14:paraId="1B157D03" w14:textId="4D153C49" w:rsidR="008D560D" w:rsidRPr="00C94BD1" w:rsidRDefault="008D560D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Ensure FSS is </w:t>
      </w:r>
      <w:r w:rsidR="000A3DF2">
        <w:rPr>
          <w:rFonts w:eastAsia="Verdana"/>
          <w:sz w:val="24"/>
          <w:szCs w:val="24"/>
          <w:highlight w:val="white"/>
        </w:rPr>
        <w:t xml:space="preserve">following FSMSA policy regarding voting procedures </w:t>
      </w:r>
      <w:r w:rsidR="00FF086E">
        <w:rPr>
          <w:rFonts w:eastAsia="Verdana"/>
          <w:sz w:val="24"/>
          <w:szCs w:val="24"/>
          <w:highlight w:val="white"/>
        </w:rPr>
        <w:t xml:space="preserve">for expenses.  </w:t>
      </w:r>
    </w:p>
    <w:p w14:paraId="447A7DC6" w14:textId="68B3E63F" w:rsidR="003C504C" w:rsidRDefault="00C94BD1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>Responsible for ensuring the F</w:t>
      </w:r>
      <w:r w:rsidR="00C876F7">
        <w:rPr>
          <w:rFonts w:eastAsia="Verdana"/>
          <w:sz w:val="24"/>
          <w:szCs w:val="24"/>
          <w:highlight w:val="white"/>
        </w:rPr>
        <w:t xml:space="preserve">SS is following all bylaws and policies by </w:t>
      </w:r>
      <w:r w:rsidR="00745A33">
        <w:rPr>
          <w:rFonts w:eastAsia="Verdana"/>
          <w:sz w:val="24"/>
          <w:szCs w:val="24"/>
          <w:highlight w:val="white"/>
        </w:rPr>
        <w:t>ENSZA, EMSA, ASA</w:t>
      </w:r>
    </w:p>
    <w:p w14:paraId="7B78DBD7" w14:textId="1C8E5BA5" w:rsidR="00745A33" w:rsidRDefault="001C5D8B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Help </w:t>
      </w:r>
      <w:r w:rsidR="00B31A53">
        <w:rPr>
          <w:rFonts w:eastAsia="Verdana"/>
          <w:sz w:val="24"/>
          <w:szCs w:val="24"/>
          <w:highlight w:val="white"/>
        </w:rPr>
        <w:t xml:space="preserve">FSS </w:t>
      </w:r>
      <w:r>
        <w:rPr>
          <w:rFonts w:eastAsia="Verdana"/>
          <w:sz w:val="24"/>
          <w:szCs w:val="24"/>
          <w:highlight w:val="white"/>
        </w:rPr>
        <w:t xml:space="preserve">president update any policies or </w:t>
      </w:r>
      <w:r w:rsidR="00B31A53">
        <w:rPr>
          <w:rFonts w:eastAsia="Verdana"/>
          <w:sz w:val="24"/>
          <w:szCs w:val="24"/>
          <w:highlight w:val="white"/>
        </w:rPr>
        <w:t>procedures that need to be updated</w:t>
      </w:r>
    </w:p>
    <w:p w14:paraId="70F199DE" w14:textId="076E527D" w:rsidR="00B31A53" w:rsidRDefault="005518C3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Deal with all official complaints </w:t>
      </w:r>
      <w:r w:rsidR="003F6D0F">
        <w:rPr>
          <w:rFonts w:eastAsia="Verdana"/>
          <w:sz w:val="24"/>
          <w:szCs w:val="24"/>
          <w:highlight w:val="white"/>
        </w:rPr>
        <w:t xml:space="preserve">against other executive committee members, Team officials, players or parents. </w:t>
      </w:r>
    </w:p>
    <w:p w14:paraId="1812F740" w14:textId="7FAF138B" w:rsidR="003F6D0F" w:rsidRDefault="005C6AF8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Head up and form a </w:t>
      </w:r>
      <w:r w:rsidR="00D26897">
        <w:rPr>
          <w:rFonts w:eastAsia="Verdana"/>
          <w:sz w:val="24"/>
          <w:szCs w:val="24"/>
          <w:highlight w:val="white"/>
        </w:rPr>
        <w:t xml:space="preserve">discipline committee if a </w:t>
      </w:r>
      <w:r w:rsidR="00FC0F57">
        <w:rPr>
          <w:rFonts w:eastAsia="Verdana"/>
          <w:sz w:val="24"/>
          <w:szCs w:val="24"/>
          <w:highlight w:val="white"/>
        </w:rPr>
        <w:t>complaint escalates to the poin</w:t>
      </w:r>
      <w:r w:rsidR="0094675D">
        <w:rPr>
          <w:rFonts w:eastAsia="Verdana"/>
          <w:sz w:val="24"/>
          <w:szCs w:val="24"/>
          <w:highlight w:val="white"/>
        </w:rPr>
        <w:t xml:space="preserve">t where a discipline committee is needed </w:t>
      </w:r>
    </w:p>
    <w:p w14:paraId="51D9EEB0" w14:textId="6D13E19B" w:rsidR="005C6AF8" w:rsidRDefault="00E407E9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>Works with FSMSA to deal with discipline outcome</w:t>
      </w:r>
    </w:p>
    <w:p w14:paraId="15CC87D9" w14:textId="7099EE18" w:rsidR="00B70A2C" w:rsidRDefault="00B70A2C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To attend all FSMSA meetings on behalf of soccer </w:t>
      </w:r>
    </w:p>
    <w:p w14:paraId="27B00DB4" w14:textId="5A3B475E" w:rsidR="00B70A2C" w:rsidRPr="00C94BD1" w:rsidRDefault="00B70A2C" w:rsidP="00A92F96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sz w:val="24"/>
          <w:szCs w:val="24"/>
          <w:highlight w:val="white"/>
        </w:rPr>
      </w:pPr>
      <w:r>
        <w:rPr>
          <w:rFonts w:eastAsia="Verdana"/>
          <w:sz w:val="24"/>
          <w:szCs w:val="24"/>
          <w:highlight w:val="white"/>
        </w:rPr>
        <w:t xml:space="preserve">To write a report </w:t>
      </w:r>
      <w:r w:rsidR="00A65683">
        <w:rPr>
          <w:rFonts w:eastAsia="Verdana"/>
          <w:sz w:val="24"/>
          <w:szCs w:val="24"/>
          <w:highlight w:val="white"/>
        </w:rPr>
        <w:t xml:space="preserve">and present it at FSMSA meetings </w:t>
      </w:r>
    </w:p>
    <w:p w14:paraId="512F00AE" w14:textId="072C5805" w:rsidR="0036418D" w:rsidRPr="00C94BD1" w:rsidRDefault="005F5D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3" w:line="240" w:lineRule="auto"/>
        <w:jc w:val="center"/>
        <w:rPr>
          <w:rFonts w:eastAsia="Verdana"/>
          <w:color w:val="000000"/>
          <w:sz w:val="24"/>
          <w:szCs w:val="24"/>
        </w:rPr>
      </w:pPr>
      <w:r w:rsidRPr="00C94BD1">
        <w:rPr>
          <w:rFonts w:eastAsia="Verdana"/>
          <w:color w:val="000000"/>
          <w:sz w:val="24"/>
          <w:szCs w:val="24"/>
        </w:rPr>
        <w:t xml:space="preserve"> </w:t>
      </w:r>
    </w:p>
    <w:sectPr w:rsidR="0036418D" w:rsidRPr="00C94BD1">
      <w:pgSz w:w="12240" w:h="15840"/>
      <w:pgMar w:top="525" w:right="1008" w:bottom="391" w:left="109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E0B0A78-E655-42AE-87C2-CAE77F4DC3BE}"/>
    <w:embedBold r:id="rId2" w:fontKey="{97410DCB-4B87-40A3-B659-7B3BEC8AFA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741C918-29E0-4B14-B5F6-B620014A0D8B}"/>
    <w:embedItalic r:id="rId4" w:fontKey="{6BADD178-A289-4671-82E6-44EC1B69B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4C4EF3-49F7-4CEA-84CB-40945043D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0327DB-2513-45B6-89AA-CF42664D12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3E1CE5"/>
    <w:multiLevelType w:val="hybridMultilevel"/>
    <w:tmpl w:val="D29EB0C0"/>
    <w:lvl w:ilvl="0" w:tplc="0A40A09A">
      <w:numFmt w:val="bullet"/>
      <w:lvlText w:val=""/>
      <w:lvlJc w:val="left"/>
      <w:pPr>
        <w:ind w:left="2334" w:hanging="360"/>
      </w:pPr>
      <w:rPr>
        <w:rFonts w:ascii="Symbol" w:eastAsia="Verdana" w:hAnsi="Symbol" w:cs="Verdana" w:hint="default"/>
        <w:b/>
        <w:color w:val="000090"/>
        <w:sz w:val="28"/>
      </w:rPr>
    </w:lvl>
    <w:lvl w:ilvl="1" w:tplc="04090003" w:tentative="1">
      <w:start w:val="1"/>
      <w:numFmt w:val="bullet"/>
      <w:lvlText w:val="o"/>
      <w:lvlJc w:val="left"/>
      <w:pPr>
        <w:ind w:left="30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4" w:hanging="360"/>
      </w:pPr>
      <w:rPr>
        <w:rFonts w:ascii="Wingdings" w:hAnsi="Wingdings" w:hint="default"/>
      </w:rPr>
    </w:lvl>
  </w:abstractNum>
  <w:abstractNum w:abstractNumId="1" w15:restartNumberingAfterBreak="0">
    <w:nsid w:val="74187B5B"/>
    <w:multiLevelType w:val="hybridMultilevel"/>
    <w:tmpl w:val="8AD82800"/>
    <w:lvl w:ilvl="0" w:tplc="98B4A3E8">
      <w:numFmt w:val="bullet"/>
      <w:lvlText w:val=""/>
      <w:lvlJc w:val="left"/>
      <w:pPr>
        <w:ind w:left="2694" w:hanging="360"/>
      </w:pPr>
      <w:rPr>
        <w:rFonts w:ascii="Symbol" w:eastAsia="Verdana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54" w:hanging="360"/>
      </w:pPr>
      <w:rPr>
        <w:rFonts w:ascii="Wingdings" w:hAnsi="Wingdings" w:hint="default"/>
      </w:rPr>
    </w:lvl>
  </w:abstractNum>
  <w:num w:numId="1" w16cid:durableId="1997949166">
    <w:abstractNumId w:val="0"/>
  </w:num>
  <w:num w:numId="2" w16cid:durableId="1885172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8D"/>
    <w:rsid w:val="000A3DF2"/>
    <w:rsid w:val="001C5D8B"/>
    <w:rsid w:val="00320731"/>
    <w:rsid w:val="0036418D"/>
    <w:rsid w:val="003C504C"/>
    <w:rsid w:val="003C5F39"/>
    <w:rsid w:val="003F6D0F"/>
    <w:rsid w:val="005366C7"/>
    <w:rsid w:val="005518C3"/>
    <w:rsid w:val="005C6AF8"/>
    <w:rsid w:val="005F5D31"/>
    <w:rsid w:val="00632DEE"/>
    <w:rsid w:val="00745A33"/>
    <w:rsid w:val="007900E3"/>
    <w:rsid w:val="008D560D"/>
    <w:rsid w:val="0094675D"/>
    <w:rsid w:val="00A259E2"/>
    <w:rsid w:val="00A65683"/>
    <w:rsid w:val="00A92F96"/>
    <w:rsid w:val="00B31A53"/>
    <w:rsid w:val="00B70A2C"/>
    <w:rsid w:val="00C876F7"/>
    <w:rsid w:val="00C94BD1"/>
    <w:rsid w:val="00D26897"/>
    <w:rsid w:val="00E407E9"/>
    <w:rsid w:val="00EB099B"/>
    <w:rsid w:val="00FC0F57"/>
    <w:rsid w:val="00FF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F009B"/>
  <w15:docId w15:val="{131E2F98-FF32-44BE-BDBA-9076A018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92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Vanderwell</dc:creator>
  <cp:lastModifiedBy>Fran Vanderwell</cp:lastModifiedBy>
  <cp:revision>4</cp:revision>
  <dcterms:created xsi:type="dcterms:W3CDTF">2024-11-22T22:49:00Z</dcterms:created>
  <dcterms:modified xsi:type="dcterms:W3CDTF">2024-11-26T18:39:00Z</dcterms:modified>
</cp:coreProperties>
</file>