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p>
    <w:p w:rsidR="00DF7C06" w:rsidRPr="001A2B42" w:rsidRDefault="00DF7C06" w:rsidP="00CD5BD6">
      <w:pPr>
        <w:pStyle w:val="Default"/>
        <w:jc w:val="center"/>
        <w:rPr>
          <w:rFonts w:ascii="Arial" w:hAnsi="Arial" w:cs="Arial"/>
          <w:color w:val="auto"/>
          <w:sz w:val="96"/>
          <w:szCs w:val="96"/>
        </w:rPr>
      </w:pPr>
      <w:r w:rsidRPr="001A2B42">
        <w:rPr>
          <w:rFonts w:ascii="Arial" w:hAnsi="Arial" w:cs="Arial"/>
          <w:b/>
          <w:bCs/>
          <w:color w:val="00B050"/>
          <w:sz w:val="96"/>
          <w:szCs w:val="96"/>
        </w:rPr>
        <w:t>G</w:t>
      </w:r>
      <w:r w:rsidRPr="001A2B42">
        <w:rPr>
          <w:rFonts w:ascii="Arial" w:hAnsi="Arial" w:cs="Arial"/>
          <w:b/>
          <w:bCs/>
          <w:color w:val="auto"/>
          <w:sz w:val="96"/>
          <w:szCs w:val="96"/>
        </w:rPr>
        <w:t>loucester</w:t>
      </w:r>
    </w:p>
    <w:p w:rsidR="00DF7C06" w:rsidRPr="001A2B42" w:rsidRDefault="00DF7C06" w:rsidP="00CD5BD6">
      <w:pPr>
        <w:pStyle w:val="Default"/>
        <w:jc w:val="center"/>
        <w:rPr>
          <w:rFonts w:ascii="Arial" w:hAnsi="Arial" w:cs="Arial"/>
          <w:color w:val="auto"/>
          <w:sz w:val="96"/>
          <w:szCs w:val="96"/>
        </w:rPr>
      </w:pPr>
      <w:r w:rsidRPr="001A2B42">
        <w:rPr>
          <w:rFonts w:ascii="Arial" w:hAnsi="Arial" w:cs="Arial"/>
          <w:b/>
          <w:bCs/>
          <w:color w:val="00B050"/>
          <w:sz w:val="96"/>
          <w:szCs w:val="96"/>
        </w:rPr>
        <w:t>C</w:t>
      </w:r>
      <w:r w:rsidRPr="001A2B42">
        <w:rPr>
          <w:rFonts w:ascii="Arial" w:hAnsi="Arial" w:cs="Arial"/>
          <w:b/>
          <w:bCs/>
          <w:color w:val="auto"/>
          <w:sz w:val="96"/>
          <w:szCs w:val="96"/>
        </w:rPr>
        <w:t>umberland</w:t>
      </w:r>
    </w:p>
    <w:p w:rsidR="00947843" w:rsidRPr="001A2B42" w:rsidRDefault="00DF7C06" w:rsidP="00CD5BD6">
      <w:pPr>
        <w:pStyle w:val="Default"/>
        <w:jc w:val="center"/>
        <w:rPr>
          <w:rFonts w:ascii="Arial" w:hAnsi="Arial" w:cs="Arial"/>
          <w:b/>
          <w:bCs/>
          <w:color w:val="auto"/>
          <w:sz w:val="96"/>
          <w:szCs w:val="96"/>
        </w:rPr>
      </w:pPr>
      <w:r w:rsidRPr="001A2B42">
        <w:rPr>
          <w:rFonts w:ascii="Arial" w:hAnsi="Arial" w:cs="Arial"/>
          <w:b/>
          <w:bCs/>
          <w:color w:val="00B050"/>
          <w:sz w:val="96"/>
          <w:szCs w:val="96"/>
        </w:rPr>
        <w:t>G</w:t>
      </w:r>
      <w:r w:rsidRPr="001A2B42">
        <w:rPr>
          <w:rFonts w:ascii="Arial" w:hAnsi="Arial" w:cs="Arial"/>
          <w:b/>
          <w:bCs/>
          <w:color w:val="auto"/>
          <w:sz w:val="96"/>
          <w:szCs w:val="96"/>
        </w:rPr>
        <w:t xml:space="preserve">irls </w:t>
      </w:r>
      <w:r w:rsidRPr="001A2B42">
        <w:rPr>
          <w:rFonts w:ascii="Arial" w:hAnsi="Arial" w:cs="Arial"/>
          <w:b/>
          <w:bCs/>
          <w:color w:val="00B050"/>
          <w:sz w:val="96"/>
          <w:szCs w:val="96"/>
        </w:rPr>
        <w:t>H</w:t>
      </w:r>
      <w:r w:rsidRPr="001A2B42">
        <w:rPr>
          <w:rFonts w:ascii="Arial" w:hAnsi="Arial" w:cs="Arial"/>
          <w:b/>
          <w:bCs/>
          <w:color w:val="auto"/>
          <w:sz w:val="96"/>
          <w:szCs w:val="96"/>
        </w:rPr>
        <w:t>ockey</w:t>
      </w:r>
    </w:p>
    <w:p w:rsidR="00DF7C06" w:rsidRPr="001A2B42" w:rsidRDefault="00DF7C06" w:rsidP="00CD5BD6">
      <w:pPr>
        <w:pStyle w:val="Default"/>
        <w:jc w:val="center"/>
        <w:rPr>
          <w:rFonts w:ascii="Arial" w:hAnsi="Arial" w:cs="Arial"/>
          <w:b/>
          <w:bCs/>
          <w:color w:val="auto"/>
          <w:sz w:val="96"/>
          <w:szCs w:val="96"/>
        </w:rPr>
      </w:pPr>
      <w:r w:rsidRPr="001A2B42">
        <w:rPr>
          <w:rFonts w:ascii="Arial" w:hAnsi="Arial" w:cs="Arial"/>
          <w:b/>
          <w:bCs/>
          <w:color w:val="auto"/>
          <w:sz w:val="96"/>
          <w:szCs w:val="96"/>
        </w:rPr>
        <w:t>Association</w:t>
      </w:r>
    </w:p>
    <w:p w:rsidR="00BE4351" w:rsidRPr="001A2B42" w:rsidRDefault="00BE4351" w:rsidP="00CD5BD6">
      <w:pPr>
        <w:pStyle w:val="Default"/>
        <w:jc w:val="center"/>
        <w:rPr>
          <w:rFonts w:ascii="Arial" w:hAnsi="Arial" w:cs="Arial"/>
          <w:b/>
          <w:bCs/>
          <w:color w:val="auto"/>
          <w:sz w:val="96"/>
          <w:szCs w:val="96"/>
        </w:rPr>
      </w:pPr>
    </w:p>
    <w:p w:rsidR="00BE4351" w:rsidRPr="001A2B42" w:rsidRDefault="00BE4351" w:rsidP="00CD5BD6">
      <w:pPr>
        <w:pStyle w:val="Default"/>
        <w:jc w:val="center"/>
        <w:rPr>
          <w:rFonts w:ascii="Arial" w:hAnsi="Arial" w:cs="Arial"/>
          <w:color w:val="auto"/>
          <w:sz w:val="96"/>
          <w:szCs w:val="96"/>
        </w:rPr>
      </w:pPr>
    </w:p>
    <w:p w:rsidR="00DF7C06" w:rsidRPr="001A2B42" w:rsidRDefault="00DF7C06" w:rsidP="00CD5BD6">
      <w:pPr>
        <w:pStyle w:val="Default"/>
        <w:jc w:val="center"/>
        <w:rPr>
          <w:rFonts w:ascii="Arial" w:hAnsi="Arial" w:cs="Arial"/>
          <w:b/>
          <w:bCs/>
          <w:color w:val="auto"/>
          <w:sz w:val="52"/>
          <w:szCs w:val="52"/>
        </w:rPr>
      </w:pPr>
      <w:r w:rsidRPr="001A2B42">
        <w:rPr>
          <w:rFonts w:ascii="Arial" w:hAnsi="Arial" w:cs="Arial"/>
          <w:b/>
          <w:bCs/>
          <w:color w:val="auto"/>
          <w:sz w:val="52"/>
          <w:szCs w:val="52"/>
        </w:rPr>
        <w:t>Manager’s Manual</w:t>
      </w:r>
    </w:p>
    <w:p w:rsidR="00766ADC" w:rsidRPr="001A2B42" w:rsidRDefault="00766ADC" w:rsidP="00CD5BD6">
      <w:pPr>
        <w:pStyle w:val="Default"/>
        <w:jc w:val="center"/>
        <w:rPr>
          <w:rFonts w:ascii="Arial" w:hAnsi="Arial" w:cs="Arial"/>
          <w:color w:val="auto"/>
          <w:sz w:val="52"/>
          <w:szCs w:val="52"/>
        </w:rPr>
      </w:pPr>
      <w:r w:rsidRPr="001A2B42">
        <w:rPr>
          <w:rFonts w:ascii="Arial" w:hAnsi="Arial" w:cs="Arial"/>
          <w:b/>
          <w:bCs/>
          <w:color w:val="auto"/>
          <w:sz w:val="52"/>
          <w:szCs w:val="52"/>
        </w:rPr>
        <w:t>Cole’s Notes</w:t>
      </w:r>
    </w:p>
    <w:p w:rsidR="00BE4351" w:rsidRPr="001A2B42" w:rsidRDefault="00BE4351" w:rsidP="00CD5BD6">
      <w:pPr>
        <w:pStyle w:val="Default"/>
        <w:rPr>
          <w:rFonts w:ascii="Arial" w:hAnsi="Arial" w:cs="Arial"/>
          <w:color w:val="auto"/>
          <w:sz w:val="96"/>
          <w:szCs w:val="96"/>
        </w:rPr>
      </w:pPr>
    </w:p>
    <w:p w:rsidR="00BE4351" w:rsidRPr="001A2B42" w:rsidRDefault="00BE4351" w:rsidP="00CD5BD6">
      <w:pPr>
        <w:pStyle w:val="Default"/>
        <w:rPr>
          <w:rFonts w:ascii="Arial" w:hAnsi="Arial" w:cs="Arial"/>
          <w:color w:val="auto"/>
          <w:sz w:val="96"/>
          <w:szCs w:val="96"/>
        </w:rPr>
      </w:pPr>
    </w:p>
    <w:p w:rsidR="00DF7C06" w:rsidRPr="001A2B42" w:rsidRDefault="001A2B42" w:rsidP="00CD5BD6">
      <w:pPr>
        <w:pStyle w:val="Default"/>
        <w:jc w:val="center"/>
        <w:rPr>
          <w:rFonts w:ascii="Arial" w:hAnsi="Arial" w:cs="Arial"/>
          <w:color w:val="auto"/>
          <w:sz w:val="36"/>
          <w:szCs w:val="36"/>
        </w:rPr>
      </w:pPr>
      <w:r>
        <w:rPr>
          <w:rFonts w:ascii="Arial" w:hAnsi="Arial" w:cs="Arial"/>
          <w:color w:val="auto"/>
          <w:sz w:val="36"/>
          <w:szCs w:val="36"/>
        </w:rPr>
        <w:t xml:space="preserve">August </w:t>
      </w:r>
      <w:r w:rsidR="00BE4351" w:rsidRPr="001A2B42">
        <w:rPr>
          <w:rFonts w:ascii="Arial" w:hAnsi="Arial" w:cs="Arial"/>
          <w:color w:val="auto"/>
          <w:sz w:val="36"/>
          <w:szCs w:val="36"/>
        </w:rPr>
        <w:t>2017</w:t>
      </w:r>
    </w:p>
    <w:p w:rsidR="00DF7C06" w:rsidRPr="00EE60BD" w:rsidRDefault="00DF7C06" w:rsidP="00CD5BD6">
      <w:pPr>
        <w:pStyle w:val="Default"/>
        <w:rPr>
          <w:rFonts w:ascii="Arial" w:hAnsi="Arial" w:cs="Arial"/>
          <w:color w:val="auto"/>
        </w:rPr>
      </w:pPr>
    </w:p>
    <w:p w:rsidR="00DF7C06" w:rsidRPr="00EE60BD" w:rsidRDefault="00DF7C06" w:rsidP="00CD5BD6">
      <w:pPr>
        <w:pStyle w:val="Default"/>
        <w:pageBreakBefore/>
        <w:rPr>
          <w:rFonts w:ascii="Arial" w:hAnsi="Arial" w:cs="Arial"/>
          <w:color w:val="auto"/>
        </w:rPr>
      </w:pPr>
    </w:p>
    <w:sdt>
      <w:sdtPr>
        <w:rPr>
          <w:rFonts w:asciiTheme="minorHAnsi" w:eastAsiaTheme="minorHAnsi" w:hAnsiTheme="minorHAnsi" w:cs="Arial"/>
          <w:b w:val="0"/>
          <w:bCs w:val="0"/>
          <w:sz w:val="22"/>
          <w:szCs w:val="24"/>
          <w:lang w:val="en-CA" w:eastAsia="en-US"/>
        </w:rPr>
        <w:id w:val="1814526003"/>
        <w:docPartObj>
          <w:docPartGallery w:val="Table of Contents"/>
          <w:docPartUnique/>
        </w:docPartObj>
      </w:sdtPr>
      <w:sdtEndPr>
        <w:rPr>
          <w:noProof/>
        </w:rPr>
      </w:sdtEndPr>
      <w:sdtContent>
        <w:p w:rsidR="00BE4351" w:rsidRPr="00EE60BD" w:rsidRDefault="00BE4351" w:rsidP="00CD5BD6">
          <w:pPr>
            <w:pStyle w:val="TOCHeading"/>
            <w:spacing w:line="240" w:lineRule="auto"/>
            <w:rPr>
              <w:rFonts w:cs="Arial"/>
              <w:szCs w:val="24"/>
            </w:rPr>
          </w:pPr>
          <w:r w:rsidRPr="00EE60BD">
            <w:rPr>
              <w:rFonts w:cs="Arial"/>
              <w:szCs w:val="24"/>
            </w:rPr>
            <w:t>Contents</w:t>
          </w:r>
        </w:p>
        <w:p w:rsidR="007E5636" w:rsidRDefault="00BE4351">
          <w:pPr>
            <w:pStyle w:val="TOC1"/>
            <w:tabs>
              <w:tab w:val="right" w:leader="dot" w:pos="9334"/>
            </w:tabs>
            <w:rPr>
              <w:rFonts w:eastAsiaTheme="minorEastAsia"/>
              <w:noProof/>
              <w:lang w:eastAsia="en-CA"/>
            </w:rPr>
          </w:pPr>
          <w:r w:rsidRPr="00EE60BD">
            <w:rPr>
              <w:rFonts w:ascii="Arial" w:hAnsi="Arial" w:cs="Arial"/>
              <w:sz w:val="24"/>
              <w:szCs w:val="24"/>
            </w:rPr>
            <w:fldChar w:fldCharType="begin"/>
          </w:r>
          <w:r w:rsidRPr="00EE60BD">
            <w:rPr>
              <w:rFonts w:ascii="Arial" w:hAnsi="Arial" w:cs="Arial"/>
              <w:sz w:val="24"/>
              <w:szCs w:val="24"/>
            </w:rPr>
            <w:instrText xml:space="preserve"> TOC \o "1-3" \h \z \u </w:instrText>
          </w:r>
          <w:r w:rsidRPr="00EE60BD">
            <w:rPr>
              <w:rFonts w:ascii="Arial" w:hAnsi="Arial" w:cs="Arial"/>
              <w:sz w:val="24"/>
              <w:szCs w:val="24"/>
            </w:rPr>
            <w:fldChar w:fldCharType="separate"/>
          </w:r>
          <w:hyperlink w:anchor="_Toc493671583" w:history="1">
            <w:r w:rsidR="007E5636" w:rsidRPr="007D5E17">
              <w:rPr>
                <w:rStyle w:val="Hyperlink"/>
                <w:rFonts w:cs="Arial"/>
                <w:noProof/>
              </w:rPr>
              <w:t>INTRODUCTION</w:t>
            </w:r>
            <w:r w:rsidR="007E5636">
              <w:rPr>
                <w:noProof/>
                <w:webHidden/>
              </w:rPr>
              <w:tab/>
            </w:r>
            <w:r w:rsidR="007E5636">
              <w:rPr>
                <w:noProof/>
                <w:webHidden/>
              </w:rPr>
              <w:fldChar w:fldCharType="begin"/>
            </w:r>
            <w:r w:rsidR="007E5636">
              <w:rPr>
                <w:noProof/>
                <w:webHidden/>
              </w:rPr>
              <w:instrText xml:space="preserve"> PAGEREF _Toc493671583 \h </w:instrText>
            </w:r>
            <w:r w:rsidR="007E5636">
              <w:rPr>
                <w:noProof/>
                <w:webHidden/>
              </w:rPr>
            </w:r>
            <w:r w:rsidR="007E5636">
              <w:rPr>
                <w:noProof/>
                <w:webHidden/>
              </w:rPr>
              <w:fldChar w:fldCharType="separate"/>
            </w:r>
            <w:r w:rsidR="007E5636">
              <w:rPr>
                <w:noProof/>
                <w:webHidden/>
              </w:rPr>
              <w:t>3</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84" w:history="1">
            <w:r w:rsidR="007E5636" w:rsidRPr="007D5E17">
              <w:rPr>
                <w:rStyle w:val="Hyperlink"/>
                <w:rFonts w:cs="Arial"/>
                <w:noProof/>
              </w:rPr>
              <w:t>RESPONSIBILITIES</w:t>
            </w:r>
            <w:r w:rsidR="007E5636">
              <w:rPr>
                <w:noProof/>
                <w:webHidden/>
              </w:rPr>
              <w:tab/>
            </w:r>
            <w:r w:rsidR="007E5636">
              <w:rPr>
                <w:noProof/>
                <w:webHidden/>
              </w:rPr>
              <w:fldChar w:fldCharType="begin"/>
            </w:r>
            <w:r w:rsidR="007E5636">
              <w:rPr>
                <w:noProof/>
                <w:webHidden/>
              </w:rPr>
              <w:instrText xml:space="preserve"> PAGEREF _Toc493671584 \h </w:instrText>
            </w:r>
            <w:r w:rsidR="007E5636">
              <w:rPr>
                <w:noProof/>
                <w:webHidden/>
              </w:rPr>
            </w:r>
            <w:r w:rsidR="007E5636">
              <w:rPr>
                <w:noProof/>
                <w:webHidden/>
              </w:rPr>
              <w:fldChar w:fldCharType="separate"/>
            </w:r>
            <w:r w:rsidR="007E5636">
              <w:rPr>
                <w:noProof/>
                <w:webHidden/>
              </w:rPr>
              <w:t>3</w:t>
            </w:r>
            <w:r w:rsidR="007E5636">
              <w:rPr>
                <w:noProof/>
                <w:webHidden/>
              </w:rPr>
              <w:fldChar w:fldCharType="end"/>
            </w:r>
          </w:hyperlink>
        </w:p>
        <w:p w:rsidR="007E5636" w:rsidRDefault="00E75D1D">
          <w:pPr>
            <w:pStyle w:val="TOC2"/>
            <w:tabs>
              <w:tab w:val="right" w:leader="dot" w:pos="9334"/>
            </w:tabs>
            <w:rPr>
              <w:rFonts w:eastAsiaTheme="minorEastAsia"/>
              <w:noProof/>
              <w:lang w:eastAsia="en-CA"/>
            </w:rPr>
          </w:pPr>
          <w:hyperlink w:anchor="_Toc493671585" w:history="1">
            <w:r w:rsidR="007E5636" w:rsidRPr="007D5E17">
              <w:rPr>
                <w:rStyle w:val="Hyperlink"/>
                <w:rFonts w:cs="Arial"/>
                <w:noProof/>
              </w:rPr>
              <w:t>The Coaching Staff</w:t>
            </w:r>
            <w:r w:rsidR="007E5636">
              <w:rPr>
                <w:noProof/>
                <w:webHidden/>
              </w:rPr>
              <w:tab/>
            </w:r>
            <w:r w:rsidR="007E5636">
              <w:rPr>
                <w:noProof/>
                <w:webHidden/>
              </w:rPr>
              <w:fldChar w:fldCharType="begin"/>
            </w:r>
            <w:r w:rsidR="007E5636">
              <w:rPr>
                <w:noProof/>
                <w:webHidden/>
              </w:rPr>
              <w:instrText xml:space="preserve"> PAGEREF _Toc493671585 \h </w:instrText>
            </w:r>
            <w:r w:rsidR="007E5636">
              <w:rPr>
                <w:noProof/>
                <w:webHidden/>
              </w:rPr>
            </w:r>
            <w:r w:rsidR="007E5636">
              <w:rPr>
                <w:noProof/>
                <w:webHidden/>
              </w:rPr>
              <w:fldChar w:fldCharType="separate"/>
            </w:r>
            <w:r w:rsidR="007E5636">
              <w:rPr>
                <w:noProof/>
                <w:webHidden/>
              </w:rPr>
              <w:t>3</w:t>
            </w:r>
            <w:r w:rsidR="007E5636">
              <w:rPr>
                <w:noProof/>
                <w:webHidden/>
              </w:rPr>
              <w:fldChar w:fldCharType="end"/>
            </w:r>
          </w:hyperlink>
        </w:p>
        <w:p w:rsidR="007E5636" w:rsidRDefault="00E75D1D">
          <w:pPr>
            <w:pStyle w:val="TOC2"/>
            <w:tabs>
              <w:tab w:val="right" w:leader="dot" w:pos="9334"/>
            </w:tabs>
            <w:rPr>
              <w:rFonts w:eastAsiaTheme="minorEastAsia"/>
              <w:noProof/>
              <w:lang w:eastAsia="en-CA"/>
            </w:rPr>
          </w:pPr>
          <w:hyperlink w:anchor="_Toc493671586" w:history="1">
            <w:r w:rsidR="007E5636" w:rsidRPr="007D5E17">
              <w:rPr>
                <w:rStyle w:val="Hyperlink"/>
                <w:rFonts w:cs="Arial"/>
                <w:noProof/>
              </w:rPr>
              <w:t>The Manager</w:t>
            </w:r>
            <w:r w:rsidR="007E5636">
              <w:rPr>
                <w:noProof/>
                <w:webHidden/>
              </w:rPr>
              <w:tab/>
            </w:r>
            <w:r w:rsidR="007E5636">
              <w:rPr>
                <w:noProof/>
                <w:webHidden/>
              </w:rPr>
              <w:fldChar w:fldCharType="begin"/>
            </w:r>
            <w:r w:rsidR="007E5636">
              <w:rPr>
                <w:noProof/>
                <w:webHidden/>
              </w:rPr>
              <w:instrText xml:space="preserve"> PAGEREF _Toc493671586 \h </w:instrText>
            </w:r>
            <w:r w:rsidR="007E5636">
              <w:rPr>
                <w:noProof/>
                <w:webHidden/>
              </w:rPr>
            </w:r>
            <w:r w:rsidR="007E5636">
              <w:rPr>
                <w:noProof/>
                <w:webHidden/>
              </w:rPr>
              <w:fldChar w:fldCharType="separate"/>
            </w:r>
            <w:r w:rsidR="007E5636">
              <w:rPr>
                <w:noProof/>
                <w:webHidden/>
              </w:rPr>
              <w:t>3</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87" w:history="1">
            <w:r w:rsidR="007E5636" w:rsidRPr="007D5E17">
              <w:rPr>
                <w:rStyle w:val="Hyperlink"/>
                <w:rFonts w:cs="Arial"/>
                <w:noProof/>
              </w:rPr>
              <w:t>ADMINISTRATIVE DOCUMENTS</w:t>
            </w:r>
            <w:r w:rsidR="007E5636">
              <w:rPr>
                <w:noProof/>
                <w:webHidden/>
              </w:rPr>
              <w:tab/>
            </w:r>
            <w:r w:rsidR="007E5636">
              <w:rPr>
                <w:noProof/>
                <w:webHidden/>
              </w:rPr>
              <w:fldChar w:fldCharType="begin"/>
            </w:r>
            <w:r w:rsidR="007E5636">
              <w:rPr>
                <w:noProof/>
                <w:webHidden/>
              </w:rPr>
              <w:instrText xml:space="preserve"> PAGEREF _Toc493671587 \h </w:instrText>
            </w:r>
            <w:r w:rsidR="007E5636">
              <w:rPr>
                <w:noProof/>
                <w:webHidden/>
              </w:rPr>
            </w:r>
            <w:r w:rsidR="007E5636">
              <w:rPr>
                <w:noProof/>
                <w:webHidden/>
              </w:rPr>
              <w:fldChar w:fldCharType="separate"/>
            </w:r>
            <w:r w:rsidR="007E5636">
              <w:rPr>
                <w:noProof/>
                <w:webHidden/>
              </w:rPr>
              <w:t>4</w:t>
            </w:r>
            <w:r w:rsidR="007E5636">
              <w:rPr>
                <w:noProof/>
                <w:webHidden/>
              </w:rPr>
              <w:fldChar w:fldCharType="end"/>
            </w:r>
          </w:hyperlink>
        </w:p>
        <w:p w:rsidR="007E5636" w:rsidRDefault="00E75D1D">
          <w:pPr>
            <w:pStyle w:val="TOC2"/>
            <w:tabs>
              <w:tab w:val="right" w:leader="dot" w:pos="9334"/>
            </w:tabs>
            <w:rPr>
              <w:rFonts w:eastAsiaTheme="minorEastAsia"/>
              <w:noProof/>
              <w:lang w:eastAsia="en-CA"/>
            </w:rPr>
          </w:pPr>
          <w:hyperlink w:anchor="_Toc493671588" w:history="1">
            <w:r w:rsidR="007E5636" w:rsidRPr="007D5E17">
              <w:rPr>
                <w:rStyle w:val="Hyperlink"/>
                <w:rFonts w:cs="Arial"/>
                <w:noProof/>
              </w:rPr>
              <w:t>Volunteer List</w:t>
            </w:r>
            <w:r w:rsidR="007E5636">
              <w:rPr>
                <w:noProof/>
                <w:webHidden/>
              </w:rPr>
              <w:tab/>
            </w:r>
            <w:r w:rsidR="007E5636">
              <w:rPr>
                <w:noProof/>
                <w:webHidden/>
              </w:rPr>
              <w:fldChar w:fldCharType="begin"/>
            </w:r>
            <w:r w:rsidR="007E5636">
              <w:rPr>
                <w:noProof/>
                <w:webHidden/>
              </w:rPr>
              <w:instrText xml:space="preserve"> PAGEREF _Toc493671588 \h </w:instrText>
            </w:r>
            <w:r w:rsidR="007E5636">
              <w:rPr>
                <w:noProof/>
                <w:webHidden/>
              </w:rPr>
            </w:r>
            <w:r w:rsidR="007E5636">
              <w:rPr>
                <w:noProof/>
                <w:webHidden/>
              </w:rPr>
              <w:fldChar w:fldCharType="separate"/>
            </w:r>
            <w:r w:rsidR="007E5636">
              <w:rPr>
                <w:noProof/>
                <w:webHidden/>
              </w:rPr>
              <w:t>4</w:t>
            </w:r>
            <w:r w:rsidR="007E5636">
              <w:rPr>
                <w:noProof/>
                <w:webHidden/>
              </w:rPr>
              <w:fldChar w:fldCharType="end"/>
            </w:r>
          </w:hyperlink>
        </w:p>
        <w:p w:rsidR="007E5636" w:rsidRDefault="00E75D1D">
          <w:pPr>
            <w:pStyle w:val="TOC2"/>
            <w:tabs>
              <w:tab w:val="right" w:leader="dot" w:pos="9334"/>
            </w:tabs>
            <w:rPr>
              <w:rFonts w:eastAsiaTheme="minorEastAsia"/>
              <w:noProof/>
              <w:lang w:eastAsia="en-CA"/>
            </w:rPr>
          </w:pPr>
          <w:hyperlink w:anchor="_Toc493671589" w:history="1">
            <w:r w:rsidR="007E5636" w:rsidRPr="007D5E17">
              <w:rPr>
                <w:rStyle w:val="Hyperlink"/>
                <w:rFonts w:cs="Arial"/>
                <w:noProof/>
              </w:rPr>
              <w:t>Team Waiver and Registration</w:t>
            </w:r>
            <w:r w:rsidR="007E5636">
              <w:rPr>
                <w:noProof/>
                <w:webHidden/>
              </w:rPr>
              <w:tab/>
            </w:r>
            <w:r w:rsidR="007E5636">
              <w:rPr>
                <w:noProof/>
                <w:webHidden/>
              </w:rPr>
              <w:fldChar w:fldCharType="begin"/>
            </w:r>
            <w:r w:rsidR="007E5636">
              <w:rPr>
                <w:noProof/>
                <w:webHidden/>
              </w:rPr>
              <w:instrText xml:space="preserve"> PAGEREF _Toc493671589 \h </w:instrText>
            </w:r>
            <w:r w:rsidR="007E5636">
              <w:rPr>
                <w:noProof/>
                <w:webHidden/>
              </w:rPr>
            </w:r>
            <w:r w:rsidR="007E5636">
              <w:rPr>
                <w:noProof/>
                <w:webHidden/>
              </w:rPr>
              <w:fldChar w:fldCharType="separate"/>
            </w:r>
            <w:r w:rsidR="007E5636">
              <w:rPr>
                <w:noProof/>
                <w:webHidden/>
              </w:rPr>
              <w:t>5</w:t>
            </w:r>
            <w:r w:rsidR="007E5636">
              <w:rPr>
                <w:noProof/>
                <w:webHidden/>
              </w:rPr>
              <w:fldChar w:fldCharType="end"/>
            </w:r>
          </w:hyperlink>
        </w:p>
        <w:p w:rsidR="007E5636" w:rsidRDefault="00E75D1D">
          <w:pPr>
            <w:pStyle w:val="TOC2"/>
            <w:tabs>
              <w:tab w:val="right" w:leader="dot" w:pos="9334"/>
            </w:tabs>
            <w:rPr>
              <w:rFonts w:eastAsiaTheme="minorEastAsia"/>
              <w:noProof/>
              <w:lang w:eastAsia="en-CA"/>
            </w:rPr>
          </w:pPr>
          <w:hyperlink w:anchor="_Toc493671590" w:history="1">
            <w:r w:rsidR="007E5636" w:rsidRPr="007D5E17">
              <w:rPr>
                <w:rStyle w:val="Hyperlink"/>
                <w:noProof/>
              </w:rPr>
              <w:t>Affiliation</w:t>
            </w:r>
            <w:r w:rsidR="007E5636">
              <w:rPr>
                <w:noProof/>
                <w:webHidden/>
              </w:rPr>
              <w:tab/>
            </w:r>
            <w:r w:rsidR="007E5636">
              <w:rPr>
                <w:noProof/>
                <w:webHidden/>
              </w:rPr>
              <w:fldChar w:fldCharType="begin"/>
            </w:r>
            <w:r w:rsidR="007E5636">
              <w:rPr>
                <w:noProof/>
                <w:webHidden/>
              </w:rPr>
              <w:instrText xml:space="preserve"> PAGEREF _Toc493671590 \h </w:instrText>
            </w:r>
            <w:r w:rsidR="007E5636">
              <w:rPr>
                <w:noProof/>
                <w:webHidden/>
              </w:rPr>
            </w:r>
            <w:r w:rsidR="007E5636">
              <w:rPr>
                <w:noProof/>
                <w:webHidden/>
              </w:rPr>
              <w:fldChar w:fldCharType="separate"/>
            </w:r>
            <w:r w:rsidR="007E5636">
              <w:rPr>
                <w:noProof/>
                <w:webHidden/>
              </w:rPr>
              <w:t>5</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91" w:history="1">
            <w:r w:rsidR="007E5636" w:rsidRPr="007D5E17">
              <w:rPr>
                <w:rStyle w:val="Hyperlink"/>
                <w:noProof/>
              </w:rPr>
              <w:t>TEAM BUDGET AND FINANCES</w:t>
            </w:r>
            <w:r w:rsidR="007E5636">
              <w:rPr>
                <w:noProof/>
                <w:webHidden/>
              </w:rPr>
              <w:tab/>
            </w:r>
            <w:r w:rsidR="007E5636">
              <w:rPr>
                <w:noProof/>
                <w:webHidden/>
              </w:rPr>
              <w:fldChar w:fldCharType="begin"/>
            </w:r>
            <w:r w:rsidR="007E5636">
              <w:rPr>
                <w:noProof/>
                <w:webHidden/>
              </w:rPr>
              <w:instrText xml:space="preserve"> PAGEREF _Toc493671591 \h </w:instrText>
            </w:r>
            <w:r w:rsidR="007E5636">
              <w:rPr>
                <w:noProof/>
                <w:webHidden/>
              </w:rPr>
            </w:r>
            <w:r w:rsidR="007E5636">
              <w:rPr>
                <w:noProof/>
                <w:webHidden/>
              </w:rPr>
              <w:fldChar w:fldCharType="separate"/>
            </w:r>
            <w:r w:rsidR="007E5636">
              <w:rPr>
                <w:noProof/>
                <w:webHidden/>
              </w:rPr>
              <w:t>5</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92" w:history="1">
            <w:r w:rsidR="007E5636" w:rsidRPr="007D5E17">
              <w:rPr>
                <w:rStyle w:val="Hyperlink"/>
                <w:noProof/>
              </w:rPr>
              <w:t>SPONSORSHIPS</w:t>
            </w:r>
            <w:r w:rsidR="007E5636">
              <w:rPr>
                <w:noProof/>
                <w:webHidden/>
              </w:rPr>
              <w:tab/>
            </w:r>
            <w:r w:rsidR="007E5636">
              <w:rPr>
                <w:noProof/>
                <w:webHidden/>
              </w:rPr>
              <w:fldChar w:fldCharType="begin"/>
            </w:r>
            <w:r w:rsidR="007E5636">
              <w:rPr>
                <w:noProof/>
                <w:webHidden/>
              </w:rPr>
              <w:instrText xml:space="preserve"> PAGEREF _Toc493671592 \h </w:instrText>
            </w:r>
            <w:r w:rsidR="007E5636">
              <w:rPr>
                <w:noProof/>
                <w:webHidden/>
              </w:rPr>
            </w:r>
            <w:r w:rsidR="007E5636">
              <w:rPr>
                <w:noProof/>
                <w:webHidden/>
              </w:rPr>
              <w:fldChar w:fldCharType="separate"/>
            </w:r>
            <w:r w:rsidR="007E5636">
              <w:rPr>
                <w:noProof/>
                <w:webHidden/>
              </w:rPr>
              <w:t>6</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93" w:history="1">
            <w:r w:rsidR="007E5636" w:rsidRPr="007D5E17">
              <w:rPr>
                <w:rStyle w:val="Hyperlink"/>
                <w:noProof/>
              </w:rPr>
              <w:t>ICE ALLOCATION</w:t>
            </w:r>
            <w:r w:rsidR="007E5636">
              <w:rPr>
                <w:noProof/>
                <w:webHidden/>
              </w:rPr>
              <w:tab/>
            </w:r>
            <w:r w:rsidR="007E5636">
              <w:rPr>
                <w:noProof/>
                <w:webHidden/>
              </w:rPr>
              <w:fldChar w:fldCharType="begin"/>
            </w:r>
            <w:r w:rsidR="007E5636">
              <w:rPr>
                <w:noProof/>
                <w:webHidden/>
              </w:rPr>
              <w:instrText xml:space="preserve"> PAGEREF _Toc493671593 \h </w:instrText>
            </w:r>
            <w:r w:rsidR="007E5636">
              <w:rPr>
                <w:noProof/>
                <w:webHidden/>
              </w:rPr>
            </w:r>
            <w:r w:rsidR="007E5636">
              <w:rPr>
                <w:noProof/>
                <w:webHidden/>
              </w:rPr>
              <w:fldChar w:fldCharType="separate"/>
            </w:r>
            <w:r w:rsidR="007E5636">
              <w:rPr>
                <w:noProof/>
                <w:webHidden/>
              </w:rPr>
              <w:t>6</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94" w:history="1">
            <w:r w:rsidR="007E5636" w:rsidRPr="007D5E17">
              <w:rPr>
                <w:rStyle w:val="Hyperlink"/>
                <w:noProof/>
              </w:rPr>
              <w:t>TOURNAMENTS</w:t>
            </w:r>
            <w:r w:rsidR="007E5636">
              <w:rPr>
                <w:noProof/>
                <w:webHidden/>
              </w:rPr>
              <w:tab/>
            </w:r>
            <w:r w:rsidR="007E5636">
              <w:rPr>
                <w:noProof/>
                <w:webHidden/>
              </w:rPr>
              <w:fldChar w:fldCharType="begin"/>
            </w:r>
            <w:r w:rsidR="007E5636">
              <w:rPr>
                <w:noProof/>
                <w:webHidden/>
              </w:rPr>
              <w:instrText xml:space="preserve"> PAGEREF _Toc493671594 \h </w:instrText>
            </w:r>
            <w:r w:rsidR="007E5636">
              <w:rPr>
                <w:noProof/>
                <w:webHidden/>
              </w:rPr>
            </w:r>
            <w:r w:rsidR="007E5636">
              <w:rPr>
                <w:noProof/>
                <w:webHidden/>
              </w:rPr>
              <w:fldChar w:fldCharType="separate"/>
            </w:r>
            <w:r w:rsidR="007E5636">
              <w:rPr>
                <w:noProof/>
                <w:webHidden/>
              </w:rPr>
              <w:t>7</w:t>
            </w:r>
            <w:r w:rsidR="007E5636">
              <w:rPr>
                <w:noProof/>
                <w:webHidden/>
              </w:rPr>
              <w:fldChar w:fldCharType="end"/>
            </w:r>
          </w:hyperlink>
        </w:p>
        <w:p w:rsidR="007E5636" w:rsidRDefault="00E75D1D">
          <w:pPr>
            <w:pStyle w:val="TOC1"/>
            <w:tabs>
              <w:tab w:val="right" w:leader="dot" w:pos="9334"/>
            </w:tabs>
            <w:rPr>
              <w:rFonts w:eastAsiaTheme="minorEastAsia"/>
              <w:noProof/>
              <w:lang w:eastAsia="en-CA"/>
            </w:rPr>
          </w:pPr>
          <w:hyperlink w:anchor="_Toc493671595" w:history="1">
            <w:r w:rsidR="007E5636" w:rsidRPr="007D5E17">
              <w:rPr>
                <w:rStyle w:val="Hyperlink"/>
                <w:noProof/>
              </w:rPr>
              <w:t>GAME SHEETS</w:t>
            </w:r>
            <w:r w:rsidR="007E5636">
              <w:rPr>
                <w:noProof/>
                <w:webHidden/>
              </w:rPr>
              <w:tab/>
            </w:r>
            <w:r w:rsidR="007E5636">
              <w:rPr>
                <w:noProof/>
                <w:webHidden/>
              </w:rPr>
              <w:fldChar w:fldCharType="begin"/>
            </w:r>
            <w:r w:rsidR="007E5636">
              <w:rPr>
                <w:noProof/>
                <w:webHidden/>
              </w:rPr>
              <w:instrText xml:space="preserve"> PAGEREF _Toc493671595 \h </w:instrText>
            </w:r>
            <w:r w:rsidR="007E5636">
              <w:rPr>
                <w:noProof/>
                <w:webHidden/>
              </w:rPr>
            </w:r>
            <w:r w:rsidR="007E5636">
              <w:rPr>
                <w:noProof/>
                <w:webHidden/>
              </w:rPr>
              <w:fldChar w:fldCharType="separate"/>
            </w:r>
            <w:r w:rsidR="007E5636">
              <w:rPr>
                <w:noProof/>
                <w:webHidden/>
              </w:rPr>
              <w:t>7</w:t>
            </w:r>
            <w:r w:rsidR="007E5636">
              <w:rPr>
                <w:noProof/>
                <w:webHidden/>
              </w:rPr>
              <w:fldChar w:fldCharType="end"/>
            </w:r>
          </w:hyperlink>
        </w:p>
        <w:p w:rsidR="00BE4351" w:rsidRPr="00EE60BD" w:rsidRDefault="00BE4351" w:rsidP="00CD5BD6">
          <w:pPr>
            <w:spacing w:line="240" w:lineRule="auto"/>
            <w:rPr>
              <w:rFonts w:ascii="Arial" w:hAnsi="Arial" w:cs="Arial"/>
              <w:sz w:val="24"/>
              <w:szCs w:val="24"/>
            </w:rPr>
          </w:pPr>
          <w:r w:rsidRPr="00EE60BD">
            <w:rPr>
              <w:rFonts w:ascii="Arial" w:hAnsi="Arial" w:cs="Arial"/>
              <w:b/>
              <w:bCs/>
              <w:noProof/>
              <w:sz w:val="24"/>
              <w:szCs w:val="24"/>
            </w:rPr>
            <w:fldChar w:fldCharType="end"/>
          </w:r>
        </w:p>
      </w:sdtContent>
    </w:sdt>
    <w:p w:rsidR="00BE4351" w:rsidRPr="00EE60BD" w:rsidRDefault="00BE4351" w:rsidP="00CD5BD6">
      <w:pPr>
        <w:spacing w:line="240" w:lineRule="auto"/>
        <w:rPr>
          <w:rFonts w:ascii="Arial" w:eastAsiaTheme="majorEastAsia" w:hAnsi="Arial" w:cs="Arial"/>
          <w:b/>
          <w:bCs/>
          <w:sz w:val="24"/>
          <w:szCs w:val="24"/>
        </w:rPr>
      </w:pPr>
      <w:r w:rsidRPr="00EE60BD">
        <w:rPr>
          <w:rFonts w:ascii="Arial" w:hAnsi="Arial" w:cs="Arial"/>
          <w:sz w:val="24"/>
          <w:szCs w:val="24"/>
        </w:rPr>
        <w:br w:type="page"/>
      </w:r>
    </w:p>
    <w:p w:rsidR="00DF7C06" w:rsidRPr="00EE60BD" w:rsidRDefault="00DF7C06" w:rsidP="00CD5BD6">
      <w:pPr>
        <w:pStyle w:val="Heading1"/>
        <w:spacing w:line="240" w:lineRule="auto"/>
        <w:rPr>
          <w:rFonts w:cs="Arial"/>
          <w:szCs w:val="24"/>
        </w:rPr>
      </w:pPr>
      <w:bookmarkStart w:id="0" w:name="_Toc493671583"/>
      <w:r w:rsidRPr="00EE60BD">
        <w:rPr>
          <w:rFonts w:cs="Arial"/>
          <w:szCs w:val="24"/>
        </w:rPr>
        <w:t>INTRODUCTION</w:t>
      </w:r>
      <w:bookmarkEnd w:id="0"/>
      <w:r w:rsidRPr="00EE60BD">
        <w:rPr>
          <w:rFonts w:cs="Arial"/>
          <w:szCs w:val="24"/>
        </w:rPr>
        <w:t xml:space="preserve"> </w:t>
      </w:r>
    </w:p>
    <w:p w:rsidR="00B7561F" w:rsidRPr="00EE60BD" w:rsidRDefault="00DF7C06" w:rsidP="00CD5BD6">
      <w:pPr>
        <w:pStyle w:val="Default"/>
        <w:rPr>
          <w:rFonts w:ascii="Arial" w:hAnsi="Arial" w:cs="Arial"/>
          <w:iCs/>
          <w:color w:val="auto"/>
        </w:rPr>
      </w:pPr>
      <w:r w:rsidRPr="00EE60BD">
        <w:rPr>
          <w:rFonts w:ascii="Arial" w:hAnsi="Arial" w:cs="Arial"/>
          <w:iCs/>
          <w:color w:val="auto"/>
        </w:rPr>
        <w:t xml:space="preserve">This handbook provides, to both Competitive and House League team officials, answers to some common questions. It </w:t>
      </w:r>
      <w:r w:rsidR="0080754D" w:rsidRPr="00EE60BD">
        <w:rPr>
          <w:rFonts w:ascii="Arial" w:hAnsi="Arial" w:cs="Arial"/>
          <w:iCs/>
          <w:color w:val="auto"/>
        </w:rPr>
        <w:t xml:space="preserve">is a Cole’s Notes version of the larger guiding document found on the GCGH website:  </w:t>
      </w:r>
      <w:hyperlink r:id="rId8" w:history="1">
        <w:r w:rsidR="0080754D" w:rsidRPr="00EE60BD">
          <w:rPr>
            <w:rStyle w:val="Hyperlink"/>
            <w:rFonts w:ascii="Arial" w:hAnsi="Arial" w:cs="Arial"/>
            <w:iCs/>
          </w:rPr>
          <w:t>http://gcgha.goalline.ca/page.php?page_id=92408</w:t>
        </w:r>
      </w:hyperlink>
      <w:r w:rsidRPr="00EE60BD">
        <w:rPr>
          <w:rFonts w:ascii="Arial" w:hAnsi="Arial" w:cs="Arial"/>
          <w:iCs/>
          <w:color w:val="auto"/>
        </w:rPr>
        <w:t xml:space="preserve">. </w:t>
      </w:r>
      <w:r w:rsidR="00E87DBB" w:rsidRPr="00EE60BD">
        <w:rPr>
          <w:rFonts w:ascii="Arial" w:hAnsi="Arial" w:cs="Arial"/>
          <w:iCs/>
          <w:color w:val="auto"/>
        </w:rPr>
        <w:t xml:space="preserve"> </w:t>
      </w:r>
    </w:p>
    <w:p w:rsidR="00B7561F" w:rsidRPr="00EE60BD" w:rsidRDefault="00B7561F" w:rsidP="00CD5BD6">
      <w:pPr>
        <w:pStyle w:val="Default"/>
        <w:rPr>
          <w:rFonts w:ascii="Arial" w:hAnsi="Arial" w:cs="Arial"/>
          <w:iCs/>
          <w:color w:val="auto"/>
        </w:rPr>
      </w:pPr>
    </w:p>
    <w:p w:rsidR="00DF7C06" w:rsidRPr="00EE60BD" w:rsidRDefault="00B7561F" w:rsidP="00CD5BD6">
      <w:pPr>
        <w:pStyle w:val="Default"/>
        <w:rPr>
          <w:rFonts w:ascii="Arial" w:hAnsi="Arial" w:cs="Arial"/>
          <w:iCs/>
          <w:color w:val="auto"/>
        </w:rPr>
      </w:pPr>
      <w:r w:rsidRPr="00EE60BD">
        <w:rPr>
          <w:rFonts w:ascii="Arial" w:hAnsi="Arial" w:cs="Arial"/>
          <w:iCs/>
          <w:color w:val="auto"/>
        </w:rPr>
        <w:t xml:space="preserve">Note that </w:t>
      </w:r>
      <w:r w:rsidR="00E87DBB" w:rsidRPr="00EE60BD">
        <w:rPr>
          <w:rFonts w:ascii="Arial" w:hAnsi="Arial" w:cs="Arial"/>
          <w:iCs/>
          <w:color w:val="auto"/>
        </w:rPr>
        <w:t xml:space="preserve">there are 3 </w:t>
      </w:r>
      <w:r w:rsidRPr="00EE60BD">
        <w:rPr>
          <w:rFonts w:ascii="Arial" w:hAnsi="Arial" w:cs="Arial"/>
          <w:iCs/>
          <w:color w:val="auto"/>
        </w:rPr>
        <w:t xml:space="preserve">governing bodies: </w:t>
      </w:r>
      <w:r w:rsidR="00E87DBB" w:rsidRPr="00EE60BD">
        <w:rPr>
          <w:rFonts w:ascii="Arial" w:hAnsi="Arial" w:cs="Arial"/>
          <w:iCs/>
          <w:color w:val="auto"/>
        </w:rPr>
        <w:t>OWHA, ODWHA and GCGH</w:t>
      </w:r>
      <w:r w:rsidRPr="00EE60BD">
        <w:rPr>
          <w:rFonts w:ascii="Arial" w:hAnsi="Arial" w:cs="Arial"/>
          <w:iCs/>
          <w:color w:val="auto"/>
        </w:rPr>
        <w:t xml:space="preserve"> and 4 websites, one for each governing body and ITSports</w:t>
      </w:r>
      <w:r w:rsidR="00FC3C3C">
        <w:rPr>
          <w:rFonts w:ascii="Arial" w:hAnsi="Arial" w:cs="Arial"/>
          <w:iCs/>
          <w:color w:val="auto"/>
        </w:rPr>
        <w:t xml:space="preserve"> (websites included in Annex)</w:t>
      </w:r>
      <w:r w:rsidRPr="00EE60BD">
        <w:rPr>
          <w:rFonts w:ascii="Arial" w:hAnsi="Arial" w:cs="Arial"/>
          <w:iCs/>
          <w:color w:val="auto"/>
        </w:rPr>
        <w:t>.</w:t>
      </w:r>
    </w:p>
    <w:p w:rsidR="00FC541E" w:rsidRPr="00EE60BD" w:rsidRDefault="00FC541E" w:rsidP="00CD5BD6">
      <w:pPr>
        <w:pStyle w:val="Default"/>
        <w:rPr>
          <w:rFonts w:ascii="Arial" w:hAnsi="Arial" w:cs="Arial"/>
          <w:iCs/>
          <w:color w:val="auto"/>
        </w:rPr>
      </w:pPr>
    </w:p>
    <w:p w:rsidR="00877692" w:rsidRDefault="00FC541E" w:rsidP="00CD5BD6">
      <w:pPr>
        <w:pStyle w:val="Default"/>
        <w:rPr>
          <w:rFonts w:ascii="Arial" w:hAnsi="Arial" w:cs="Arial"/>
          <w:b/>
          <w:bCs/>
          <w:color w:val="auto"/>
        </w:rPr>
      </w:pPr>
      <w:r w:rsidRPr="00EE60BD">
        <w:rPr>
          <w:rFonts w:ascii="Arial" w:hAnsi="Arial" w:cs="Arial"/>
          <w:b/>
          <w:bCs/>
          <w:color w:val="auto"/>
        </w:rPr>
        <w:t>ODWHA Coaches/ Managers</w:t>
      </w:r>
      <w:r w:rsidR="00877692" w:rsidRPr="00EE60BD">
        <w:rPr>
          <w:rFonts w:ascii="Arial" w:hAnsi="Arial" w:cs="Arial"/>
          <w:b/>
          <w:bCs/>
          <w:color w:val="auto"/>
        </w:rPr>
        <w:t xml:space="preserve"> Scheduling</w:t>
      </w:r>
      <w:r w:rsidRPr="00EE60BD">
        <w:rPr>
          <w:rFonts w:ascii="Arial" w:hAnsi="Arial" w:cs="Arial"/>
          <w:b/>
          <w:bCs/>
          <w:color w:val="auto"/>
        </w:rPr>
        <w:t xml:space="preserve"> Meeting. </w:t>
      </w:r>
      <w:r w:rsidRPr="00EE60BD">
        <w:rPr>
          <w:rFonts w:ascii="Arial" w:hAnsi="Arial" w:cs="Arial"/>
          <w:color w:val="auto"/>
        </w:rPr>
        <w:t xml:space="preserve">The ODWHA holds a mandatory Managers/Coaches meeting at the beginning of each season. The date and time will be posted on the ODWHA website and teams should also be notified by their Convenor. It is very important that one team representative attend this meeting. Teams will participate in scheduling games, be given their OWHA game sheets for the season as well as their username and password for the ODWHA website. This login will be used to set up your roster as well as enter game results on the ODWHA website. </w:t>
      </w:r>
      <w:r w:rsidRPr="00EE60BD">
        <w:rPr>
          <w:rFonts w:ascii="Arial" w:hAnsi="Arial" w:cs="Arial"/>
          <w:b/>
          <w:bCs/>
          <w:color w:val="auto"/>
        </w:rPr>
        <w:t>Make sure your coach invites you to this meeting!!!!!</w:t>
      </w:r>
    </w:p>
    <w:p w:rsidR="008540C9" w:rsidRPr="00C35170" w:rsidRDefault="008540C9" w:rsidP="00CD5BD6">
      <w:pPr>
        <w:pStyle w:val="Default"/>
        <w:rPr>
          <w:rFonts w:ascii="Arial" w:hAnsi="Arial" w:cs="Arial"/>
          <w:bCs/>
          <w:color w:val="auto"/>
        </w:rPr>
      </w:pPr>
    </w:p>
    <w:p w:rsidR="001B135D" w:rsidRPr="00EE60BD" w:rsidRDefault="001B135D" w:rsidP="00CD5BD6">
      <w:pPr>
        <w:pStyle w:val="Heading1"/>
        <w:spacing w:line="240" w:lineRule="auto"/>
        <w:rPr>
          <w:rFonts w:cs="Arial"/>
          <w:szCs w:val="24"/>
        </w:rPr>
      </w:pPr>
      <w:bookmarkStart w:id="1" w:name="_Toc493671584"/>
      <w:r w:rsidRPr="00EE60BD">
        <w:rPr>
          <w:rFonts w:cs="Arial"/>
          <w:szCs w:val="24"/>
        </w:rPr>
        <w:t>RESPONSIBILITIES</w:t>
      </w:r>
      <w:bookmarkEnd w:id="1"/>
    </w:p>
    <w:p w:rsidR="001B135D" w:rsidRPr="00EE60BD" w:rsidRDefault="001B135D" w:rsidP="00CD5BD6">
      <w:pPr>
        <w:pStyle w:val="ListParagraph"/>
        <w:spacing w:after="0" w:line="240" w:lineRule="auto"/>
        <w:rPr>
          <w:rFonts w:ascii="Arial" w:hAnsi="Arial" w:cs="Arial"/>
          <w:sz w:val="24"/>
          <w:szCs w:val="24"/>
        </w:rPr>
      </w:pPr>
    </w:p>
    <w:p w:rsidR="00DF7C06" w:rsidRPr="00EE60BD" w:rsidRDefault="00DF7C06" w:rsidP="00CD5BD6">
      <w:pPr>
        <w:pStyle w:val="Heading2"/>
        <w:spacing w:line="240" w:lineRule="auto"/>
        <w:rPr>
          <w:rFonts w:cs="Arial"/>
          <w:szCs w:val="24"/>
        </w:rPr>
      </w:pPr>
      <w:bookmarkStart w:id="2" w:name="_Toc493671585"/>
      <w:r w:rsidRPr="00EE60BD">
        <w:rPr>
          <w:rFonts w:cs="Arial"/>
          <w:szCs w:val="24"/>
        </w:rPr>
        <w:t>T</w:t>
      </w:r>
      <w:r w:rsidR="00B26F98" w:rsidRPr="00EE60BD">
        <w:rPr>
          <w:rFonts w:cs="Arial"/>
          <w:szCs w:val="24"/>
        </w:rPr>
        <w:t>he Coach</w:t>
      </w:r>
      <w:r w:rsidR="0080754D" w:rsidRPr="00EE60BD">
        <w:rPr>
          <w:rFonts w:cs="Arial"/>
          <w:szCs w:val="24"/>
        </w:rPr>
        <w:t>ing Staff</w:t>
      </w:r>
      <w:bookmarkEnd w:id="2"/>
    </w:p>
    <w:p w:rsidR="00B26F98" w:rsidRPr="00EE60BD" w:rsidRDefault="00DF7C06" w:rsidP="00CD5BD6">
      <w:pPr>
        <w:pStyle w:val="Default"/>
        <w:rPr>
          <w:rFonts w:ascii="Arial" w:hAnsi="Arial" w:cs="Arial"/>
          <w:color w:val="auto"/>
        </w:rPr>
      </w:pPr>
      <w:r w:rsidRPr="00EE60BD">
        <w:rPr>
          <w:rFonts w:ascii="Arial" w:hAnsi="Arial" w:cs="Arial"/>
          <w:color w:val="auto"/>
        </w:rPr>
        <w:t>The coach</w:t>
      </w:r>
      <w:r w:rsidR="0080754D" w:rsidRPr="00EE60BD">
        <w:rPr>
          <w:rFonts w:ascii="Arial" w:hAnsi="Arial" w:cs="Arial"/>
          <w:color w:val="auto"/>
        </w:rPr>
        <w:t xml:space="preserve"> is ultimately responsible for his team. </w:t>
      </w:r>
      <w:r w:rsidRPr="00EE60BD">
        <w:rPr>
          <w:rFonts w:ascii="Arial" w:hAnsi="Arial" w:cs="Arial"/>
          <w:color w:val="auto"/>
        </w:rPr>
        <w:t xml:space="preserve"> It is important that </w:t>
      </w:r>
      <w:r w:rsidR="001B5834" w:rsidRPr="00EE60BD">
        <w:rPr>
          <w:rFonts w:ascii="Arial" w:hAnsi="Arial" w:cs="Arial"/>
          <w:color w:val="auto"/>
        </w:rPr>
        <w:t>every one</w:t>
      </w:r>
      <w:r w:rsidR="0080754D" w:rsidRPr="00EE60BD">
        <w:rPr>
          <w:rFonts w:ascii="Arial" w:hAnsi="Arial" w:cs="Arial"/>
          <w:color w:val="auto"/>
        </w:rPr>
        <w:t xml:space="preserve"> of the coaching staff </w:t>
      </w:r>
      <w:r w:rsidRPr="00EE60BD">
        <w:rPr>
          <w:rFonts w:ascii="Arial" w:hAnsi="Arial" w:cs="Arial"/>
          <w:b/>
          <w:color w:val="auto"/>
        </w:rPr>
        <w:t>understands their role</w:t>
      </w:r>
      <w:r w:rsidRPr="00EE60BD">
        <w:rPr>
          <w:rFonts w:ascii="Arial" w:hAnsi="Arial" w:cs="Arial"/>
          <w:color w:val="auto"/>
        </w:rPr>
        <w:t xml:space="preserve"> and communicates areas of responsibilities. Some coaches may take a more active role in off</w:t>
      </w:r>
      <w:r w:rsidR="00B26F98" w:rsidRPr="00EE60BD">
        <w:rPr>
          <w:rFonts w:ascii="Arial" w:hAnsi="Arial" w:cs="Arial"/>
          <w:color w:val="auto"/>
        </w:rPr>
        <w:t>-</w:t>
      </w:r>
      <w:r w:rsidRPr="00EE60BD">
        <w:rPr>
          <w:rFonts w:ascii="Arial" w:hAnsi="Arial" w:cs="Arial"/>
          <w:color w:val="auto"/>
        </w:rPr>
        <w:t>ice activities while others may simple wish to focus on the ice product</w:t>
      </w:r>
      <w:r w:rsidR="0080754D" w:rsidRPr="00EE60BD">
        <w:rPr>
          <w:rFonts w:ascii="Arial" w:hAnsi="Arial" w:cs="Arial"/>
          <w:color w:val="auto"/>
        </w:rPr>
        <w:t>.</w:t>
      </w:r>
    </w:p>
    <w:p w:rsidR="0080754D" w:rsidRPr="00EE60BD" w:rsidRDefault="0080754D" w:rsidP="00CD5BD6">
      <w:pPr>
        <w:pStyle w:val="Default"/>
        <w:rPr>
          <w:rFonts w:ascii="Arial" w:hAnsi="Arial" w:cs="Arial"/>
          <w:color w:val="auto"/>
        </w:rPr>
      </w:pPr>
    </w:p>
    <w:p w:rsidR="0080754D" w:rsidRPr="00EE60BD" w:rsidRDefault="0080754D" w:rsidP="00CD5BD6">
      <w:pPr>
        <w:pStyle w:val="Default"/>
        <w:rPr>
          <w:rFonts w:ascii="Arial" w:hAnsi="Arial" w:cs="Arial"/>
          <w:color w:val="auto"/>
        </w:rPr>
      </w:pPr>
      <w:r w:rsidRPr="00EE60BD">
        <w:rPr>
          <w:rFonts w:ascii="Arial" w:hAnsi="Arial" w:cs="Arial"/>
          <w:color w:val="auto"/>
        </w:rPr>
        <w:t>Coaching staff will consist of:</w:t>
      </w:r>
    </w:p>
    <w:p w:rsidR="0080754D" w:rsidRPr="00EE60BD" w:rsidRDefault="0080754D" w:rsidP="00CD5BD6">
      <w:pPr>
        <w:pStyle w:val="Default"/>
        <w:numPr>
          <w:ilvl w:val="0"/>
          <w:numId w:val="7"/>
        </w:numPr>
        <w:rPr>
          <w:rFonts w:ascii="Arial" w:hAnsi="Arial" w:cs="Arial"/>
          <w:color w:val="auto"/>
        </w:rPr>
      </w:pPr>
      <w:r w:rsidRPr="00EE60BD">
        <w:rPr>
          <w:rFonts w:ascii="Arial" w:hAnsi="Arial" w:cs="Arial"/>
          <w:color w:val="auto"/>
        </w:rPr>
        <w:t>Head coach</w:t>
      </w:r>
    </w:p>
    <w:p w:rsidR="00CD5BD6" w:rsidRPr="00EE60BD" w:rsidRDefault="00CD5BD6" w:rsidP="00CD5BD6">
      <w:pPr>
        <w:pStyle w:val="Default"/>
        <w:numPr>
          <w:ilvl w:val="0"/>
          <w:numId w:val="7"/>
        </w:numPr>
        <w:rPr>
          <w:rFonts w:ascii="Arial" w:hAnsi="Arial" w:cs="Arial"/>
          <w:color w:val="auto"/>
        </w:rPr>
      </w:pPr>
      <w:r w:rsidRPr="00EE60BD">
        <w:rPr>
          <w:rFonts w:ascii="Arial" w:hAnsi="Arial" w:cs="Arial"/>
          <w:color w:val="auto"/>
        </w:rPr>
        <w:t>Manager</w:t>
      </w:r>
    </w:p>
    <w:p w:rsidR="0080754D" w:rsidRPr="00EE60BD" w:rsidRDefault="0080754D" w:rsidP="00CD5BD6">
      <w:pPr>
        <w:pStyle w:val="Default"/>
        <w:numPr>
          <w:ilvl w:val="0"/>
          <w:numId w:val="7"/>
        </w:numPr>
        <w:rPr>
          <w:rFonts w:ascii="Arial" w:hAnsi="Arial" w:cs="Arial"/>
          <w:color w:val="auto"/>
        </w:rPr>
      </w:pPr>
      <w:r w:rsidRPr="00EE60BD">
        <w:rPr>
          <w:rFonts w:ascii="Arial" w:hAnsi="Arial" w:cs="Arial"/>
          <w:color w:val="auto"/>
        </w:rPr>
        <w:t>Assistant coaches</w:t>
      </w:r>
    </w:p>
    <w:p w:rsidR="001B5834" w:rsidRPr="00EE60BD" w:rsidRDefault="001B5834" w:rsidP="00CD5BD6">
      <w:pPr>
        <w:pStyle w:val="Default"/>
        <w:numPr>
          <w:ilvl w:val="0"/>
          <w:numId w:val="7"/>
        </w:numPr>
        <w:rPr>
          <w:rFonts w:ascii="Arial" w:hAnsi="Arial" w:cs="Arial"/>
          <w:color w:val="auto"/>
        </w:rPr>
      </w:pPr>
      <w:r w:rsidRPr="00EE60BD">
        <w:rPr>
          <w:rFonts w:ascii="Arial" w:hAnsi="Arial" w:cs="Arial"/>
          <w:color w:val="auto"/>
        </w:rPr>
        <w:t>Trainer</w:t>
      </w:r>
    </w:p>
    <w:p w:rsidR="0080754D" w:rsidRPr="00EE60BD" w:rsidRDefault="0080754D" w:rsidP="00CD5BD6">
      <w:pPr>
        <w:pStyle w:val="Default"/>
        <w:numPr>
          <w:ilvl w:val="0"/>
          <w:numId w:val="7"/>
        </w:numPr>
        <w:rPr>
          <w:rFonts w:ascii="Arial" w:hAnsi="Arial" w:cs="Arial"/>
          <w:color w:val="auto"/>
        </w:rPr>
      </w:pPr>
      <w:r w:rsidRPr="00EE60BD">
        <w:rPr>
          <w:rFonts w:ascii="Arial" w:hAnsi="Arial" w:cs="Arial"/>
          <w:color w:val="auto"/>
        </w:rPr>
        <w:t>On-ice helpers</w:t>
      </w:r>
      <w:r w:rsidR="004B65D7" w:rsidRPr="00EE60BD">
        <w:rPr>
          <w:rFonts w:ascii="Arial" w:hAnsi="Arial" w:cs="Arial"/>
          <w:color w:val="auto"/>
        </w:rPr>
        <w:t xml:space="preserve"> (optional)</w:t>
      </w:r>
    </w:p>
    <w:p w:rsidR="0080754D" w:rsidRPr="00EE60BD" w:rsidRDefault="0080754D" w:rsidP="00CD5BD6">
      <w:pPr>
        <w:pStyle w:val="Default"/>
        <w:numPr>
          <w:ilvl w:val="0"/>
          <w:numId w:val="7"/>
        </w:numPr>
        <w:rPr>
          <w:rFonts w:ascii="Arial" w:hAnsi="Arial" w:cs="Arial"/>
          <w:color w:val="auto"/>
        </w:rPr>
      </w:pPr>
      <w:r w:rsidRPr="00EE60BD">
        <w:rPr>
          <w:rFonts w:ascii="Arial" w:hAnsi="Arial" w:cs="Arial"/>
          <w:color w:val="auto"/>
        </w:rPr>
        <w:t>Treasurer</w:t>
      </w:r>
    </w:p>
    <w:p w:rsidR="00CD5BD6" w:rsidRPr="00EE60BD" w:rsidRDefault="00CD5BD6" w:rsidP="00CD5BD6">
      <w:pPr>
        <w:pStyle w:val="Default"/>
        <w:rPr>
          <w:rFonts w:ascii="Arial" w:hAnsi="Arial" w:cs="Arial"/>
          <w:color w:val="auto"/>
        </w:rPr>
      </w:pPr>
    </w:p>
    <w:p w:rsidR="00CD5BD6" w:rsidRPr="00EE60BD" w:rsidRDefault="00CD5BD6" w:rsidP="00CD5BD6">
      <w:pPr>
        <w:pStyle w:val="Default"/>
        <w:rPr>
          <w:rFonts w:ascii="Arial" w:hAnsi="Arial" w:cs="Arial"/>
          <w:color w:val="auto"/>
        </w:rPr>
      </w:pPr>
      <w:r w:rsidRPr="00EE60BD">
        <w:rPr>
          <w:rFonts w:ascii="Arial" w:hAnsi="Arial" w:cs="Arial"/>
          <w:color w:val="auto"/>
        </w:rPr>
        <w:t>Other Team positions are:</w:t>
      </w:r>
    </w:p>
    <w:p w:rsidR="0080754D" w:rsidRPr="00EE60BD" w:rsidRDefault="0080754D" w:rsidP="00CD5BD6">
      <w:pPr>
        <w:pStyle w:val="Default"/>
        <w:numPr>
          <w:ilvl w:val="0"/>
          <w:numId w:val="7"/>
        </w:numPr>
        <w:rPr>
          <w:rFonts w:ascii="Arial" w:hAnsi="Arial" w:cs="Arial"/>
          <w:color w:val="auto"/>
        </w:rPr>
      </w:pPr>
      <w:r w:rsidRPr="00EE60BD">
        <w:rPr>
          <w:rFonts w:ascii="Arial" w:hAnsi="Arial" w:cs="Arial"/>
          <w:color w:val="auto"/>
        </w:rPr>
        <w:t>Dressing Room monitors</w:t>
      </w:r>
    </w:p>
    <w:p w:rsidR="0080754D" w:rsidRPr="00EE60BD" w:rsidRDefault="00CD5BD6" w:rsidP="00CD5BD6">
      <w:pPr>
        <w:pStyle w:val="Default"/>
        <w:numPr>
          <w:ilvl w:val="0"/>
          <w:numId w:val="7"/>
        </w:numPr>
        <w:rPr>
          <w:rFonts w:ascii="Arial" w:hAnsi="Arial" w:cs="Arial"/>
          <w:color w:val="auto"/>
        </w:rPr>
      </w:pPr>
      <w:r w:rsidRPr="00EE60BD">
        <w:rPr>
          <w:rFonts w:ascii="Arial" w:hAnsi="Arial" w:cs="Arial"/>
          <w:color w:val="auto"/>
        </w:rPr>
        <w:t>Clock</w:t>
      </w:r>
    </w:p>
    <w:p w:rsidR="00CD5BD6" w:rsidRPr="00EE60BD" w:rsidRDefault="00CD5BD6" w:rsidP="00CD5BD6">
      <w:pPr>
        <w:pStyle w:val="Default"/>
        <w:numPr>
          <w:ilvl w:val="0"/>
          <w:numId w:val="7"/>
        </w:numPr>
        <w:rPr>
          <w:rFonts w:ascii="Arial" w:hAnsi="Arial" w:cs="Arial"/>
          <w:color w:val="auto"/>
        </w:rPr>
      </w:pPr>
      <w:r w:rsidRPr="00EE60BD">
        <w:rPr>
          <w:rFonts w:ascii="Arial" w:hAnsi="Arial" w:cs="Arial"/>
          <w:color w:val="auto"/>
        </w:rPr>
        <w:t>Gamesheet</w:t>
      </w:r>
    </w:p>
    <w:p w:rsidR="00EE60BD" w:rsidRPr="00EE60BD" w:rsidRDefault="00EE60BD" w:rsidP="00CD5BD6">
      <w:pPr>
        <w:pStyle w:val="Default"/>
        <w:numPr>
          <w:ilvl w:val="0"/>
          <w:numId w:val="7"/>
        </w:numPr>
        <w:rPr>
          <w:rFonts w:ascii="Arial" w:hAnsi="Arial" w:cs="Arial"/>
          <w:color w:val="auto"/>
        </w:rPr>
      </w:pPr>
      <w:r w:rsidRPr="00EE60BD">
        <w:rPr>
          <w:rFonts w:ascii="Arial" w:hAnsi="Arial" w:cs="Arial"/>
          <w:color w:val="auto"/>
        </w:rPr>
        <w:t>Statistician</w:t>
      </w:r>
    </w:p>
    <w:p w:rsidR="0080754D" w:rsidRPr="00EE60BD" w:rsidRDefault="0080754D" w:rsidP="00CD5BD6">
      <w:pPr>
        <w:pStyle w:val="Default"/>
        <w:rPr>
          <w:rFonts w:ascii="Arial" w:hAnsi="Arial" w:cs="Arial"/>
          <w:color w:val="auto"/>
        </w:rPr>
      </w:pPr>
    </w:p>
    <w:p w:rsidR="00E06AA6" w:rsidRPr="00EE60BD" w:rsidRDefault="00E06AA6" w:rsidP="00E06AA6">
      <w:pPr>
        <w:pStyle w:val="Default"/>
        <w:rPr>
          <w:rFonts w:ascii="Arial" w:hAnsi="Arial" w:cs="Arial"/>
          <w:color w:val="auto"/>
        </w:rPr>
      </w:pPr>
      <w:r w:rsidRPr="00EE60BD">
        <w:rPr>
          <w:rFonts w:ascii="Arial" w:hAnsi="Arial" w:cs="Arial"/>
          <w:color w:val="auto"/>
        </w:rPr>
        <w:t xml:space="preserve">To ensure transparency, the manager, head coach, and treasurer shall be volunteers from different households. </w:t>
      </w:r>
    </w:p>
    <w:p w:rsidR="00E06AA6" w:rsidRPr="00EE60BD" w:rsidRDefault="00E06AA6" w:rsidP="00CD5BD6">
      <w:pPr>
        <w:pStyle w:val="Default"/>
        <w:rPr>
          <w:rFonts w:ascii="Arial" w:hAnsi="Arial" w:cs="Arial"/>
          <w:color w:val="auto"/>
        </w:rPr>
      </w:pPr>
    </w:p>
    <w:p w:rsidR="00B26F98" w:rsidRPr="00EE60BD" w:rsidRDefault="00B26F98" w:rsidP="00CD5BD6">
      <w:pPr>
        <w:pStyle w:val="Heading2"/>
        <w:spacing w:line="240" w:lineRule="auto"/>
        <w:rPr>
          <w:rFonts w:cs="Arial"/>
          <w:szCs w:val="24"/>
        </w:rPr>
      </w:pPr>
      <w:bookmarkStart w:id="3" w:name="_Toc493671586"/>
      <w:r w:rsidRPr="00EE60BD">
        <w:rPr>
          <w:rFonts w:cs="Arial"/>
          <w:szCs w:val="24"/>
        </w:rPr>
        <w:t>The Manager</w:t>
      </w:r>
      <w:bookmarkEnd w:id="3"/>
    </w:p>
    <w:p w:rsidR="00B26F98" w:rsidRPr="00EE60BD" w:rsidRDefault="001B5834" w:rsidP="00CD5BD6">
      <w:pPr>
        <w:pStyle w:val="Default"/>
        <w:rPr>
          <w:rFonts w:ascii="Arial" w:hAnsi="Arial" w:cs="Arial"/>
          <w:color w:val="auto"/>
        </w:rPr>
      </w:pPr>
      <w:r w:rsidRPr="00EE60BD">
        <w:rPr>
          <w:rFonts w:ascii="Arial" w:hAnsi="Arial" w:cs="Arial"/>
          <w:color w:val="auto"/>
        </w:rPr>
        <w:t xml:space="preserve">Most </w:t>
      </w:r>
      <w:r w:rsidR="00CD5BD6" w:rsidRPr="00EE60BD">
        <w:rPr>
          <w:rFonts w:ascii="Arial" w:hAnsi="Arial" w:cs="Arial"/>
          <w:color w:val="auto"/>
        </w:rPr>
        <w:t>manager</w:t>
      </w:r>
      <w:r w:rsidRPr="00EE60BD">
        <w:rPr>
          <w:rFonts w:ascii="Arial" w:hAnsi="Arial" w:cs="Arial"/>
          <w:color w:val="auto"/>
        </w:rPr>
        <w:t xml:space="preserve">s will be responsible for </w:t>
      </w:r>
      <w:r w:rsidR="00B26F98" w:rsidRPr="00EE60BD">
        <w:rPr>
          <w:rFonts w:ascii="Arial" w:hAnsi="Arial" w:cs="Arial"/>
          <w:color w:val="auto"/>
        </w:rPr>
        <w:t>all off-ice activities related to the team</w:t>
      </w:r>
      <w:r w:rsidR="00CD5BD6" w:rsidRPr="00EE60BD">
        <w:rPr>
          <w:rFonts w:ascii="Arial" w:hAnsi="Arial" w:cs="Arial"/>
          <w:color w:val="auto"/>
        </w:rPr>
        <w:t xml:space="preserve"> including</w:t>
      </w:r>
      <w:r w:rsidRPr="00EE60BD">
        <w:rPr>
          <w:rFonts w:ascii="Arial" w:hAnsi="Arial" w:cs="Arial"/>
          <w:color w:val="auto"/>
        </w:rPr>
        <w:t>:</w:t>
      </w:r>
    </w:p>
    <w:p w:rsidR="00B26F98" w:rsidRPr="00EE60BD" w:rsidRDefault="00B26F98" w:rsidP="00CD5BD6">
      <w:pPr>
        <w:pStyle w:val="Default"/>
        <w:ind w:left="720"/>
        <w:rPr>
          <w:rFonts w:ascii="Arial" w:hAnsi="Arial" w:cs="Arial"/>
          <w:color w:val="auto"/>
        </w:rPr>
      </w:pPr>
    </w:p>
    <w:p w:rsidR="00CD5BD6" w:rsidRPr="00EE60BD" w:rsidRDefault="001B5834" w:rsidP="00CD5BD6">
      <w:pPr>
        <w:pStyle w:val="Default"/>
        <w:numPr>
          <w:ilvl w:val="0"/>
          <w:numId w:val="1"/>
        </w:numPr>
        <w:rPr>
          <w:rFonts w:ascii="Arial" w:hAnsi="Arial" w:cs="Arial"/>
          <w:color w:val="auto"/>
        </w:rPr>
      </w:pPr>
      <w:r w:rsidRPr="00EE60BD">
        <w:rPr>
          <w:rFonts w:ascii="Arial" w:hAnsi="Arial" w:cs="Arial"/>
          <w:color w:val="auto"/>
        </w:rPr>
        <w:t>Completion and submission of all initial administrative documents, i.e. signed waivers, volunteers list, police checks, vulnerability sector screening, medical forms, codes of conduct;</w:t>
      </w:r>
    </w:p>
    <w:p w:rsidR="001B5834" w:rsidRPr="00EE60BD" w:rsidRDefault="001B5834" w:rsidP="001B5834">
      <w:pPr>
        <w:pStyle w:val="Default"/>
        <w:ind w:left="720"/>
        <w:rPr>
          <w:rFonts w:ascii="Arial" w:hAnsi="Arial" w:cs="Arial"/>
          <w:color w:val="auto"/>
        </w:rPr>
      </w:pPr>
    </w:p>
    <w:p w:rsidR="001B5834" w:rsidRPr="00EE60BD" w:rsidRDefault="001B5834" w:rsidP="00CD5BD6">
      <w:pPr>
        <w:pStyle w:val="Default"/>
        <w:numPr>
          <w:ilvl w:val="0"/>
          <w:numId w:val="1"/>
        </w:numPr>
        <w:rPr>
          <w:rFonts w:ascii="Arial" w:hAnsi="Arial" w:cs="Arial"/>
          <w:color w:val="auto"/>
        </w:rPr>
      </w:pPr>
      <w:r w:rsidRPr="00EE60BD">
        <w:rPr>
          <w:rFonts w:ascii="Arial" w:hAnsi="Arial" w:cs="Arial"/>
          <w:color w:val="auto"/>
        </w:rPr>
        <w:t xml:space="preserve">In collaboration with the head coach, </w:t>
      </w:r>
      <w:r w:rsidR="00B7561F" w:rsidRPr="00EE60BD">
        <w:rPr>
          <w:rFonts w:ascii="Arial" w:hAnsi="Arial" w:cs="Arial"/>
          <w:color w:val="auto"/>
        </w:rPr>
        <w:t xml:space="preserve">ensure that </w:t>
      </w:r>
      <w:r w:rsidRPr="00EE60BD">
        <w:rPr>
          <w:rFonts w:ascii="Arial" w:hAnsi="Arial" w:cs="Arial"/>
          <w:color w:val="auto"/>
        </w:rPr>
        <w:t>all staff positions are filled with qualified individuals – this includes:</w:t>
      </w:r>
    </w:p>
    <w:p w:rsidR="001B5834" w:rsidRPr="00EE60BD" w:rsidRDefault="001B5834" w:rsidP="001B5834">
      <w:pPr>
        <w:pStyle w:val="ListParagraph"/>
        <w:spacing w:after="0" w:line="240" w:lineRule="auto"/>
        <w:rPr>
          <w:rFonts w:ascii="Arial" w:hAnsi="Arial" w:cs="Arial"/>
          <w:sz w:val="24"/>
          <w:szCs w:val="24"/>
        </w:rPr>
      </w:pPr>
    </w:p>
    <w:p w:rsidR="001B5834" w:rsidRPr="00EE60BD" w:rsidRDefault="001B5834" w:rsidP="004B65D7">
      <w:pPr>
        <w:pStyle w:val="Default"/>
        <w:numPr>
          <w:ilvl w:val="1"/>
          <w:numId w:val="1"/>
        </w:numPr>
        <w:ind w:left="1080"/>
        <w:rPr>
          <w:rFonts w:ascii="Arial" w:hAnsi="Arial" w:cs="Arial"/>
          <w:color w:val="auto"/>
        </w:rPr>
      </w:pPr>
      <w:r w:rsidRPr="00EE60BD">
        <w:rPr>
          <w:rFonts w:ascii="Arial" w:hAnsi="Arial" w:cs="Arial"/>
          <w:color w:val="auto"/>
        </w:rPr>
        <w:t xml:space="preserve">comp </w:t>
      </w:r>
      <w:r w:rsidR="004B65D7" w:rsidRPr="00EE60BD">
        <w:rPr>
          <w:rFonts w:ascii="Arial" w:hAnsi="Arial" w:cs="Arial"/>
          <w:color w:val="auto"/>
        </w:rPr>
        <w:t xml:space="preserve">coaches must </w:t>
      </w:r>
      <w:r w:rsidRPr="00EE60BD">
        <w:rPr>
          <w:rFonts w:ascii="Arial" w:hAnsi="Arial" w:cs="Arial"/>
          <w:color w:val="auto"/>
        </w:rPr>
        <w:t>have HP certification, house le</w:t>
      </w:r>
      <w:r w:rsidR="004B65D7" w:rsidRPr="00EE60BD">
        <w:rPr>
          <w:rFonts w:ascii="Arial" w:hAnsi="Arial" w:cs="Arial"/>
          <w:color w:val="auto"/>
        </w:rPr>
        <w:t xml:space="preserve">ague – </w:t>
      </w:r>
      <w:r w:rsidRPr="00EE60BD">
        <w:rPr>
          <w:rFonts w:ascii="Arial" w:hAnsi="Arial" w:cs="Arial"/>
          <w:color w:val="auto"/>
        </w:rPr>
        <w:t>Dev1</w:t>
      </w:r>
      <w:r w:rsidR="00722D13" w:rsidRPr="00EE60BD">
        <w:rPr>
          <w:rFonts w:ascii="Arial" w:hAnsi="Arial" w:cs="Arial"/>
          <w:color w:val="auto"/>
        </w:rPr>
        <w:t xml:space="preserve"> (</w:t>
      </w:r>
      <w:hyperlink r:id="rId9" w:history="1">
        <w:r w:rsidR="00722D13" w:rsidRPr="00EE60BD">
          <w:rPr>
            <w:rStyle w:val="Hyperlink"/>
            <w:rFonts w:ascii="Arial" w:hAnsi="Arial" w:cs="Arial"/>
          </w:rPr>
          <w:t>http://www.owha.on.ca/pdf/2015-2016/NewCoachingRequirements-June2015/New-NCCP%20Informaiton-Jun9-2015.pdf</w:t>
        </w:r>
      </w:hyperlink>
      <w:r w:rsidR="00722D13" w:rsidRPr="00EE60BD">
        <w:rPr>
          <w:rFonts w:ascii="Arial" w:hAnsi="Arial" w:cs="Arial"/>
          <w:color w:val="auto"/>
        </w:rPr>
        <w:t>)</w:t>
      </w:r>
      <w:r w:rsidR="004B65D7" w:rsidRPr="00EE60BD">
        <w:rPr>
          <w:rFonts w:ascii="Arial" w:hAnsi="Arial" w:cs="Arial"/>
          <w:color w:val="auto"/>
        </w:rPr>
        <w:t>. Must have police check, vulnerability sector screening and Respect in Sport or Speak Out</w:t>
      </w:r>
      <w:r w:rsidRPr="00EE60BD">
        <w:rPr>
          <w:rFonts w:ascii="Arial" w:hAnsi="Arial" w:cs="Arial"/>
          <w:color w:val="auto"/>
        </w:rPr>
        <w:t>;</w:t>
      </w:r>
    </w:p>
    <w:p w:rsidR="004B65D7" w:rsidRPr="00EE60BD" w:rsidRDefault="00DF7C06" w:rsidP="004B65D7">
      <w:pPr>
        <w:pStyle w:val="Default"/>
        <w:numPr>
          <w:ilvl w:val="1"/>
          <w:numId w:val="1"/>
        </w:numPr>
        <w:ind w:left="1080"/>
        <w:rPr>
          <w:rFonts w:ascii="Arial" w:hAnsi="Arial" w:cs="Arial"/>
          <w:color w:val="auto"/>
        </w:rPr>
      </w:pPr>
      <w:r w:rsidRPr="00EE60BD">
        <w:rPr>
          <w:rFonts w:ascii="Arial" w:hAnsi="Arial" w:cs="Arial"/>
          <w:color w:val="auto"/>
        </w:rPr>
        <w:t>Trainer</w:t>
      </w:r>
      <w:r w:rsidR="001B5834" w:rsidRPr="00EE60BD">
        <w:rPr>
          <w:rFonts w:ascii="Arial" w:hAnsi="Arial" w:cs="Arial"/>
          <w:color w:val="auto"/>
        </w:rPr>
        <w:t>, preferably a female, must be</w:t>
      </w:r>
      <w:r w:rsidRPr="00EE60BD">
        <w:rPr>
          <w:rFonts w:ascii="Arial" w:hAnsi="Arial" w:cs="Arial"/>
          <w:color w:val="auto"/>
        </w:rPr>
        <w:t xml:space="preserve"> </w:t>
      </w:r>
      <w:r w:rsidR="00722D13" w:rsidRPr="00EE60BD">
        <w:rPr>
          <w:rFonts w:ascii="Arial" w:hAnsi="Arial" w:cs="Arial"/>
          <w:color w:val="auto"/>
        </w:rPr>
        <w:t>HTCP Level 1certified</w:t>
      </w:r>
      <w:r w:rsidR="001B5834" w:rsidRPr="00EE60BD">
        <w:rPr>
          <w:rFonts w:ascii="Arial" w:hAnsi="Arial" w:cs="Arial"/>
          <w:color w:val="auto"/>
        </w:rPr>
        <w:t xml:space="preserve"> (</w:t>
      </w:r>
      <w:hyperlink r:id="rId10" w:history="1">
        <w:r w:rsidR="004B65D7" w:rsidRPr="00EE60BD">
          <w:rPr>
            <w:rStyle w:val="Hyperlink"/>
            <w:rFonts w:ascii="Arial" w:hAnsi="Arial" w:cs="Arial"/>
          </w:rPr>
          <w:t>https://hdcoelearning.com/</w:t>
        </w:r>
      </w:hyperlink>
      <w:r w:rsidR="001B5834" w:rsidRPr="00EE60BD">
        <w:rPr>
          <w:rFonts w:ascii="Arial" w:hAnsi="Arial" w:cs="Arial"/>
          <w:color w:val="auto"/>
        </w:rPr>
        <w:t>)</w:t>
      </w:r>
      <w:r w:rsidRPr="00EE60BD">
        <w:rPr>
          <w:rFonts w:ascii="Arial" w:hAnsi="Arial" w:cs="Arial"/>
          <w:color w:val="auto"/>
        </w:rPr>
        <w:t>. Trainer must be present at all games, practices, and dry-land training.</w:t>
      </w:r>
      <w:r w:rsidR="004B65D7" w:rsidRPr="00EE60BD">
        <w:rPr>
          <w:rFonts w:ascii="Arial" w:hAnsi="Arial" w:cs="Arial"/>
          <w:color w:val="auto"/>
        </w:rPr>
        <w:t xml:space="preserve"> GCGH website contains a trainer corner (</w:t>
      </w:r>
      <w:hyperlink r:id="rId11" w:history="1">
        <w:r w:rsidR="004B65D7" w:rsidRPr="00EE60BD">
          <w:rPr>
            <w:rStyle w:val="Hyperlink"/>
            <w:rFonts w:ascii="Arial" w:hAnsi="Arial" w:cs="Arial"/>
          </w:rPr>
          <w:t>http://gcgha.goalline.ca/page.php?page_id=98351</w:t>
        </w:r>
      </w:hyperlink>
      <w:r w:rsidR="004B65D7" w:rsidRPr="00EE60BD">
        <w:rPr>
          <w:rFonts w:ascii="Arial" w:hAnsi="Arial" w:cs="Arial"/>
          <w:color w:val="auto"/>
        </w:rPr>
        <w:t>). Must have police check, vulnerability sector screening and Respect in Sport or Speak Out</w:t>
      </w:r>
    </w:p>
    <w:p w:rsidR="00345742" w:rsidRPr="00EE60BD" w:rsidRDefault="00DF7C06" w:rsidP="00CD5BD6">
      <w:pPr>
        <w:pStyle w:val="Default"/>
        <w:numPr>
          <w:ilvl w:val="1"/>
          <w:numId w:val="1"/>
        </w:numPr>
        <w:ind w:left="1080"/>
        <w:rPr>
          <w:rFonts w:ascii="Arial" w:hAnsi="Arial" w:cs="Arial"/>
          <w:color w:val="auto"/>
        </w:rPr>
      </w:pPr>
      <w:r w:rsidRPr="00EE60BD">
        <w:rPr>
          <w:rFonts w:ascii="Arial" w:hAnsi="Arial" w:cs="Arial"/>
          <w:b/>
          <w:bCs/>
          <w:color w:val="auto"/>
        </w:rPr>
        <w:t xml:space="preserve">Treasurer </w:t>
      </w:r>
      <w:r w:rsidRPr="00EE60BD">
        <w:rPr>
          <w:rFonts w:ascii="Arial" w:hAnsi="Arial" w:cs="Arial"/>
          <w:color w:val="auto"/>
        </w:rPr>
        <w:t>The Treasurer is responsible for the team finances</w:t>
      </w:r>
      <w:r w:rsidR="00345742" w:rsidRPr="00EE60BD">
        <w:rPr>
          <w:rFonts w:ascii="Arial" w:hAnsi="Arial" w:cs="Arial"/>
          <w:color w:val="auto"/>
        </w:rPr>
        <w:t xml:space="preserve"> - two signatures are required on a team account</w:t>
      </w:r>
      <w:r w:rsidR="004B65D7" w:rsidRPr="00EE60BD">
        <w:rPr>
          <w:rFonts w:ascii="Arial" w:hAnsi="Arial" w:cs="Arial"/>
          <w:color w:val="auto"/>
        </w:rPr>
        <w:t>, typically treasurer and manager,</w:t>
      </w:r>
      <w:r w:rsidR="00345742" w:rsidRPr="00EE60BD">
        <w:rPr>
          <w:rFonts w:ascii="Arial" w:hAnsi="Arial" w:cs="Arial"/>
          <w:color w:val="auto"/>
        </w:rPr>
        <w:t xml:space="preserve"> and the coach is not allowed to be one of the signees.</w:t>
      </w:r>
      <w:r w:rsidR="004D1E08" w:rsidRPr="00EE60BD">
        <w:rPr>
          <w:rFonts w:ascii="Arial" w:hAnsi="Arial" w:cs="Arial"/>
          <w:color w:val="auto"/>
        </w:rPr>
        <w:t xml:space="preserve"> Signee names must to sent to Director Admin asap in order to obtain authorisation letter.</w:t>
      </w:r>
    </w:p>
    <w:p w:rsidR="00345742" w:rsidRPr="00EE60BD" w:rsidRDefault="00345742" w:rsidP="00CD5BD6">
      <w:pPr>
        <w:pStyle w:val="Default"/>
        <w:numPr>
          <w:ilvl w:val="1"/>
          <w:numId w:val="1"/>
        </w:numPr>
        <w:ind w:left="1080"/>
        <w:rPr>
          <w:rFonts w:ascii="Arial" w:hAnsi="Arial" w:cs="Arial"/>
          <w:color w:val="auto"/>
        </w:rPr>
      </w:pPr>
      <w:r w:rsidRPr="00EE60BD">
        <w:rPr>
          <w:rFonts w:ascii="Arial" w:hAnsi="Arial" w:cs="Arial"/>
          <w:b/>
          <w:bCs/>
          <w:color w:val="auto"/>
        </w:rPr>
        <w:t>Time Keeper and Gamesheet</w:t>
      </w:r>
      <w:r w:rsidR="004B65D7" w:rsidRPr="00EE60BD">
        <w:rPr>
          <w:rFonts w:ascii="Arial" w:hAnsi="Arial" w:cs="Arial"/>
          <w:b/>
          <w:bCs/>
          <w:color w:val="auto"/>
        </w:rPr>
        <w:t xml:space="preserve">, </w:t>
      </w:r>
    </w:p>
    <w:p w:rsidR="00DF7C06" w:rsidRPr="00EE60BD" w:rsidRDefault="00DF7C06" w:rsidP="00CD5BD6">
      <w:pPr>
        <w:pStyle w:val="Default"/>
        <w:numPr>
          <w:ilvl w:val="1"/>
          <w:numId w:val="1"/>
        </w:numPr>
        <w:ind w:left="1080"/>
        <w:rPr>
          <w:rFonts w:ascii="Arial" w:hAnsi="Arial" w:cs="Arial"/>
          <w:color w:val="auto"/>
        </w:rPr>
      </w:pPr>
      <w:r w:rsidRPr="00EE60BD">
        <w:rPr>
          <w:rFonts w:ascii="Arial" w:hAnsi="Arial" w:cs="Arial"/>
          <w:b/>
          <w:bCs/>
          <w:color w:val="auto"/>
        </w:rPr>
        <w:t>D</w:t>
      </w:r>
      <w:r w:rsidR="00345742" w:rsidRPr="00EE60BD">
        <w:rPr>
          <w:rFonts w:ascii="Arial" w:hAnsi="Arial" w:cs="Arial"/>
          <w:b/>
          <w:bCs/>
          <w:color w:val="auto"/>
        </w:rPr>
        <w:t xml:space="preserve">ressing Room Monitors - </w:t>
      </w:r>
      <w:r w:rsidRPr="00EE60BD">
        <w:rPr>
          <w:rFonts w:ascii="Arial" w:hAnsi="Arial" w:cs="Arial"/>
          <w:color w:val="auto"/>
        </w:rPr>
        <w:t>female volunteers who supervise the dressing room at games and practices for the Peewee level teams and above</w:t>
      </w:r>
      <w:r w:rsidR="004B65D7" w:rsidRPr="00EE60BD">
        <w:rPr>
          <w:rFonts w:ascii="Arial" w:hAnsi="Arial" w:cs="Arial"/>
          <w:color w:val="auto"/>
        </w:rPr>
        <w:t>.</w:t>
      </w:r>
      <w:r w:rsidRPr="00EE60BD">
        <w:rPr>
          <w:rFonts w:ascii="Arial" w:hAnsi="Arial" w:cs="Arial"/>
          <w:color w:val="auto"/>
        </w:rPr>
        <w:t xml:space="preserve"> </w:t>
      </w:r>
      <w:r w:rsidR="004B65D7" w:rsidRPr="00EE60BD">
        <w:rPr>
          <w:rFonts w:ascii="Arial" w:hAnsi="Arial" w:cs="Arial"/>
          <w:color w:val="auto"/>
        </w:rPr>
        <w:t>Must have police check, vulnerability sector screening and Respect in Sport or Speak Out</w:t>
      </w:r>
      <w:r w:rsidR="00E06AA6" w:rsidRPr="00EE60BD">
        <w:rPr>
          <w:rFonts w:ascii="Arial" w:hAnsi="Arial" w:cs="Arial"/>
          <w:color w:val="auto"/>
        </w:rPr>
        <w:t>.</w:t>
      </w:r>
    </w:p>
    <w:p w:rsidR="00E06AA6" w:rsidRPr="00EE60BD" w:rsidRDefault="00E06AA6" w:rsidP="00E06AA6">
      <w:pPr>
        <w:pStyle w:val="Default"/>
        <w:ind w:left="360"/>
        <w:rPr>
          <w:rFonts w:ascii="Arial" w:hAnsi="Arial" w:cs="Arial"/>
          <w:color w:val="auto"/>
        </w:rPr>
      </w:pPr>
    </w:p>
    <w:p w:rsidR="00E87DBB" w:rsidRPr="00EE60BD" w:rsidRDefault="00E87DBB" w:rsidP="00E06AA6">
      <w:pPr>
        <w:pStyle w:val="Default"/>
        <w:numPr>
          <w:ilvl w:val="0"/>
          <w:numId w:val="1"/>
        </w:numPr>
        <w:ind w:left="360"/>
        <w:rPr>
          <w:rFonts w:ascii="Arial" w:hAnsi="Arial" w:cs="Arial"/>
          <w:color w:val="auto"/>
        </w:rPr>
      </w:pPr>
      <w:r w:rsidRPr="00EE60BD">
        <w:rPr>
          <w:rFonts w:ascii="Arial" w:hAnsi="Arial" w:cs="Arial"/>
          <w:color w:val="auto"/>
        </w:rPr>
        <w:t>Verifying ice allocation</w:t>
      </w:r>
      <w:r w:rsidR="00B7561F" w:rsidRPr="00EE60BD">
        <w:rPr>
          <w:rFonts w:ascii="Arial" w:hAnsi="Arial" w:cs="Arial"/>
          <w:color w:val="auto"/>
        </w:rPr>
        <w:t xml:space="preserve"> - responsible for checking the ODWHA for games and the monthly emails from the GCGH ice scheduler to verify all ice times</w:t>
      </w:r>
      <w:r w:rsidRPr="00EE60BD">
        <w:rPr>
          <w:rFonts w:ascii="Arial" w:hAnsi="Arial" w:cs="Arial"/>
          <w:color w:val="auto"/>
        </w:rPr>
        <w:t>;</w:t>
      </w:r>
    </w:p>
    <w:p w:rsidR="00FC541E" w:rsidRPr="00EE60BD" w:rsidRDefault="00FC541E" w:rsidP="00FC541E">
      <w:pPr>
        <w:pStyle w:val="Default"/>
        <w:rPr>
          <w:rFonts w:ascii="Arial" w:hAnsi="Arial" w:cs="Arial"/>
          <w:color w:val="auto"/>
        </w:rPr>
      </w:pPr>
    </w:p>
    <w:p w:rsidR="00FC541E" w:rsidRPr="00EE60BD" w:rsidRDefault="00FC541E" w:rsidP="00EE60BD">
      <w:pPr>
        <w:pStyle w:val="Default"/>
        <w:numPr>
          <w:ilvl w:val="0"/>
          <w:numId w:val="1"/>
        </w:numPr>
        <w:ind w:left="360"/>
        <w:rPr>
          <w:rFonts w:ascii="Arial" w:hAnsi="Arial" w:cs="Arial"/>
          <w:color w:val="auto"/>
        </w:rPr>
      </w:pPr>
      <w:r w:rsidRPr="00EE60BD">
        <w:rPr>
          <w:rFonts w:ascii="Arial" w:hAnsi="Arial" w:cs="Arial"/>
          <w:b/>
          <w:bCs/>
          <w:color w:val="auto"/>
        </w:rPr>
        <w:t xml:space="preserve">Uploading </w:t>
      </w:r>
      <w:r w:rsidR="00EE60BD" w:rsidRPr="00EE60BD">
        <w:rPr>
          <w:rFonts w:ascii="Arial" w:hAnsi="Arial" w:cs="Arial"/>
          <w:b/>
          <w:bCs/>
          <w:color w:val="auto"/>
        </w:rPr>
        <w:t>t</w:t>
      </w:r>
      <w:r w:rsidRPr="00EE60BD">
        <w:rPr>
          <w:rFonts w:ascii="Arial" w:hAnsi="Arial" w:cs="Arial"/>
          <w:b/>
          <w:bCs/>
          <w:color w:val="auto"/>
        </w:rPr>
        <w:t xml:space="preserve">he Roster. </w:t>
      </w:r>
      <w:r w:rsidRPr="00EE60BD">
        <w:rPr>
          <w:rFonts w:ascii="Arial" w:hAnsi="Arial" w:cs="Arial"/>
          <w:color w:val="auto"/>
        </w:rPr>
        <w:t xml:space="preserve">Prior to the first game, it will be necessary to upload the team roster to the ODWHA website </w:t>
      </w:r>
      <w:r w:rsidR="00EE60BD" w:rsidRPr="00EE60BD">
        <w:rPr>
          <w:rFonts w:ascii="Arial" w:hAnsi="Arial" w:cs="Arial"/>
          <w:color w:val="auto"/>
        </w:rPr>
        <w:t xml:space="preserve">and the GCGH website (unfortunate, one does not populate the other) </w:t>
      </w:r>
      <w:r w:rsidRPr="00EE60BD">
        <w:rPr>
          <w:rFonts w:ascii="Arial" w:hAnsi="Arial" w:cs="Arial"/>
          <w:color w:val="auto"/>
        </w:rPr>
        <w:t xml:space="preserve">in order for game results and statistics to be recorded. Instructions on adding, assigning, and editing players to a team can be found on the ODWHA website. </w:t>
      </w:r>
    </w:p>
    <w:p w:rsidR="00EE60BD" w:rsidRPr="00EE60BD" w:rsidRDefault="00EE60BD" w:rsidP="00EE60BD">
      <w:pPr>
        <w:pStyle w:val="ListParagraph"/>
        <w:spacing w:after="0" w:line="240" w:lineRule="auto"/>
        <w:rPr>
          <w:rFonts w:ascii="Arial" w:hAnsi="Arial" w:cs="Arial"/>
          <w:sz w:val="24"/>
          <w:szCs w:val="24"/>
        </w:rPr>
      </w:pPr>
    </w:p>
    <w:p w:rsidR="00EE60BD" w:rsidRPr="00EE60BD" w:rsidRDefault="00EE60BD" w:rsidP="00FC541E">
      <w:pPr>
        <w:pStyle w:val="Default"/>
        <w:numPr>
          <w:ilvl w:val="0"/>
          <w:numId w:val="1"/>
        </w:numPr>
        <w:ind w:left="360"/>
        <w:rPr>
          <w:rFonts w:ascii="Arial" w:hAnsi="Arial" w:cs="Arial"/>
          <w:color w:val="auto"/>
        </w:rPr>
      </w:pPr>
      <w:r w:rsidRPr="00EE60BD">
        <w:rPr>
          <w:rFonts w:ascii="Arial" w:hAnsi="Arial" w:cs="Arial"/>
        </w:rPr>
        <w:t xml:space="preserve">Book two exhibition games prior to start of season to ensure right level.  Team will have to </w:t>
      </w:r>
      <w:r w:rsidR="00FC3C3C">
        <w:rPr>
          <w:rFonts w:ascii="Arial" w:hAnsi="Arial" w:cs="Arial"/>
        </w:rPr>
        <w:t>secure the ice and the OD certified</w:t>
      </w:r>
      <w:r w:rsidRPr="00EE60BD">
        <w:rPr>
          <w:rFonts w:ascii="Arial" w:hAnsi="Arial" w:cs="Arial"/>
        </w:rPr>
        <w:t xml:space="preserve"> refs</w:t>
      </w:r>
      <w:r w:rsidR="00FC3C3C">
        <w:rPr>
          <w:rFonts w:ascii="Arial" w:hAnsi="Arial" w:cs="Arial"/>
        </w:rPr>
        <w:t>.</w:t>
      </w:r>
    </w:p>
    <w:p w:rsidR="00B7561F" w:rsidRPr="00EE60BD" w:rsidRDefault="00B7561F" w:rsidP="00B7561F">
      <w:pPr>
        <w:pStyle w:val="Default"/>
        <w:ind w:left="360"/>
        <w:rPr>
          <w:rFonts w:ascii="Arial" w:hAnsi="Arial" w:cs="Arial"/>
          <w:color w:val="auto"/>
        </w:rPr>
      </w:pPr>
    </w:p>
    <w:p w:rsidR="00E87DBB" w:rsidRPr="00EE60BD" w:rsidRDefault="00E87DBB" w:rsidP="00E06AA6">
      <w:pPr>
        <w:pStyle w:val="Default"/>
        <w:numPr>
          <w:ilvl w:val="0"/>
          <w:numId w:val="1"/>
        </w:numPr>
        <w:ind w:left="360"/>
        <w:rPr>
          <w:rFonts w:ascii="Arial" w:hAnsi="Arial" w:cs="Arial"/>
          <w:color w:val="auto"/>
        </w:rPr>
      </w:pPr>
      <w:r w:rsidRPr="00EE60BD">
        <w:rPr>
          <w:rFonts w:ascii="Arial" w:hAnsi="Arial" w:cs="Arial"/>
          <w:color w:val="auto"/>
        </w:rPr>
        <w:t xml:space="preserve">All team </w:t>
      </w:r>
      <w:r w:rsidR="00B7561F" w:rsidRPr="00EE60BD">
        <w:rPr>
          <w:rFonts w:ascii="Arial" w:hAnsi="Arial" w:cs="Arial"/>
          <w:color w:val="auto"/>
        </w:rPr>
        <w:t>communications</w:t>
      </w:r>
      <w:r w:rsidRPr="00EE60BD">
        <w:rPr>
          <w:rFonts w:ascii="Arial" w:hAnsi="Arial" w:cs="Arial"/>
          <w:color w:val="auto"/>
        </w:rPr>
        <w:t xml:space="preserve"> both with parents and with GCGH;</w:t>
      </w:r>
    </w:p>
    <w:p w:rsidR="00B7561F" w:rsidRPr="00EE60BD" w:rsidRDefault="00B7561F" w:rsidP="00B7561F">
      <w:pPr>
        <w:pStyle w:val="Default"/>
        <w:ind w:left="360"/>
        <w:rPr>
          <w:rFonts w:ascii="Arial" w:hAnsi="Arial" w:cs="Arial"/>
          <w:color w:val="auto"/>
        </w:rPr>
      </w:pPr>
    </w:p>
    <w:p w:rsidR="001D0708" w:rsidRPr="00EE60BD" w:rsidRDefault="001D0708" w:rsidP="00B7561F">
      <w:pPr>
        <w:pStyle w:val="Default"/>
        <w:ind w:left="360"/>
        <w:rPr>
          <w:rFonts w:ascii="Arial" w:hAnsi="Arial" w:cs="Arial"/>
          <w:color w:val="auto"/>
        </w:rPr>
      </w:pPr>
    </w:p>
    <w:p w:rsidR="00E87DBB" w:rsidRPr="00EE60BD" w:rsidRDefault="00C0038A" w:rsidP="00E87DBB">
      <w:pPr>
        <w:pStyle w:val="Heading1"/>
        <w:spacing w:line="240" w:lineRule="auto"/>
        <w:rPr>
          <w:rFonts w:cs="Arial"/>
          <w:szCs w:val="24"/>
        </w:rPr>
      </w:pPr>
      <w:bookmarkStart w:id="4" w:name="_Toc493671587"/>
      <w:r w:rsidRPr="00EE60BD">
        <w:rPr>
          <w:rFonts w:cs="Arial"/>
          <w:szCs w:val="24"/>
        </w:rPr>
        <w:t>ADMINISTRATIVE DOCUMENTS</w:t>
      </w:r>
      <w:bookmarkEnd w:id="4"/>
      <w:r w:rsidRPr="00EE60BD">
        <w:rPr>
          <w:rFonts w:cs="Arial"/>
          <w:szCs w:val="24"/>
        </w:rPr>
        <w:t xml:space="preserve"> </w:t>
      </w:r>
    </w:p>
    <w:p w:rsidR="00E43492" w:rsidRPr="00EE60BD" w:rsidRDefault="00E43492" w:rsidP="00E43492">
      <w:pPr>
        <w:pStyle w:val="Default"/>
        <w:rPr>
          <w:rFonts w:ascii="Arial" w:hAnsi="Arial" w:cs="Arial"/>
          <w:color w:val="auto"/>
        </w:rPr>
      </w:pPr>
    </w:p>
    <w:p w:rsidR="00E43492" w:rsidRPr="00EE60BD" w:rsidRDefault="00E43492" w:rsidP="00E43492">
      <w:pPr>
        <w:pStyle w:val="Heading2"/>
        <w:spacing w:line="240" w:lineRule="auto"/>
        <w:rPr>
          <w:rFonts w:cs="Arial"/>
          <w:szCs w:val="24"/>
        </w:rPr>
      </w:pPr>
      <w:bookmarkStart w:id="5" w:name="_Toc493671588"/>
      <w:r w:rsidRPr="00EE60BD">
        <w:rPr>
          <w:rFonts w:cs="Arial"/>
          <w:szCs w:val="24"/>
        </w:rPr>
        <w:t>Volunteer List</w:t>
      </w:r>
      <w:bookmarkEnd w:id="5"/>
    </w:p>
    <w:p w:rsidR="001D0708" w:rsidRPr="00EE60BD" w:rsidRDefault="001D0708" w:rsidP="00E43492">
      <w:pPr>
        <w:pStyle w:val="Default"/>
        <w:rPr>
          <w:rFonts w:ascii="Arial" w:hAnsi="Arial" w:cs="Arial"/>
          <w:color w:val="auto"/>
        </w:rPr>
      </w:pPr>
    </w:p>
    <w:p w:rsidR="00E43492" w:rsidRPr="00EE60BD" w:rsidRDefault="00E43492" w:rsidP="00E43492">
      <w:pPr>
        <w:pStyle w:val="Default"/>
        <w:rPr>
          <w:rFonts w:ascii="Arial" w:hAnsi="Arial" w:cs="Arial"/>
          <w:color w:val="auto"/>
        </w:rPr>
      </w:pPr>
      <w:r w:rsidRPr="00EE60BD">
        <w:rPr>
          <w:rFonts w:ascii="Arial" w:hAnsi="Arial" w:cs="Arial"/>
          <w:color w:val="auto"/>
        </w:rPr>
        <w:t xml:space="preserve">Prepare the volunteer list asap and forward it to the Registrar. Note that you can roster/card five coaching staff. If you intend on carding more than 5 staff, additional insurance charges (approximately $50 - may vary year to year) will apply per person. Staff that require carding include: </w:t>
      </w:r>
    </w:p>
    <w:p w:rsidR="00E43492" w:rsidRPr="00EE60BD" w:rsidRDefault="00E43492" w:rsidP="00E43492">
      <w:pPr>
        <w:pStyle w:val="Default"/>
        <w:rPr>
          <w:rFonts w:ascii="Arial" w:hAnsi="Arial" w:cs="Arial"/>
          <w:color w:val="auto"/>
        </w:rPr>
      </w:pPr>
    </w:p>
    <w:p w:rsidR="00E43492" w:rsidRPr="00EE60BD" w:rsidRDefault="00E43492" w:rsidP="00E43492">
      <w:pPr>
        <w:pStyle w:val="Default"/>
        <w:rPr>
          <w:rFonts w:ascii="Arial" w:hAnsi="Arial" w:cs="Arial"/>
          <w:color w:val="auto"/>
        </w:rPr>
      </w:pPr>
      <w:r w:rsidRPr="00EE60BD">
        <w:rPr>
          <w:rFonts w:ascii="Arial" w:hAnsi="Arial" w:cs="Arial"/>
          <w:color w:val="auto"/>
        </w:rPr>
        <w:t xml:space="preserve">a. Head Coach </w:t>
      </w:r>
    </w:p>
    <w:p w:rsidR="00E43492" w:rsidRPr="00EE60BD" w:rsidRDefault="00E43492" w:rsidP="00E43492">
      <w:pPr>
        <w:pStyle w:val="Default"/>
        <w:spacing w:after="26"/>
        <w:rPr>
          <w:rFonts w:ascii="Arial" w:hAnsi="Arial" w:cs="Arial"/>
          <w:color w:val="auto"/>
        </w:rPr>
      </w:pPr>
      <w:r w:rsidRPr="00EE60BD">
        <w:rPr>
          <w:rFonts w:ascii="Arial" w:hAnsi="Arial" w:cs="Arial"/>
          <w:color w:val="auto"/>
        </w:rPr>
        <w:t xml:space="preserve">b. Assistant Coaches </w:t>
      </w:r>
    </w:p>
    <w:p w:rsidR="00E43492" w:rsidRPr="00EE60BD" w:rsidRDefault="00E43492" w:rsidP="00E43492">
      <w:pPr>
        <w:pStyle w:val="Default"/>
        <w:spacing w:after="26"/>
        <w:rPr>
          <w:rFonts w:ascii="Arial" w:hAnsi="Arial" w:cs="Arial"/>
          <w:color w:val="auto"/>
        </w:rPr>
      </w:pPr>
      <w:r w:rsidRPr="00EE60BD">
        <w:rPr>
          <w:rFonts w:ascii="Arial" w:hAnsi="Arial" w:cs="Arial"/>
          <w:color w:val="auto"/>
        </w:rPr>
        <w:t xml:space="preserve">c. Trainer(s) </w:t>
      </w:r>
    </w:p>
    <w:p w:rsidR="00E43492" w:rsidRPr="00EE60BD" w:rsidRDefault="00E43492" w:rsidP="00E43492">
      <w:pPr>
        <w:pStyle w:val="Default"/>
        <w:spacing w:after="26"/>
        <w:rPr>
          <w:rFonts w:ascii="Arial" w:hAnsi="Arial" w:cs="Arial"/>
          <w:color w:val="auto"/>
        </w:rPr>
      </w:pPr>
      <w:r w:rsidRPr="00EE60BD">
        <w:rPr>
          <w:rFonts w:ascii="Arial" w:hAnsi="Arial" w:cs="Arial"/>
          <w:color w:val="auto"/>
        </w:rPr>
        <w:t xml:space="preserve">d. Manager (If on ice as well) </w:t>
      </w:r>
    </w:p>
    <w:p w:rsidR="00E43492" w:rsidRPr="00EE60BD" w:rsidRDefault="00E43492" w:rsidP="00E43492">
      <w:pPr>
        <w:pStyle w:val="Default"/>
        <w:rPr>
          <w:rFonts w:ascii="Arial" w:hAnsi="Arial" w:cs="Arial"/>
          <w:color w:val="auto"/>
        </w:rPr>
      </w:pPr>
      <w:r w:rsidRPr="00EE60BD">
        <w:rPr>
          <w:rFonts w:ascii="Arial" w:hAnsi="Arial" w:cs="Arial"/>
          <w:color w:val="auto"/>
        </w:rPr>
        <w:t xml:space="preserve">e. On-ice help </w:t>
      </w:r>
    </w:p>
    <w:p w:rsidR="00C0038A" w:rsidRPr="00EE60BD" w:rsidRDefault="00E43492" w:rsidP="00C0038A">
      <w:pPr>
        <w:pStyle w:val="Default"/>
        <w:rPr>
          <w:rFonts w:ascii="Arial" w:hAnsi="Arial" w:cs="Arial"/>
          <w:color w:val="auto"/>
        </w:rPr>
      </w:pPr>
      <w:r w:rsidRPr="00EE60BD">
        <w:rPr>
          <w:rFonts w:ascii="Arial" w:hAnsi="Arial" w:cs="Arial"/>
          <w:color w:val="auto"/>
        </w:rPr>
        <w:t xml:space="preserve">Note that staff who are already on another team </w:t>
      </w:r>
      <w:r w:rsidR="001A2B42">
        <w:rPr>
          <w:rFonts w:ascii="Arial" w:hAnsi="Arial" w:cs="Arial"/>
          <w:color w:val="auto"/>
        </w:rPr>
        <w:t>roster</w:t>
      </w:r>
      <w:r w:rsidRPr="00EE60BD">
        <w:rPr>
          <w:rFonts w:ascii="Arial" w:hAnsi="Arial" w:cs="Arial"/>
          <w:color w:val="auto"/>
        </w:rPr>
        <w:t xml:space="preserve"> are already insured. Teams can provide proof of insurance to waive the additional fees.</w:t>
      </w:r>
    </w:p>
    <w:p w:rsidR="00E43492" w:rsidRPr="00EE60BD" w:rsidRDefault="00E43492" w:rsidP="00C0038A">
      <w:pPr>
        <w:pStyle w:val="Default"/>
        <w:rPr>
          <w:rFonts w:ascii="Arial" w:hAnsi="Arial" w:cs="Arial"/>
          <w:color w:val="auto"/>
        </w:rPr>
      </w:pPr>
    </w:p>
    <w:p w:rsidR="00C0038A" w:rsidRPr="00EE60BD" w:rsidRDefault="00C0038A" w:rsidP="00C0038A">
      <w:pPr>
        <w:pStyle w:val="Heading2"/>
        <w:spacing w:line="240" w:lineRule="auto"/>
        <w:rPr>
          <w:rFonts w:cs="Arial"/>
          <w:szCs w:val="24"/>
        </w:rPr>
      </w:pPr>
      <w:bookmarkStart w:id="6" w:name="_Toc493671589"/>
      <w:r w:rsidRPr="00EE60BD">
        <w:rPr>
          <w:rFonts w:cs="Arial"/>
          <w:szCs w:val="24"/>
        </w:rPr>
        <w:t>Team Waiver and Registration</w:t>
      </w:r>
      <w:bookmarkEnd w:id="6"/>
      <w:r w:rsidRPr="00EE60BD">
        <w:rPr>
          <w:rFonts w:cs="Arial"/>
          <w:szCs w:val="24"/>
        </w:rPr>
        <w:t xml:space="preserve"> </w:t>
      </w:r>
    </w:p>
    <w:p w:rsidR="00C0038A" w:rsidRPr="00EE60BD" w:rsidRDefault="001D0708" w:rsidP="00E87DBB">
      <w:pPr>
        <w:pStyle w:val="Default"/>
        <w:rPr>
          <w:rFonts w:ascii="Arial" w:hAnsi="Arial" w:cs="Arial"/>
          <w:color w:val="auto"/>
        </w:rPr>
      </w:pPr>
      <w:r w:rsidRPr="00EE60BD">
        <w:rPr>
          <w:rFonts w:ascii="Arial" w:hAnsi="Arial" w:cs="Arial"/>
        </w:rPr>
        <w:t>(</w:t>
      </w:r>
      <w:r w:rsidRPr="00EE60BD">
        <w:rPr>
          <w:rFonts w:ascii="Arial" w:hAnsi="Arial" w:cs="Arial"/>
          <w:color w:val="FF0000"/>
        </w:rPr>
        <w:t>HUGE ONE – if it is late, OD will levy a fine</w:t>
      </w:r>
      <w:r w:rsidRPr="00EE60BD">
        <w:rPr>
          <w:rFonts w:ascii="Arial" w:hAnsi="Arial" w:cs="Arial"/>
        </w:rPr>
        <w:t>)</w:t>
      </w:r>
    </w:p>
    <w:p w:rsidR="001D0708" w:rsidRPr="00EE60BD" w:rsidRDefault="001D0708" w:rsidP="00E87DBB">
      <w:pPr>
        <w:pStyle w:val="Default"/>
        <w:rPr>
          <w:rFonts w:ascii="Arial" w:hAnsi="Arial" w:cs="Arial"/>
          <w:color w:val="auto"/>
        </w:rPr>
      </w:pPr>
    </w:p>
    <w:p w:rsidR="001D0708" w:rsidRPr="00EE60BD" w:rsidRDefault="00E87DBB" w:rsidP="00E87DBB">
      <w:pPr>
        <w:pStyle w:val="Default"/>
        <w:rPr>
          <w:rFonts w:ascii="Arial" w:hAnsi="Arial" w:cs="Arial"/>
          <w:color w:val="auto"/>
        </w:rPr>
      </w:pPr>
      <w:r w:rsidRPr="00EE60BD">
        <w:rPr>
          <w:rFonts w:ascii="Arial" w:hAnsi="Arial" w:cs="Arial"/>
          <w:color w:val="auto"/>
        </w:rPr>
        <w:t>The GCGH’s Registrar will register team with the OWHA</w:t>
      </w:r>
      <w:r w:rsidR="00E43492" w:rsidRPr="00EE60BD">
        <w:rPr>
          <w:rFonts w:ascii="Arial" w:hAnsi="Arial" w:cs="Arial"/>
          <w:color w:val="auto"/>
        </w:rPr>
        <w:t xml:space="preserve"> who will in turn prepare the waiver form</w:t>
      </w:r>
      <w:r w:rsidRPr="00EE60BD">
        <w:rPr>
          <w:rFonts w:ascii="Arial" w:hAnsi="Arial" w:cs="Arial"/>
          <w:color w:val="auto"/>
        </w:rPr>
        <w:t xml:space="preserve">. </w:t>
      </w:r>
      <w:r w:rsidR="00E43492" w:rsidRPr="00EE60BD">
        <w:rPr>
          <w:rFonts w:ascii="Arial" w:hAnsi="Arial" w:cs="Arial"/>
          <w:color w:val="auto"/>
        </w:rPr>
        <w:t>The waiver will include the coaching staff from the Volunteer List and the players assigned to the team.</w:t>
      </w:r>
      <w:r w:rsidRPr="00EE60BD">
        <w:rPr>
          <w:rFonts w:ascii="Arial" w:hAnsi="Arial" w:cs="Arial"/>
          <w:color w:val="auto"/>
        </w:rPr>
        <w:t xml:space="preserve"> The waiver will provide a team number that will be required for the registration of any tournaments. To complete the team Waiver Form ensure the following:</w:t>
      </w:r>
    </w:p>
    <w:p w:rsidR="001D0708" w:rsidRPr="00EE60BD" w:rsidRDefault="001D0708" w:rsidP="00E87DBB">
      <w:pPr>
        <w:pStyle w:val="Default"/>
        <w:rPr>
          <w:rFonts w:ascii="Arial" w:hAnsi="Arial" w:cs="Arial"/>
          <w:color w:val="auto"/>
        </w:rPr>
      </w:pPr>
    </w:p>
    <w:p w:rsidR="00E87DBB" w:rsidRPr="00EE60BD" w:rsidRDefault="00E87DBB" w:rsidP="00E87DBB">
      <w:pPr>
        <w:pStyle w:val="Default"/>
        <w:numPr>
          <w:ilvl w:val="0"/>
          <w:numId w:val="21"/>
        </w:numPr>
        <w:rPr>
          <w:rFonts w:ascii="Arial" w:hAnsi="Arial" w:cs="Arial"/>
          <w:color w:val="auto"/>
        </w:rPr>
      </w:pPr>
      <w:r w:rsidRPr="00EE60BD">
        <w:rPr>
          <w:rFonts w:ascii="Arial" w:hAnsi="Arial" w:cs="Arial"/>
          <w:color w:val="auto"/>
        </w:rPr>
        <w:t xml:space="preserve">all bench staff are listed on the roster with certification numbers (if applicable) </w:t>
      </w:r>
    </w:p>
    <w:p w:rsidR="00E87DBB" w:rsidRPr="00EE60BD" w:rsidRDefault="00E87DBB" w:rsidP="00E87DBB">
      <w:pPr>
        <w:pStyle w:val="Default"/>
        <w:numPr>
          <w:ilvl w:val="0"/>
          <w:numId w:val="21"/>
        </w:numPr>
        <w:rPr>
          <w:rFonts w:ascii="Arial" w:hAnsi="Arial" w:cs="Arial"/>
          <w:color w:val="auto"/>
        </w:rPr>
      </w:pPr>
      <w:r w:rsidRPr="00EE60BD">
        <w:rPr>
          <w:rFonts w:ascii="Arial" w:hAnsi="Arial" w:cs="Arial"/>
          <w:color w:val="auto"/>
        </w:rPr>
        <w:t xml:space="preserve">names and dates of birth are accurate for each player; </w:t>
      </w:r>
    </w:p>
    <w:p w:rsidR="00E87DBB" w:rsidRPr="00EE60BD" w:rsidRDefault="00E87DBB" w:rsidP="00E87DBB">
      <w:pPr>
        <w:pStyle w:val="Default"/>
        <w:numPr>
          <w:ilvl w:val="0"/>
          <w:numId w:val="21"/>
        </w:numPr>
        <w:rPr>
          <w:rFonts w:ascii="Arial" w:hAnsi="Arial" w:cs="Arial"/>
          <w:color w:val="auto"/>
        </w:rPr>
      </w:pPr>
      <w:r w:rsidRPr="00EE60BD">
        <w:rPr>
          <w:rFonts w:ascii="Arial" w:hAnsi="Arial" w:cs="Arial"/>
          <w:color w:val="auto"/>
        </w:rPr>
        <w:t xml:space="preserve">each player has signed; </w:t>
      </w:r>
    </w:p>
    <w:p w:rsidR="00E87DBB" w:rsidRPr="00EE60BD" w:rsidRDefault="00E87DBB" w:rsidP="00E87DBB">
      <w:pPr>
        <w:pStyle w:val="Default"/>
        <w:numPr>
          <w:ilvl w:val="0"/>
          <w:numId w:val="21"/>
        </w:numPr>
        <w:rPr>
          <w:rFonts w:ascii="Arial" w:hAnsi="Arial" w:cs="Arial"/>
          <w:color w:val="auto"/>
        </w:rPr>
      </w:pPr>
      <w:r w:rsidRPr="00EE60BD">
        <w:rPr>
          <w:rFonts w:ascii="Arial" w:hAnsi="Arial" w:cs="Arial"/>
          <w:color w:val="auto"/>
        </w:rPr>
        <w:t xml:space="preserve">one parent/guardian for each player has signed; </w:t>
      </w:r>
    </w:p>
    <w:p w:rsidR="00E87DBB" w:rsidRPr="00EE60BD" w:rsidRDefault="00E87DBB" w:rsidP="00E87DBB">
      <w:pPr>
        <w:pStyle w:val="Default"/>
        <w:numPr>
          <w:ilvl w:val="0"/>
          <w:numId w:val="21"/>
        </w:numPr>
        <w:rPr>
          <w:rFonts w:ascii="Arial" w:hAnsi="Arial" w:cs="Arial"/>
          <w:color w:val="auto"/>
        </w:rPr>
      </w:pPr>
      <w:r w:rsidRPr="00EE60BD">
        <w:rPr>
          <w:rFonts w:ascii="Arial" w:hAnsi="Arial" w:cs="Arial"/>
          <w:color w:val="auto"/>
        </w:rPr>
        <w:t>Coach, Assistant Coach(es), Trainer, On Ice assistants and Manager have signed</w:t>
      </w:r>
      <w:r w:rsidR="00BE0256" w:rsidRPr="00EE60BD">
        <w:rPr>
          <w:rFonts w:ascii="Arial" w:hAnsi="Arial" w:cs="Arial"/>
          <w:color w:val="auto"/>
        </w:rPr>
        <w:t>.</w:t>
      </w:r>
    </w:p>
    <w:p w:rsidR="00E87DBB" w:rsidRPr="00EE60BD" w:rsidRDefault="00E87DBB" w:rsidP="00E87DBB">
      <w:pPr>
        <w:pStyle w:val="Default"/>
        <w:rPr>
          <w:rFonts w:ascii="Arial" w:hAnsi="Arial" w:cs="Arial"/>
          <w:color w:val="auto"/>
        </w:rPr>
      </w:pPr>
    </w:p>
    <w:p w:rsidR="00E87DBB" w:rsidRPr="00EE60BD" w:rsidRDefault="00CE164C" w:rsidP="00E87DBB">
      <w:pPr>
        <w:pStyle w:val="Default"/>
        <w:rPr>
          <w:rFonts w:ascii="Arial" w:hAnsi="Arial" w:cs="Arial"/>
          <w:color w:val="auto"/>
        </w:rPr>
      </w:pPr>
      <w:r w:rsidRPr="00EE60BD">
        <w:rPr>
          <w:rFonts w:ascii="Arial" w:hAnsi="Arial" w:cs="Arial"/>
          <w:color w:val="auto"/>
        </w:rPr>
        <w:t xml:space="preserve">Once OWDA receives the signed waiver, an official </w:t>
      </w:r>
      <w:r w:rsidR="001A2B42">
        <w:rPr>
          <w:rFonts w:ascii="Arial" w:hAnsi="Arial" w:cs="Arial"/>
          <w:color w:val="auto"/>
        </w:rPr>
        <w:t>roster</w:t>
      </w:r>
      <w:r w:rsidRPr="00EE60BD">
        <w:rPr>
          <w:rFonts w:ascii="Arial" w:hAnsi="Arial" w:cs="Arial"/>
          <w:color w:val="auto"/>
        </w:rPr>
        <w:t xml:space="preserve"> will be produced.  No signed waiver, no </w:t>
      </w:r>
      <w:r w:rsidR="001A2B42">
        <w:rPr>
          <w:rFonts w:ascii="Arial" w:hAnsi="Arial" w:cs="Arial"/>
          <w:color w:val="auto"/>
        </w:rPr>
        <w:t>roster</w:t>
      </w:r>
      <w:r w:rsidRPr="00EE60BD">
        <w:rPr>
          <w:rFonts w:ascii="Arial" w:hAnsi="Arial" w:cs="Arial"/>
          <w:color w:val="auto"/>
        </w:rPr>
        <w:t>, no games</w:t>
      </w:r>
      <w:r w:rsidR="00E87DBB" w:rsidRPr="00EE60BD">
        <w:rPr>
          <w:rFonts w:ascii="Arial" w:hAnsi="Arial" w:cs="Arial"/>
          <w:color w:val="auto"/>
        </w:rPr>
        <w:t>.</w:t>
      </w:r>
      <w:r w:rsidRPr="00EE60BD">
        <w:rPr>
          <w:rFonts w:ascii="Arial" w:hAnsi="Arial" w:cs="Arial"/>
          <w:color w:val="auto"/>
        </w:rPr>
        <w:t xml:space="preserve"> And if a name is not on the </w:t>
      </w:r>
      <w:r w:rsidR="001A2B42">
        <w:rPr>
          <w:rFonts w:ascii="Arial" w:hAnsi="Arial" w:cs="Arial"/>
          <w:color w:val="auto"/>
        </w:rPr>
        <w:t>roster</w:t>
      </w:r>
      <w:r w:rsidRPr="00EE60BD">
        <w:rPr>
          <w:rFonts w:ascii="Arial" w:hAnsi="Arial" w:cs="Arial"/>
          <w:color w:val="auto"/>
        </w:rPr>
        <w:t>, that player cannot play.</w:t>
      </w:r>
      <w:r w:rsidR="00E87DBB" w:rsidRPr="00EE60BD">
        <w:rPr>
          <w:rFonts w:ascii="Arial" w:hAnsi="Arial" w:cs="Arial"/>
          <w:color w:val="auto"/>
        </w:rPr>
        <w:t xml:space="preserve"> </w:t>
      </w:r>
    </w:p>
    <w:p w:rsidR="00E87DBB" w:rsidRDefault="00E87DBB" w:rsidP="00E87DBB">
      <w:pPr>
        <w:pStyle w:val="Default"/>
        <w:rPr>
          <w:rFonts w:ascii="Arial" w:hAnsi="Arial" w:cs="Arial"/>
          <w:color w:val="auto"/>
        </w:rPr>
      </w:pPr>
    </w:p>
    <w:p w:rsidR="00C02B01" w:rsidRDefault="00C02B01" w:rsidP="00E87DBB">
      <w:pPr>
        <w:pStyle w:val="Default"/>
        <w:rPr>
          <w:rFonts w:ascii="Arial" w:hAnsi="Arial" w:cs="Arial"/>
          <w:color w:val="auto"/>
        </w:rPr>
      </w:pPr>
      <w:r>
        <w:rPr>
          <w:rFonts w:ascii="Arial" w:hAnsi="Arial" w:cs="Arial"/>
          <w:color w:val="auto"/>
        </w:rPr>
        <w:t>Each team must have an identified statistician.  This individual’s name must be given to the registrar who will set up ivnet (</w:t>
      </w:r>
      <w:r w:rsidR="005F32F6">
        <w:rPr>
          <w:rFonts w:ascii="Arial" w:hAnsi="Arial" w:cs="Arial"/>
          <w:color w:val="auto"/>
        </w:rPr>
        <w:t>ITSportnet).  Your ITSportnet pass word should allow you access.</w:t>
      </w:r>
    </w:p>
    <w:p w:rsidR="00C02B01" w:rsidRPr="00EE60BD" w:rsidRDefault="00C02B01" w:rsidP="00E87DBB">
      <w:pPr>
        <w:pStyle w:val="Default"/>
        <w:rPr>
          <w:rFonts w:ascii="Arial" w:hAnsi="Arial" w:cs="Arial"/>
          <w:color w:val="auto"/>
        </w:rPr>
      </w:pPr>
    </w:p>
    <w:p w:rsidR="00FC541E" w:rsidRPr="00EE60BD" w:rsidRDefault="00E87DBB" w:rsidP="00FC541E">
      <w:pPr>
        <w:pStyle w:val="Heading2"/>
        <w:rPr>
          <w:rStyle w:val="Heading2Char"/>
          <w:b/>
          <w:bCs/>
          <w:szCs w:val="24"/>
        </w:rPr>
      </w:pPr>
      <w:bookmarkStart w:id="7" w:name="_Toc493671590"/>
      <w:r w:rsidRPr="00EE60BD">
        <w:rPr>
          <w:rStyle w:val="Heading2Char"/>
          <w:b/>
          <w:bCs/>
          <w:szCs w:val="24"/>
        </w:rPr>
        <w:t>Affiliation</w:t>
      </w:r>
      <w:bookmarkEnd w:id="7"/>
    </w:p>
    <w:p w:rsidR="00FC541E" w:rsidRPr="00EE60BD" w:rsidRDefault="00FC541E" w:rsidP="00E87DBB">
      <w:pPr>
        <w:pStyle w:val="Default"/>
        <w:rPr>
          <w:rFonts w:ascii="Arial" w:hAnsi="Arial" w:cs="Arial"/>
          <w:color w:val="auto"/>
        </w:rPr>
      </w:pPr>
      <w:r w:rsidRPr="00EE60BD">
        <w:rPr>
          <w:rFonts w:ascii="Arial" w:hAnsi="Arial" w:cs="Arial"/>
          <w:color w:val="auto"/>
        </w:rPr>
        <w:t>Max of 5 games for ALL league play excluding tournaments and exhibition games.</w:t>
      </w:r>
    </w:p>
    <w:p w:rsidR="00FC541E" w:rsidRPr="00EE60BD" w:rsidRDefault="00E87DBB" w:rsidP="00E87DBB">
      <w:pPr>
        <w:pStyle w:val="Default"/>
        <w:rPr>
          <w:rFonts w:ascii="Arial" w:hAnsi="Arial" w:cs="Arial"/>
          <w:color w:val="auto"/>
        </w:rPr>
      </w:pPr>
      <w:r w:rsidRPr="00EE60BD">
        <w:rPr>
          <w:rFonts w:ascii="Arial" w:hAnsi="Arial" w:cs="Arial"/>
          <w:color w:val="auto"/>
        </w:rPr>
        <w:t xml:space="preserve">The form for tournaments and league games is different and can be found on the OWHA website. The GCGH affiliation policy is located at </w:t>
      </w:r>
      <w:hyperlink r:id="rId12" w:history="1">
        <w:r w:rsidR="00FC541E" w:rsidRPr="00EE60BD">
          <w:rPr>
            <w:rStyle w:val="Hyperlink"/>
            <w:rFonts w:ascii="Arial" w:hAnsi="Arial" w:cs="Arial"/>
          </w:rPr>
          <w:t>http://gcgha.goalline.ca/files/gcgh_affiliation_policy_-_11_august_2015.pdf</w:t>
        </w:r>
      </w:hyperlink>
    </w:p>
    <w:p w:rsidR="00E87DBB" w:rsidRPr="00EE60BD" w:rsidRDefault="00E87DBB" w:rsidP="00E87DBB">
      <w:pPr>
        <w:pStyle w:val="Default"/>
        <w:rPr>
          <w:rFonts w:ascii="Arial" w:hAnsi="Arial" w:cs="Arial"/>
          <w:color w:val="auto"/>
        </w:rPr>
      </w:pPr>
    </w:p>
    <w:p w:rsidR="001D0708" w:rsidRPr="00EE60BD" w:rsidRDefault="001D0708" w:rsidP="00E87DBB">
      <w:pPr>
        <w:pStyle w:val="Default"/>
        <w:rPr>
          <w:rFonts w:ascii="Arial" w:hAnsi="Arial" w:cs="Arial"/>
          <w:color w:val="auto"/>
        </w:rPr>
      </w:pPr>
    </w:p>
    <w:p w:rsidR="00DF7C06" w:rsidRPr="00EE60BD" w:rsidRDefault="00DF7C06" w:rsidP="00FC541E">
      <w:pPr>
        <w:pStyle w:val="Heading1"/>
        <w:rPr>
          <w:szCs w:val="24"/>
        </w:rPr>
      </w:pPr>
      <w:bookmarkStart w:id="8" w:name="_Toc493671591"/>
      <w:r w:rsidRPr="00EE60BD">
        <w:rPr>
          <w:szCs w:val="24"/>
        </w:rPr>
        <w:t>TEAM BUDGET AND FINANCES</w:t>
      </w:r>
      <w:bookmarkEnd w:id="8"/>
      <w:r w:rsidRPr="00EE60BD">
        <w:rPr>
          <w:szCs w:val="24"/>
        </w:rPr>
        <w:t xml:space="preserve"> </w:t>
      </w:r>
    </w:p>
    <w:p w:rsidR="001D0708" w:rsidRDefault="001D0708" w:rsidP="00274B99">
      <w:pPr>
        <w:pStyle w:val="Default"/>
        <w:rPr>
          <w:rFonts w:ascii="Arial" w:hAnsi="Arial" w:cs="Arial"/>
          <w:color w:val="auto"/>
        </w:rPr>
      </w:pPr>
      <w:r w:rsidRPr="00EE60BD">
        <w:rPr>
          <w:rFonts w:ascii="Arial" w:hAnsi="Arial" w:cs="Arial"/>
          <w:color w:val="auto"/>
        </w:rPr>
        <w:t xml:space="preserve">Coach/manager must prepare a team budget itemising all expected revenues and expenses. For competitive, </w:t>
      </w:r>
      <w:r w:rsidR="00274B99" w:rsidRPr="00274B99">
        <w:rPr>
          <w:rFonts w:ascii="Arial" w:hAnsi="Arial" w:cs="Arial"/>
          <w:color w:val="auto"/>
        </w:rPr>
        <w:t xml:space="preserve">Tier 1 </w:t>
      </w:r>
      <w:r w:rsidR="00274B99">
        <w:rPr>
          <w:rFonts w:ascii="Arial" w:hAnsi="Arial" w:cs="Arial"/>
          <w:color w:val="auto"/>
        </w:rPr>
        <w:t xml:space="preserve">only has a limit of </w:t>
      </w:r>
      <w:r w:rsidR="00274B99" w:rsidRPr="00274B99">
        <w:rPr>
          <w:rFonts w:ascii="Arial" w:hAnsi="Arial" w:cs="Arial"/>
          <w:color w:val="auto"/>
        </w:rPr>
        <w:t xml:space="preserve">$1,200 </w:t>
      </w:r>
      <w:r w:rsidR="00274B99">
        <w:rPr>
          <w:rFonts w:ascii="Arial" w:hAnsi="Arial" w:cs="Arial"/>
          <w:color w:val="auto"/>
        </w:rPr>
        <w:t>parent levy and at Tiers 2-4 a parent levy of $800. A</w:t>
      </w:r>
      <w:r w:rsidRPr="00EE60BD">
        <w:rPr>
          <w:rFonts w:ascii="Arial" w:hAnsi="Arial" w:cs="Arial"/>
          <w:color w:val="auto"/>
        </w:rPr>
        <w:t xml:space="preserve">t House league, </w:t>
      </w:r>
      <w:r w:rsidR="00274B99">
        <w:rPr>
          <w:rFonts w:ascii="Arial" w:hAnsi="Arial" w:cs="Arial"/>
          <w:color w:val="auto"/>
        </w:rPr>
        <w:t xml:space="preserve">the team budget </w:t>
      </w:r>
      <w:r w:rsidRPr="00EE60BD">
        <w:rPr>
          <w:rFonts w:ascii="Arial" w:hAnsi="Arial" w:cs="Arial"/>
          <w:color w:val="auto"/>
        </w:rPr>
        <w:t>is capped at $8,000</w:t>
      </w:r>
      <w:r w:rsidR="00660B1D">
        <w:rPr>
          <w:rFonts w:ascii="Arial" w:hAnsi="Arial" w:cs="Arial"/>
          <w:color w:val="auto"/>
        </w:rPr>
        <w:t>, and a parent levy of $400</w:t>
      </w:r>
      <w:r w:rsidRPr="00EE60BD">
        <w:rPr>
          <w:rFonts w:ascii="Arial" w:hAnsi="Arial" w:cs="Arial"/>
          <w:color w:val="auto"/>
        </w:rPr>
        <w:t xml:space="preserve">. </w:t>
      </w:r>
    </w:p>
    <w:p w:rsidR="001D0708" w:rsidRPr="00EE60BD" w:rsidRDefault="001D0708" w:rsidP="00CD5BD6">
      <w:pPr>
        <w:pStyle w:val="Default"/>
        <w:rPr>
          <w:rFonts w:ascii="Arial" w:hAnsi="Arial" w:cs="Arial"/>
          <w:color w:val="auto"/>
        </w:rPr>
      </w:pPr>
    </w:p>
    <w:p w:rsidR="001D0708" w:rsidRPr="00EE60BD" w:rsidRDefault="00DF7C06" w:rsidP="00CD5BD6">
      <w:pPr>
        <w:pStyle w:val="Default"/>
        <w:rPr>
          <w:rFonts w:ascii="Arial" w:hAnsi="Arial" w:cs="Arial"/>
          <w:color w:val="auto"/>
        </w:rPr>
      </w:pPr>
      <w:r w:rsidRPr="00EE60BD">
        <w:rPr>
          <w:rFonts w:ascii="Arial" w:hAnsi="Arial" w:cs="Arial"/>
          <w:color w:val="auto"/>
        </w:rPr>
        <w:t xml:space="preserve">It is important that the </w:t>
      </w:r>
      <w:r w:rsidR="001D0708" w:rsidRPr="00EE60BD">
        <w:rPr>
          <w:rFonts w:ascii="Arial" w:hAnsi="Arial" w:cs="Arial"/>
          <w:color w:val="auto"/>
        </w:rPr>
        <w:t>manager/</w:t>
      </w:r>
      <w:r w:rsidRPr="00EE60BD">
        <w:rPr>
          <w:rFonts w:ascii="Arial" w:hAnsi="Arial" w:cs="Arial"/>
          <w:color w:val="auto"/>
        </w:rPr>
        <w:t>treasurer keep track of all revenue and expenses paid</w:t>
      </w:r>
      <w:r w:rsidR="001D0708" w:rsidRPr="00EE60BD">
        <w:rPr>
          <w:rFonts w:ascii="Arial" w:hAnsi="Arial" w:cs="Arial"/>
          <w:color w:val="auto"/>
        </w:rPr>
        <w:t>, including the ice time allocations from GCGH</w:t>
      </w:r>
      <w:r w:rsidRPr="00EE60BD">
        <w:rPr>
          <w:rFonts w:ascii="Arial" w:hAnsi="Arial" w:cs="Arial"/>
          <w:color w:val="auto"/>
        </w:rPr>
        <w:t xml:space="preserve">. </w:t>
      </w:r>
    </w:p>
    <w:p w:rsidR="001D0708" w:rsidRPr="00EE60BD" w:rsidRDefault="001D0708" w:rsidP="00CD5BD6">
      <w:pPr>
        <w:pStyle w:val="Default"/>
        <w:rPr>
          <w:rFonts w:ascii="Arial" w:hAnsi="Arial" w:cs="Arial"/>
          <w:color w:val="auto"/>
        </w:rPr>
      </w:pPr>
    </w:p>
    <w:p w:rsidR="001D0708" w:rsidRPr="00EE60BD" w:rsidRDefault="00DF7C06" w:rsidP="00CD5BD6">
      <w:pPr>
        <w:pStyle w:val="Default"/>
        <w:rPr>
          <w:rFonts w:ascii="Arial" w:hAnsi="Arial" w:cs="Arial"/>
          <w:color w:val="auto"/>
        </w:rPr>
      </w:pPr>
      <w:r w:rsidRPr="00EE60BD">
        <w:rPr>
          <w:rFonts w:ascii="Arial" w:hAnsi="Arial" w:cs="Arial"/>
          <w:color w:val="auto"/>
        </w:rPr>
        <w:t xml:space="preserve">At the start of the season, parents </w:t>
      </w:r>
      <w:r w:rsidR="001D0708" w:rsidRPr="00EE60BD">
        <w:rPr>
          <w:rFonts w:ascii="Arial" w:hAnsi="Arial" w:cs="Arial"/>
          <w:color w:val="auto"/>
        </w:rPr>
        <w:t>must</w:t>
      </w:r>
      <w:r w:rsidRPr="00EE60BD">
        <w:rPr>
          <w:rFonts w:ascii="Arial" w:hAnsi="Arial" w:cs="Arial"/>
          <w:color w:val="auto"/>
        </w:rPr>
        <w:t xml:space="preserve"> approve the team proposed budget and </w:t>
      </w:r>
      <w:r w:rsidR="001D0708" w:rsidRPr="00EE60BD">
        <w:rPr>
          <w:rFonts w:ascii="Arial" w:hAnsi="Arial" w:cs="Arial"/>
          <w:color w:val="auto"/>
        </w:rPr>
        <w:t>must sign off on the final budget</w:t>
      </w:r>
      <w:r w:rsidRPr="00EE60BD">
        <w:rPr>
          <w:rFonts w:ascii="Arial" w:hAnsi="Arial" w:cs="Arial"/>
          <w:color w:val="auto"/>
        </w:rPr>
        <w:t>.</w:t>
      </w:r>
    </w:p>
    <w:p w:rsidR="001D0708" w:rsidRPr="00EE60BD" w:rsidRDefault="001D0708"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The </w:t>
      </w:r>
      <w:r w:rsidR="001D0708" w:rsidRPr="00EE60BD">
        <w:rPr>
          <w:rFonts w:ascii="Arial" w:hAnsi="Arial" w:cs="Arial"/>
          <w:color w:val="auto"/>
        </w:rPr>
        <w:t xml:space="preserve">initial </w:t>
      </w:r>
      <w:r w:rsidRPr="00EE60BD">
        <w:rPr>
          <w:rFonts w:ascii="Arial" w:hAnsi="Arial" w:cs="Arial"/>
          <w:color w:val="auto"/>
        </w:rPr>
        <w:t xml:space="preserve">budget </w:t>
      </w:r>
      <w:r w:rsidR="001D0708" w:rsidRPr="00EE60BD">
        <w:rPr>
          <w:rFonts w:ascii="Arial" w:hAnsi="Arial" w:cs="Arial"/>
          <w:color w:val="auto"/>
        </w:rPr>
        <w:t xml:space="preserve">and signed approval form </w:t>
      </w:r>
      <w:r w:rsidRPr="00EE60BD">
        <w:rPr>
          <w:rFonts w:ascii="Arial" w:hAnsi="Arial" w:cs="Arial"/>
          <w:color w:val="auto"/>
        </w:rPr>
        <w:t xml:space="preserve">must be submitted to the GCGH Director of Administration before 01 November. </w:t>
      </w:r>
    </w:p>
    <w:p w:rsidR="001D0708" w:rsidRPr="00EE60BD" w:rsidRDefault="001D0708"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Teams can expect to receive invoices for actual costs at the beginning of December, Middle of Feb, and end of March. Teams must pay the invoices NLT than 15 days after receiving them.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The following are items that should be included in the budget: </w:t>
      </w:r>
    </w:p>
    <w:p w:rsidR="00DF7C06" w:rsidRPr="00EE60BD" w:rsidRDefault="00DF7C06" w:rsidP="00CD5BD6">
      <w:pPr>
        <w:pStyle w:val="Default"/>
        <w:rPr>
          <w:rFonts w:ascii="Arial" w:hAnsi="Arial" w:cs="Arial"/>
          <w:color w:val="auto"/>
        </w:rPr>
      </w:pPr>
    </w:p>
    <w:p w:rsidR="001D0708" w:rsidRPr="00EE60BD" w:rsidRDefault="00DF7C06" w:rsidP="001D0708">
      <w:pPr>
        <w:pStyle w:val="Default"/>
        <w:numPr>
          <w:ilvl w:val="0"/>
          <w:numId w:val="16"/>
        </w:numPr>
        <w:rPr>
          <w:rFonts w:ascii="Arial" w:hAnsi="Arial" w:cs="Arial"/>
          <w:color w:val="auto"/>
        </w:rPr>
      </w:pPr>
      <w:r w:rsidRPr="00EE60BD">
        <w:rPr>
          <w:rFonts w:ascii="Arial" w:hAnsi="Arial" w:cs="Arial"/>
          <w:color w:val="auto"/>
        </w:rPr>
        <w:t>Ice time over and above the team’s GCGH allocation (Exhibition games, extra practices)</w:t>
      </w:r>
    </w:p>
    <w:p w:rsidR="001D0708"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Referee fees for exhibition games</w:t>
      </w:r>
    </w:p>
    <w:p w:rsidR="00DF7C06"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 xml:space="preserve">Skills sessions (including player and goalie development fees) </w:t>
      </w:r>
    </w:p>
    <w:p w:rsidR="001D0708"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Tournament fees</w:t>
      </w:r>
    </w:p>
    <w:p w:rsidR="00DF7C06"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 xml:space="preserve">Insurance for extra bench staff over and above the OWHA allocation </w:t>
      </w:r>
    </w:p>
    <w:p w:rsidR="00DF7C06"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 xml:space="preserve">Miscellaneous items such as game sheet labels, envelopes, stamps, etc. </w:t>
      </w:r>
    </w:p>
    <w:p w:rsidR="00DF7C06"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 xml:space="preserve">Banking fees and extra cheques as required </w:t>
      </w:r>
    </w:p>
    <w:p w:rsidR="00DF7C06" w:rsidRPr="00EE60BD" w:rsidRDefault="00DF7C06" w:rsidP="00CD5BD6">
      <w:pPr>
        <w:pStyle w:val="Default"/>
        <w:numPr>
          <w:ilvl w:val="0"/>
          <w:numId w:val="16"/>
        </w:numPr>
        <w:rPr>
          <w:rFonts w:ascii="Arial" w:hAnsi="Arial" w:cs="Arial"/>
          <w:color w:val="auto"/>
        </w:rPr>
      </w:pPr>
      <w:r w:rsidRPr="00EE60BD">
        <w:rPr>
          <w:rFonts w:ascii="Arial" w:hAnsi="Arial" w:cs="Arial"/>
          <w:color w:val="auto"/>
        </w:rPr>
        <w:t xml:space="preserve">Cost for team website services </w:t>
      </w:r>
    </w:p>
    <w:p w:rsidR="00DF7C06" w:rsidRPr="00EE60BD" w:rsidRDefault="00DF7C06" w:rsidP="00CD5BD6">
      <w:pPr>
        <w:spacing w:after="0" w:line="240" w:lineRule="auto"/>
        <w:rPr>
          <w:rFonts w:ascii="Arial" w:hAnsi="Arial" w:cs="Arial"/>
          <w:sz w:val="24"/>
          <w:szCs w:val="24"/>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The following should not be included: </w:t>
      </w:r>
    </w:p>
    <w:p w:rsidR="00DF7C06" w:rsidRPr="00EE60BD" w:rsidRDefault="00DF7C06" w:rsidP="00CD5BD6">
      <w:pPr>
        <w:pStyle w:val="Default"/>
        <w:rPr>
          <w:rFonts w:ascii="Arial" w:hAnsi="Arial" w:cs="Arial"/>
          <w:color w:val="auto"/>
        </w:rPr>
      </w:pPr>
    </w:p>
    <w:p w:rsidR="00345742" w:rsidRPr="00EE60BD" w:rsidRDefault="00DF7C06" w:rsidP="001D0708">
      <w:pPr>
        <w:pStyle w:val="Default"/>
        <w:numPr>
          <w:ilvl w:val="0"/>
          <w:numId w:val="20"/>
        </w:numPr>
        <w:rPr>
          <w:rFonts w:ascii="Arial" w:hAnsi="Arial" w:cs="Arial"/>
          <w:color w:val="auto"/>
        </w:rPr>
      </w:pPr>
      <w:r w:rsidRPr="00EE60BD">
        <w:rPr>
          <w:rFonts w:ascii="Arial" w:hAnsi="Arial" w:cs="Arial"/>
          <w:color w:val="auto"/>
        </w:rPr>
        <w:t xml:space="preserve">Off-ice clothing </w:t>
      </w:r>
    </w:p>
    <w:p w:rsidR="00DF7C06" w:rsidRPr="00EE60BD" w:rsidRDefault="00DF7C06" w:rsidP="00FC541E">
      <w:pPr>
        <w:pStyle w:val="Default"/>
        <w:numPr>
          <w:ilvl w:val="0"/>
          <w:numId w:val="20"/>
        </w:numPr>
        <w:rPr>
          <w:rFonts w:ascii="Arial" w:hAnsi="Arial" w:cs="Arial"/>
          <w:color w:val="auto"/>
        </w:rPr>
      </w:pPr>
      <w:r w:rsidRPr="00EE60BD">
        <w:rPr>
          <w:rFonts w:ascii="Arial" w:hAnsi="Arial" w:cs="Arial"/>
          <w:color w:val="auto"/>
        </w:rPr>
        <w:t xml:space="preserve">Hotel rooms or hospitality suites for away tournaments </w:t>
      </w:r>
    </w:p>
    <w:p w:rsidR="00DF7C06" w:rsidRPr="00EE60BD" w:rsidRDefault="00DF7C06" w:rsidP="00CD5BD6">
      <w:pPr>
        <w:pStyle w:val="Default"/>
        <w:numPr>
          <w:ilvl w:val="0"/>
          <w:numId w:val="20"/>
        </w:numPr>
        <w:rPr>
          <w:rFonts w:ascii="Arial" w:hAnsi="Arial" w:cs="Arial"/>
          <w:color w:val="auto"/>
        </w:rPr>
      </w:pPr>
      <w:r w:rsidRPr="00EE60BD">
        <w:rPr>
          <w:rFonts w:ascii="Arial" w:hAnsi="Arial" w:cs="Arial"/>
          <w:color w:val="auto"/>
        </w:rPr>
        <w:t xml:space="preserve">Costs for social functions such as Christmas parties or End Year Activities </w:t>
      </w:r>
    </w:p>
    <w:p w:rsidR="00DF7C06" w:rsidRDefault="00DF7C06" w:rsidP="00CD5BD6">
      <w:pPr>
        <w:pStyle w:val="Default"/>
        <w:rPr>
          <w:rFonts w:ascii="Arial" w:hAnsi="Arial" w:cs="Arial"/>
          <w:color w:val="auto"/>
        </w:rPr>
      </w:pPr>
    </w:p>
    <w:p w:rsidR="004333A2" w:rsidRDefault="004333A2" w:rsidP="004333A2">
      <w:pPr>
        <w:pStyle w:val="Heading1"/>
      </w:pPr>
      <w:bookmarkStart w:id="9" w:name="_Toc493671592"/>
      <w:r>
        <w:t>SPONSORSHIPS</w:t>
      </w:r>
      <w:bookmarkEnd w:id="9"/>
    </w:p>
    <w:p w:rsidR="004333A2" w:rsidRDefault="004333A2" w:rsidP="00CD5BD6">
      <w:pPr>
        <w:pStyle w:val="Default"/>
        <w:rPr>
          <w:rFonts w:ascii="Arial" w:hAnsi="Arial" w:cs="Arial"/>
          <w:color w:val="auto"/>
        </w:rPr>
      </w:pPr>
    </w:p>
    <w:p w:rsidR="00611160" w:rsidRPr="00611160" w:rsidRDefault="00611160" w:rsidP="00611160">
      <w:pPr>
        <w:autoSpaceDE w:val="0"/>
        <w:autoSpaceDN w:val="0"/>
        <w:adjustRightInd w:val="0"/>
        <w:spacing w:after="0" w:line="240" w:lineRule="auto"/>
        <w:rPr>
          <w:rFonts w:ascii="Arial" w:hAnsi="Arial" w:cs="Arial"/>
          <w:sz w:val="24"/>
          <w:szCs w:val="24"/>
        </w:rPr>
      </w:pPr>
      <w:r w:rsidRPr="00611160">
        <w:rPr>
          <w:rFonts w:ascii="Arial" w:hAnsi="Arial" w:cs="Arial"/>
          <w:sz w:val="24"/>
          <w:szCs w:val="24"/>
        </w:rPr>
        <w:t>Sponsorships are typically for the team and not the individual. Depends on what the sponsor outlines. If sponsoring a player, then can be applied to fund-raising costs.‎ If to team, then is applied to team balance.</w:t>
      </w:r>
    </w:p>
    <w:p w:rsidR="00611160" w:rsidRPr="00611160" w:rsidRDefault="00611160" w:rsidP="00611160">
      <w:pPr>
        <w:autoSpaceDE w:val="0"/>
        <w:autoSpaceDN w:val="0"/>
        <w:adjustRightInd w:val="0"/>
        <w:spacing w:after="0" w:line="240" w:lineRule="auto"/>
        <w:rPr>
          <w:rFonts w:ascii="Arial" w:hAnsi="Arial" w:cs="Arial"/>
          <w:sz w:val="24"/>
          <w:szCs w:val="24"/>
        </w:rPr>
      </w:pPr>
      <w:r w:rsidRPr="00611160">
        <w:rPr>
          <w:rFonts w:ascii="Arial" w:hAnsi="Arial" w:cs="Arial"/>
          <w:sz w:val="24"/>
          <w:szCs w:val="24"/>
        </w:rPr>
        <w:t xml:space="preserve">So if budget says $500 per player fundraising;$250 sponsor; and $ 750 team fee.    </w:t>
      </w:r>
    </w:p>
    <w:p w:rsidR="00611160" w:rsidRPr="00611160" w:rsidRDefault="00611160" w:rsidP="00611160">
      <w:pPr>
        <w:autoSpaceDE w:val="0"/>
        <w:autoSpaceDN w:val="0"/>
        <w:adjustRightInd w:val="0"/>
        <w:spacing w:after="0" w:line="240" w:lineRule="auto"/>
        <w:rPr>
          <w:rFonts w:ascii="Arial" w:hAnsi="Arial" w:cs="Arial"/>
          <w:sz w:val="24"/>
          <w:szCs w:val="24"/>
        </w:rPr>
      </w:pPr>
      <w:r w:rsidRPr="00611160">
        <w:rPr>
          <w:rFonts w:ascii="Arial" w:hAnsi="Arial" w:cs="Arial"/>
          <w:sz w:val="24"/>
          <w:szCs w:val="24"/>
        </w:rPr>
        <w:t xml:space="preserve">Then </w:t>
      </w:r>
    </w:p>
    <w:p w:rsidR="00611160" w:rsidRPr="00611160" w:rsidRDefault="00611160" w:rsidP="00611160">
      <w:pPr>
        <w:autoSpaceDE w:val="0"/>
        <w:autoSpaceDN w:val="0"/>
        <w:adjustRightInd w:val="0"/>
        <w:spacing w:after="0" w:line="240" w:lineRule="auto"/>
        <w:rPr>
          <w:rFonts w:ascii="Arial" w:hAnsi="Arial" w:cs="Arial"/>
          <w:sz w:val="24"/>
          <w:szCs w:val="24"/>
        </w:rPr>
      </w:pPr>
      <w:r w:rsidRPr="00611160">
        <w:rPr>
          <w:rFonts w:ascii="Arial" w:hAnsi="Arial" w:cs="Arial"/>
          <w:sz w:val="24"/>
          <w:szCs w:val="24"/>
        </w:rPr>
        <w:t>If get $1000 PLAYER SPONSOR - it would cover $750 of players cost-$250 to team. They still pay $750 team fee.  Any refunds at end of year is same, as they would not get more because of sponsorship that went to team.</w:t>
      </w:r>
    </w:p>
    <w:p w:rsidR="00611160" w:rsidRPr="00611160" w:rsidRDefault="00611160" w:rsidP="00611160">
      <w:pPr>
        <w:autoSpaceDE w:val="0"/>
        <w:autoSpaceDN w:val="0"/>
        <w:adjustRightInd w:val="0"/>
        <w:spacing w:after="0" w:line="240" w:lineRule="auto"/>
        <w:rPr>
          <w:rFonts w:ascii="Arial" w:hAnsi="Arial" w:cs="Arial"/>
          <w:sz w:val="24"/>
          <w:szCs w:val="24"/>
        </w:rPr>
      </w:pPr>
      <w:r w:rsidRPr="00611160">
        <w:rPr>
          <w:rFonts w:ascii="Arial" w:hAnsi="Arial" w:cs="Arial"/>
          <w:sz w:val="24"/>
          <w:szCs w:val="24"/>
        </w:rPr>
        <w:t>If player gets $1000 TEAM SPONSOR it covers them off and 3 other players. It is for team. If players found $5k of sponsors,$needed $3750, then $1250 could be applied in reducing fund-raising needs of whole team, then in turn ‎team fees, and more money of team fees back to parents</w:t>
      </w:r>
    </w:p>
    <w:p w:rsidR="00611160" w:rsidRPr="00611160" w:rsidRDefault="00611160" w:rsidP="00611160">
      <w:pPr>
        <w:shd w:val="clear" w:color="auto" w:fill="FFFFFF"/>
        <w:spacing w:after="0" w:line="240" w:lineRule="auto"/>
        <w:rPr>
          <w:rFonts w:ascii="Times New Roman" w:eastAsia="Times New Roman" w:hAnsi="Times New Roman" w:cs="Times New Roman"/>
          <w:color w:val="1F497D"/>
          <w:sz w:val="24"/>
          <w:szCs w:val="24"/>
          <w:lang w:eastAsia="en-CA"/>
        </w:rPr>
      </w:pPr>
      <w:r w:rsidRPr="00611160">
        <w:rPr>
          <w:rFonts w:ascii="Calibri" w:eastAsia="Times New Roman" w:hAnsi="Calibri" w:cs="Times New Roman"/>
          <w:color w:val="1F497D"/>
          <w:sz w:val="24"/>
          <w:szCs w:val="24"/>
          <w:lang w:eastAsia="en-CA"/>
        </w:rPr>
        <w:t>Sponsorship really depends on your budget, who sponsorship is made to and as long as it does not defray costs that allow cash back to families. </w:t>
      </w: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Fundraising allows lots of flexibility. </w:t>
      </w: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Your Sponsor  is supporting specific activities, costs, to a player or team depending how it came to you. So must apply to that. So it can go against set team fee, but not to go towards increasing a cash refund to parents. Or technically that money was not use as intended.</w:t>
      </w: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So like if you get $8k in sponsors, and only spend $6k as outlined in budget. The difference does not get applied to other things allowing that $2k to go back with fund raising monies to families. Otherwise you should just give back the $2k. Or as policy suggests, give to GCGH to cover off costs of hockey.</w:t>
      </w: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Issue is some people get $1000 in player sponsorship- team fees and other budgeted costs‎ add up to $800 per player, so they want $200 back. That would be disingenuous. Don't think sponsor would like.</w:t>
      </w:r>
    </w:p>
    <w:p w:rsidR="00611160" w:rsidRPr="00611160" w:rsidRDefault="00611160" w:rsidP="00611160">
      <w:pPr>
        <w:shd w:val="clear" w:color="auto" w:fill="FFFFFF"/>
        <w:spacing w:after="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 </w:t>
      </w:r>
    </w:p>
    <w:p w:rsidR="00611160" w:rsidRPr="00611160" w:rsidRDefault="00611160" w:rsidP="00611160">
      <w:pPr>
        <w:shd w:val="clear" w:color="auto" w:fill="FFFFFF"/>
        <w:spacing w:after="100" w:line="240" w:lineRule="auto"/>
        <w:rPr>
          <w:rFonts w:ascii="Calibri" w:eastAsia="Times New Roman" w:hAnsi="Calibri" w:cs="Times New Roman"/>
          <w:color w:val="1F497D"/>
          <w:sz w:val="24"/>
          <w:szCs w:val="24"/>
          <w:lang w:eastAsia="en-CA"/>
        </w:rPr>
      </w:pPr>
      <w:r w:rsidRPr="00611160">
        <w:rPr>
          <w:rFonts w:ascii="Calibri" w:eastAsia="Times New Roman" w:hAnsi="Calibri" w:cs="Times New Roman"/>
          <w:color w:val="1F497D"/>
          <w:sz w:val="24"/>
          <w:szCs w:val="24"/>
          <w:lang w:eastAsia="en-CA"/>
        </w:rPr>
        <w:t>If you say get $6k in Sponsors from one player for something, but their need is $4k, then difference stays with team and can cover off elsewhere. Only fund-raising dollars can go back via reduction and credit of team fees. </w:t>
      </w:r>
    </w:p>
    <w:p w:rsidR="004333A2" w:rsidRDefault="0025397B" w:rsidP="00CD5BD6">
      <w:pPr>
        <w:pStyle w:val="Default"/>
        <w:rPr>
          <w:rFonts w:ascii="Arial" w:hAnsi="Arial" w:cs="Arial"/>
          <w:color w:val="auto"/>
        </w:rPr>
      </w:pPr>
      <w:r>
        <w:rPr>
          <w:rFonts w:ascii="Arial" w:hAnsi="Arial" w:cs="Arial"/>
          <w:color w:val="auto"/>
        </w:rPr>
        <w:t>To be added.</w:t>
      </w:r>
    </w:p>
    <w:p w:rsidR="004333A2" w:rsidRPr="00EE60BD" w:rsidRDefault="004333A2" w:rsidP="00CD5BD6">
      <w:pPr>
        <w:pStyle w:val="Default"/>
        <w:rPr>
          <w:rFonts w:ascii="Arial" w:hAnsi="Arial" w:cs="Arial"/>
          <w:color w:val="auto"/>
        </w:rPr>
      </w:pPr>
    </w:p>
    <w:p w:rsidR="00DF7C06" w:rsidRPr="00EE60BD" w:rsidRDefault="00DF7C06" w:rsidP="00722D13">
      <w:pPr>
        <w:pStyle w:val="Heading1"/>
        <w:rPr>
          <w:szCs w:val="24"/>
        </w:rPr>
      </w:pPr>
      <w:bookmarkStart w:id="10" w:name="_Toc493671593"/>
      <w:r w:rsidRPr="00EE60BD">
        <w:rPr>
          <w:szCs w:val="24"/>
        </w:rPr>
        <w:t>ICE ALLOCATION</w:t>
      </w:r>
      <w:bookmarkEnd w:id="10"/>
    </w:p>
    <w:p w:rsidR="00B1703F" w:rsidRPr="00EE60BD" w:rsidRDefault="00B1703F" w:rsidP="00CD5BD6">
      <w:pPr>
        <w:pStyle w:val="Default"/>
        <w:rPr>
          <w:rFonts w:ascii="Arial" w:hAnsi="Arial" w:cs="Arial"/>
          <w:color w:val="auto"/>
        </w:rPr>
      </w:pPr>
    </w:p>
    <w:p w:rsidR="00B1703F" w:rsidRPr="00EE60BD" w:rsidRDefault="00B1703F" w:rsidP="00CD5BD6">
      <w:pPr>
        <w:pStyle w:val="Default"/>
        <w:rPr>
          <w:rFonts w:ascii="Arial" w:hAnsi="Arial" w:cs="Arial"/>
          <w:color w:val="auto"/>
        </w:rPr>
      </w:pPr>
      <w:r w:rsidRPr="00EE60BD">
        <w:rPr>
          <w:rFonts w:ascii="Arial" w:hAnsi="Arial" w:cs="Arial"/>
          <w:color w:val="auto"/>
        </w:rPr>
        <w:t>With registration, each</w:t>
      </w:r>
      <w:r w:rsidR="00DF7C06" w:rsidRPr="00EE60BD">
        <w:rPr>
          <w:rFonts w:ascii="Arial" w:hAnsi="Arial" w:cs="Arial"/>
          <w:color w:val="auto"/>
        </w:rPr>
        <w:t xml:space="preserve"> House League team will receive:</w:t>
      </w:r>
    </w:p>
    <w:p w:rsidR="00B1703F" w:rsidRPr="00EE60BD" w:rsidRDefault="00DF7C06" w:rsidP="00CD5BD6">
      <w:pPr>
        <w:pStyle w:val="Default"/>
        <w:numPr>
          <w:ilvl w:val="0"/>
          <w:numId w:val="22"/>
        </w:numPr>
        <w:rPr>
          <w:rFonts w:ascii="Arial" w:hAnsi="Arial" w:cs="Arial"/>
          <w:color w:val="auto"/>
        </w:rPr>
      </w:pPr>
      <w:r w:rsidRPr="00EE60BD">
        <w:rPr>
          <w:rFonts w:ascii="Arial" w:hAnsi="Arial" w:cs="Arial"/>
          <w:color w:val="auto"/>
        </w:rPr>
        <w:t>10 hours</w:t>
      </w:r>
      <w:r w:rsidR="00B1703F" w:rsidRPr="00EE60BD">
        <w:rPr>
          <w:rFonts w:ascii="Arial" w:hAnsi="Arial" w:cs="Arial"/>
          <w:color w:val="auto"/>
        </w:rPr>
        <w:t xml:space="preserve"> of practice time</w:t>
      </w:r>
    </w:p>
    <w:p w:rsidR="00B1703F" w:rsidRPr="00EE60BD" w:rsidRDefault="00DF7C06" w:rsidP="00CD5BD6">
      <w:pPr>
        <w:pStyle w:val="Default"/>
        <w:numPr>
          <w:ilvl w:val="0"/>
          <w:numId w:val="22"/>
        </w:numPr>
        <w:rPr>
          <w:rFonts w:ascii="Arial" w:hAnsi="Arial" w:cs="Arial"/>
          <w:color w:val="auto"/>
        </w:rPr>
      </w:pPr>
      <w:r w:rsidRPr="00EE60BD">
        <w:rPr>
          <w:rFonts w:ascii="Arial" w:hAnsi="Arial" w:cs="Arial"/>
          <w:color w:val="auto"/>
        </w:rPr>
        <w:t>10 home league games</w:t>
      </w:r>
    </w:p>
    <w:p w:rsidR="00DF7C06" w:rsidRPr="00EE60BD" w:rsidRDefault="00DF7C06" w:rsidP="00CD5BD6">
      <w:pPr>
        <w:pStyle w:val="Default"/>
        <w:numPr>
          <w:ilvl w:val="0"/>
          <w:numId w:val="22"/>
        </w:numPr>
        <w:rPr>
          <w:rFonts w:ascii="Arial" w:hAnsi="Arial" w:cs="Arial"/>
          <w:color w:val="auto"/>
        </w:rPr>
      </w:pPr>
      <w:r w:rsidRPr="00EE60BD">
        <w:rPr>
          <w:rFonts w:ascii="Arial" w:hAnsi="Arial" w:cs="Arial"/>
          <w:color w:val="auto"/>
        </w:rPr>
        <w:t xml:space="preserve">2 playoff games </w:t>
      </w:r>
    </w:p>
    <w:p w:rsidR="00DF7C06" w:rsidRPr="00EE60BD" w:rsidRDefault="00DF7C06" w:rsidP="00CD5BD6">
      <w:pPr>
        <w:pStyle w:val="Default"/>
        <w:rPr>
          <w:rFonts w:ascii="Arial" w:hAnsi="Arial" w:cs="Arial"/>
          <w:color w:val="auto"/>
        </w:rPr>
      </w:pPr>
    </w:p>
    <w:p w:rsidR="00B1703F" w:rsidRPr="00EE60BD" w:rsidRDefault="00DF7C06" w:rsidP="00CD5BD6">
      <w:pPr>
        <w:pStyle w:val="Default"/>
        <w:rPr>
          <w:rFonts w:ascii="Arial" w:hAnsi="Arial" w:cs="Arial"/>
          <w:color w:val="auto"/>
        </w:rPr>
      </w:pPr>
      <w:r w:rsidRPr="00EE60BD">
        <w:rPr>
          <w:rFonts w:ascii="Arial" w:hAnsi="Arial" w:cs="Arial"/>
          <w:color w:val="auto"/>
        </w:rPr>
        <w:t>Each GCGH Competitive Team will receive:</w:t>
      </w:r>
    </w:p>
    <w:p w:rsidR="00B1703F" w:rsidRPr="00EE60BD" w:rsidRDefault="00B1703F" w:rsidP="00CD5BD6">
      <w:pPr>
        <w:pStyle w:val="Default"/>
        <w:numPr>
          <w:ilvl w:val="0"/>
          <w:numId w:val="23"/>
        </w:numPr>
        <w:rPr>
          <w:rFonts w:ascii="Arial" w:hAnsi="Arial" w:cs="Arial"/>
          <w:color w:val="auto"/>
        </w:rPr>
      </w:pPr>
      <w:r w:rsidRPr="00EE60BD">
        <w:rPr>
          <w:rFonts w:ascii="Arial" w:hAnsi="Arial" w:cs="Arial"/>
          <w:color w:val="auto"/>
        </w:rPr>
        <w:t>30 hours of practice time</w:t>
      </w:r>
    </w:p>
    <w:p w:rsidR="00B1703F" w:rsidRPr="00EE60BD" w:rsidRDefault="00DF7C06" w:rsidP="00B1703F">
      <w:pPr>
        <w:pStyle w:val="Default"/>
        <w:numPr>
          <w:ilvl w:val="0"/>
          <w:numId w:val="23"/>
        </w:numPr>
        <w:rPr>
          <w:rFonts w:ascii="Arial" w:hAnsi="Arial" w:cs="Arial"/>
          <w:color w:val="auto"/>
        </w:rPr>
      </w:pPr>
      <w:r w:rsidRPr="00EE60BD">
        <w:rPr>
          <w:rFonts w:ascii="Arial" w:hAnsi="Arial" w:cs="Arial"/>
          <w:color w:val="auto"/>
        </w:rPr>
        <w:t>10 home league games</w:t>
      </w:r>
    </w:p>
    <w:p w:rsidR="00B1703F" w:rsidRPr="00EE60BD" w:rsidRDefault="00DF7C06" w:rsidP="00B1703F">
      <w:pPr>
        <w:pStyle w:val="Default"/>
        <w:numPr>
          <w:ilvl w:val="0"/>
          <w:numId w:val="23"/>
        </w:numPr>
        <w:rPr>
          <w:rFonts w:ascii="Arial" w:hAnsi="Arial" w:cs="Arial"/>
          <w:color w:val="auto"/>
        </w:rPr>
      </w:pPr>
      <w:r w:rsidRPr="00EE60BD">
        <w:rPr>
          <w:rFonts w:ascii="Arial" w:hAnsi="Arial" w:cs="Arial"/>
          <w:color w:val="auto"/>
        </w:rPr>
        <w:t>2 playoff games</w:t>
      </w:r>
    </w:p>
    <w:p w:rsidR="00DF7C06" w:rsidRPr="00EE60BD" w:rsidRDefault="00DF7C06" w:rsidP="00CD5BD6">
      <w:pPr>
        <w:pStyle w:val="Default"/>
        <w:numPr>
          <w:ilvl w:val="0"/>
          <w:numId w:val="23"/>
        </w:numPr>
        <w:rPr>
          <w:rFonts w:ascii="Arial" w:hAnsi="Arial" w:cs="Arial"/>
          <w:color w:val="auto"/>
        </w:rPr>
      </w:pPr>
      <w:r w:rsidRPr="00EE60BD">
        <w:rPr>
          <w:rFonts w:ascii="Arial" w:hAnsi="Arial" w:cs="Arial"/>
          <w:color w:val="auto"/>
        </w:rPr>
        <w:t xml:space="preserve">2 play down games (Ice Only)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Additional ice may be available for purchase from the GCGH. The rate for ice is a blended rate based on all ice purchased on behalf of the GCGH. It is an average of all of the ice contracts that the GCGH has with the city. Cost for an hour of ice is normally 2</w:t>
      </w:r>
      <w:r w:rsidR="00B1703F" w:rsidRPr="00EE60BD">
        <w:rPr>
          <w:rFonts w:ascii="Arial" w:hAnsi="Arial" w:cs="Arial"/>
          <w:color w:val="auto"/>
        </w:rPr>
        <w:t>40</w:t>
      </w:r>
      <w:r w:rsidRPr="00EE60BD">
        <w:rPr>
          <w:rFonts w:ascii="Arial" w:hAnsi="Arial" w:cs="Arial"/>
          <w:color w:val="auto"/>
        </w:rPr>
        <w:t xml:space="preserve">.00. This is more expensive than the ‘Last Minute’ Ice available from the city, however, the GCGH requires several contracts and times to run multiple programs across levels. </w:t>
      </w:r>
    </w:p>
    <w:p w:rsidR="00DF7C06" w:rsidRPr="00EE60BD" w:rsidRDefault="00DF7C06" w:rsidP="00CD5BD6">
      <w:pPr>
        <w:pStyle w:val="Default"/>
        <w:rPr>
          <w:rFonts w:ascii="Arial" w:hAnsi="Arial" w:cs="Arial"/>
          <w:color w:val="auto"/>
        </w:rPr>
      </w:pPr>
    </w:p>
    <w:p w:rsidR="00B1703F" w:rsidRPr="00EE60BD" w:rsidRDefault="00B1703F" w:rsidP="00CD5BD6">
      <w:pPr>
        <w:pStyle w:val="Default"/>
        <w:rPr>
          <w:rFonts w:ascii="Arial" w:hAnsi="Arial" w:cs="Arial"/>
          <w:color w:val="auto"/>
        </w:rPr>
      </w:pPr>
      <w:r w:rsidRPr="00EE60BD">
        <w:rPr>
          <w:rFonts w:ascii="Arial" w:hAnsi="Arial" w:cs="Arial"/>
          <w:color w:val="auto"/>
        </w:rPr>
        <w:t xml:space="preserve">Keep track of your ice time and constantly compare it to the list that is sent out monthly from the ice scheduler. </w:t>
      </w:r>
    </w:p>
    <w:p w:rsidR="00B1703F" w:rsidRPr="00EE60BD" w:rsidRDefault="00B1703F" w:rsidP="00CD5BD6">
      <w:pPr>
        <w:pStyle w:val="Default"/>
        <w:rPr>
          <w:rFonts w:ascii="Arial" w:hAnsi="Arial" w:cs="Arial"/>
          <w:color w:val="auto"/>
        </w:rPr>
      </w:pPr>
    </w:p>
    <w:p w:rsidR="00DF7C06" w:rsidRPr="00EE60BD" w:rsidRDefault="00DF7C06" w:rsidP="00722D13">
      <w:pPr>
        <w:pStyle w:val="Heading1"/>
        <w:rPr>
          <w:szCs w:val="24"/>
        </w:rPr>
      </w:pPr>
      <w:bookmarkStart w:id="11" w:name="_Toc493671594"/>
      <w:r w:rsidRPr="00EE60BD">
        <w:rPr>
          <w:szCs w:val="24"/>
        </w:rPr>
        <w:t>TOURNAMENTS</w:t>
      </w:r>
      <w:bookmarkEnd w:id="11"/>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Competitive teams may enter up to 6 tournaments, 3 of which must be in town. (This does not include Provincials). House teams may enter up to 3 tournaments, 2 of which must be in town. House League teams may enter a fourth tournament if they have unanimous parental support. In addition, teams wishing to enter additional tournaments must get approval from the appropriate VP. Teams must demonstrate that entering an additional tournament is unanimously approved by the parents. </w:t>
      </w:r>
    </w:p>
    <w:p w:rsidR="00DF7C06" w:rsidRPr="00EE60BD" w:rsidRDefault="00DF7C06" w:rsidP="00CD5BD6">
      <w:pPr>
        <w:pStyle w:val="Default"/>
        <w:rPr>
          <w:rFonts w:ascii="Arial" w:hAnsi="Arial" w:cs="Arial"/>
          <w:color w:val="auto"/>
        </w:rPr>
      </w:pPr>
    </w:p>
    <w:p w:rsidR="00DF7C06" w:rsidRPr="00EE60BD" w:rsidRDefault="00DF7C06" w:rsidP="00C23B75">
      <w:pPr>
        <w:pStyle w:val="Heading1"/>
        <w:rPr>
          <w:szCs w:val="24"/>
        </w:rPr>
      </w:pPr>
      <w:bookmarkStart w:id="12" w:name="_Toc493671595"/>
      <w:r w:rsidRPr="00EE60BD">
        <w:rPr>
          <w:szCs w:val="24"/>
        </w:rPr>
        <w:t>GAME SHEETS</w:t>
      </w:r>
      <w:bookmarkEnd w:id="12"/>
    </w:p>
    <w:p w:rsidR="00B1703F" w:rsidRPr="00EE60BD" w:rsidRDefault="00B1703F"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Game sheets will be distributed to the team’s representative at the ODWHA Coaches/Managers meeting at the beginning of the season. </w:t>
      </w:r>
    </w:p>
    <w:p w:rsidR="00DF7C06" w:rsidRPr="00EE60BD" w:rsidRDefault="00DF7C06" w:rsidP="007C2F74">
      <w:pPr>
        <w:spacing w:after="0" w:line="240" w:lineRule="auto"/>
        <w:rPr>
          <w:rFonts w:ascii="Arial" w:hAnsi="Arial" w:cs="Arial"/>
          <w:sz w:val="24"/>
          <w:szCs w:val="24"/>
        </w:rPr>
      </w:pPr>
    </w:p>
    <w:p w:rsidR="00DF7C06" w:rsidRPr="00EE60BD" w:rsidRDefault="00DF7C06" w:rsidP="00CD5BD6">
      <w:pPr>
        <w:pStyle w:val="Default"/>
        <w:rPr>
          <w:rFonts w:ascii="Arial" w:hAnsi="Arial" w:cs="Arial"/>
          <w:color w:val="auto"/>
        </w:rPr>
      </w:pPr>
      <w:r w:rsidRPr="00EE60BD">
        <w:rPr>
          <w:rFonts w:ascii="Arial" w:hAnsi="Arial" w:cs="Arial"/>
          <w:bCs/>
          <w:iCs/>
          <w:color w:val="auto"/>
        </w:rPr>
        <w:t>Game Sheet Labels</w:t>
      </w:r>
      <w:r w:rsidR="007C2F74" w:rsidRPr="00EE60BD">
        <w:rPr>
          <w:rFonts w:ascii="Arial" w:hAnsi="Arial" w:cs="Arial"/>
          <w:bCs/>
          <w:iCs/>
          <w:color w:val="auto"/>
        </w:rPr>
        <w:t xml:space="preserve"> - T</w:t>
      </w:r>
      <w:r w:rsidRPr="00EE60BD">
        <w:rPr>
          <w:rFonts w:ascii="Arial" w:hAnsi="Arial" w:cs="Arial"/>
          <w:color w:val="auto"/>
        </w:rPr>
        <w:t xml:space="preserve">yped labels </w:t>
      </w:r>
      <w:r w:rsidR="007C2F74" w:rsidRPr="00EE60BD">
        <w:rPr>
          <w:rFonts w:ascii="Arial" w:hAnsi="Arial" w:cs="Arial"/>
          <w:color w:val="auto"/>
        </w:rPr>
        <w:t xml:space="preserve">must be used and must identify all players and coaching staff. It must include the </w:t>
      </w:r>
      <w:r w:rsidRPr="00EE60BD">
        <w:rPr>
          <w:rFonts w:ascii="Arial" w:hAnsi="Arial" w:cs="Arial"/>
          <w:color w:val="auto"/>
        </w:rPr>
        <w:t xml:space="preserve">team name and OWHA team number.  It is highly recommended that teams use the OWHA watermarked game sheet labels which can be printed off the ITSportsnet website.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bCs/>
          <w:color w:val="auto"/>
        </w:rPr>
        <w:t>OWHA Watermarked Game Sheets</w:t>
      </w:r>
      <w:r w:rsidR="007C2F74" w:rsidRPr="00EE60BD">
        <w:rPr>
          <w:rFonts w:ascii="Arial" w:hAnsi="Arial" w:cs="Arial"/>
          <w:color w:val="auto"/>
        </w:rPr>
        <w:t xml:space="preserve"> - </w:t>
      </w:r>
      <w:r w:rsidRPr="00EE60BD">
        <w:rPr>
          <w:rFonts w:ascii="Arial" w:hAnsi="Arial" w:cs="Arial"/>
          <w:color w:val="auto"/>
        </w:rPr>
        <w:t xml:space="preserve">As the OWHA watermarked game sheet labels are generated from the official team roster, they may not be available to print early in the season. Teams may create their own game sheet labels until ITSportsnet logins have been distributed to each team. A template for generic game sheet labels can be found on the ODWHAL website. </w:t>
      </w:r>
    </w:p>
    <w:p w:rsidR="00722D13" w:rsidRPr="00EE60BD" w:rsidRDefault="00722D13">
      <w:pPr>
        <w:rPr>
          <w:rFonts w:ascii="Arial" w:hAnsi="Arial" w:cs="Arial"/>
          <w:sz w:val="24"/>
          <w:szCs w:val="24"/>
        </w:rPr>
      </w:pPr>
      <w:r w:rsidRPr="00EE60BD">
        <w:rPr>
          <w:rFonts w:ascii="Arial" w:hAnsi="Arial" w:cs="Arial"/>
          <w:sz w:val="24"/>
          <w:szCs w:val="24"/>
        </w:rPr>
        <w:br w:type="page"/>
      </w:r>
    </w:p>
    <w:p w:rsidR="00097295" w:rsidRDefault="00097295" w:rsidP="00097295">
      <w:pPr>
        <w:pStyle w:val="Default"/>
        <w:jc w:val="right"/>
        <w:rPr>
          <w:rFonts w:ascii="Arial" w:hAnsi="Arial" w:cs="Arial"/>
          <w:color w:val="auto"/>
        </w:rPr>
      </w:pPr>
      <w:r>
        <w:rPr>
          <w:rFonts w:ascii="Arial" w:hAnsi="Arial" w:cs="Arial"/>
          <w:color w:val="auto"/>
        </w:rPr>
        <w:t>ANNEX A</w:t>
      </w:r>
    </w:p>
    <w:p w:rsidR="00097295" w:rsidRDefault="00097295" w:rsidP="00CD5BD6">
      <w:pPr>
        <w:pStyle w:val="Default"/>
        <w:rPr>
          <w:rFonts w:ascii="Arial" w:hAnsi="Arial" w:cs="Arial"/>
          <w:color w:val="auto"/>
        </w:rPr>
      </w:pPr>
    </w:p>
    <w:p w:rsidR="00722D13" w:rsidRPr="00EE60BD" w:rsidRDefault="00DF7C06" w:rsidP="00CD5BD6">
      <w:pPr>
        <w:pStyle w:val="Default"/>
        <w:rPr>
          <w:rFonts w:ascii="Arial" w:hAnsi="Arial" w:cs="Arial"/>
          <w:color w:val="auto"/>
        </w:rPr>
      </w:pPr>
      <w:r w:rsidRPr="00EE60BD">
        <w:rPr>
          <w:rFonts w:ascii="Arial" w:hAnsi="Arial" w:cs="Arial"/>
          <w:color w:val="auto"/>
        </w:rPr>
        <w:t>Ottawa District Women’s Hockey Association (ODWHA)</w:t>
      </w:r>
      <w:r w:rsidR="007C2F74" w:rsidRPr="00EE60BD">
        <w:rPr>
          <w:rFonts w:ascii="Arial" w:hAnsi="Arial" w:cs="Arial"/>
          <w:color w:val="auto"/>
        </w:rPr>
        <w:t xml:space="preserve"> -</w:t>
      </w:r>
      <w:r w:rsidRPr="00EE60BD">
        <w:rPr>
          <w:rFonts w:ascii="Arial" w:hAnsi="Arial" w:cs="Arial"/>
          <w:color w:val="auto"/>
        </w:rPr>
        <w:t xml:space="preserve"> </w:t>
      </w:r>
      <w:hyperlink r:id="rId13" w:history="1">
        <w:r w:rsidR="007C2F74" w:rsidRPr="00EE60BD">
          <w:rPr>
            <w:rStyle w:val="Hyperlink"/>
            <w:rFonts w:ascii="Arial" w:hAnsi="Arial" w:cs="Arial"/>
          </w:rPr>
          <w:t>http://odwha.goalline.ca/</w:t>
        </w:r>
      </w:hyperlink>
    </w:p>
    <w:p w:rsidR="007C2F74" w:rsidRPr="00EE60BD" w:rsidRDefault="007C2F74" w:rsidP="00CD5BD6">
      <w:pPr>
        <w:pStyle w:val="Default"/>
        <w:rPr>
          <w:rFonts w:ascii="Arial" w:hAnsi="Arial" w:cs="Arial"/>
          <w:color w:val="auto"/>
        </w:rPr>
      </w:pPr>
    </w:p>
    <w:p w:rsidR="00FC541E" w:rsidRPr="00EE60BD" w:rsidRDefault="00DF7C06" w:rsidP="00CD5BD6">
      <w:pPr>
        <w:pStyle w:val="Default"/>
        <w:rPr>
          <w:rFonts w:ascii="Arial" w:hAnsi="Arial" w:cs="Arial"/>
          <w:color w:val="auto"/>
        </w:rPr>
      </w:pPr>
      <w:r w:rsidRPr="00EE60BD">
        <w:rPr>
          <w:rFonts w:ascii="Arial" w:hAnsi="Arial" w:cs="Arial"/>
          <w:color w:val="auto"/>
        </w:rPr>
        <w:t>Gloucester Cumberland Girls Hockey Association</w:t>
      </w:r>
      <w:r w:rsidR="00FC541E" w:rsidRPr="00EE60BD">
        <w:rPr>
          <w:rFonts w:ascii="Arial" w:hAnsi="Arial" w:cs="Arial"/>
          <w:color w:val="auto"/>
        </w:rPr>
        <w:t>:</w:t>
      </w:r>
      <w:r w:rsidRPr="00EE60BD">
        <w:rPr>
          <w:rFonts w:ascii="Arial" w:hAnsi="Arial" w:cs="Arial"/>
          <w:color w:val="auto"/>
        </w:rPr>
        <w:t xml:space="preserve"> </w:t>
      </w:r>
      <w:hyperlink r:id="rId14" w:history="1">
        <w:r w:rsidR="00FC541E" w:rsidRPr="00EE60BD">
          <w:rPr>
            <w:rStyle w:val="Hyperlink"/>
            <w:rFonts w:ascii="Arial" w:hAnsi="Arial" w:cs="Arial"/>
          </w:rPr>
          <w:t>www.gcgh.ca</w:t>
        </w:r>
      </w:hyperlink>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Ottawa District Women’s Hockey Referee Association (ODWHRA) </w:t>
      </w:r>
      <w:hyperlink r:id="rId15" w:history="1">
        <w:r w:rsidR="007C2F74" w:rsidRPr="00EE60BD">
          <w:rPr>
            <w:rStyle w:val="Hyperlink"/>
            <w:rFonts w:ascii="Arial" w:hAnsi="Arial" w:cs="Arial"/>
          </w:rPr>
          <w:t>www.odwhra.goalline.ca</w:t>
        </w:r>
      </w:hyperlink>
      <w:r w:rsidRPr="00EE60BD">
        <w:rPr>
          <w:rFonts w:ascii="Arial" w:hAnsi="Arial" w:cs="Arial"/>
          <w:color w:val="auto"/>
        </w:rPr>
        <w:t xml:space="preserve">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IT Sportsnet</w:t>
      </w:r>
      <w:r w:rsidR="007C2F74" w:rsidRPr="00EE60BD">
        <w:rPr>
          <w:rFonts w:ascii="Arial" w:hAnsi="Arial" w:cs="Arial"/>
          <w:color w:val="auto"/>
        </w:rPr>
        <w:t xml:space="preserve"> - </w:t>
      </w:r>
      <w:hyperlink r:id="rId16" w:history="1">
        <w:r w:rsidR="007C2F74" w:rsidRPr="00EE60BD">
          <w:rPr>
            <w:rStyle w:val="Hyperlink"/>
            <w:rFonts w:ascii="Arial" w:hAnsi="Arial" w:cs="Arial"/>
          </w:rPr>
          <w:t>www.ITSportsnet.com</w:t>
        </w:r>
      </w:hyperlink>
      <w:r w:rsidRPr="00EE60BD">
        <w:rPr>
          <w:rFonts w:ascii="Arial" w:hAnsi="Arial" w:cs="Arial"/>
          <w:color w:val="auto"/>
        </w:rPr>
        <w:t xml:space="preserve">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GCGH Ice Scheduler is at icescheduler@gcgh.ca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ODWHA Referee Hotline 613-793-0518 (only to be used when there are no official at a game) </w:t>
      </w:r>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b/>
          <w:bCs/>
          <w:color w:val="auto"/>
        </w:rPr>
        <w:t xml:space="preserve">Tournaments </w:t>
      </w:r>
    </w:p>
    <w:p w:rsidR="00DF7C06" w:rsidRPr="00EE60BD" w:rsidRDefault="00DF7C06" w:rsidP="00CD5BD6">
      <w:pPr>
        <w:pStyle w:val="Default"/>
        <w:rPr>
          <w:rFonts w:ascii="Arial" w:hAnsi="Arial" w:cs="Arial"/>
          <w:color w:val="auto"/>
        </w:rPr>
      </w:pPr>
      <w:r w:rsidRPr="00EE60BD">
        <w:rPr>
          <w:rFonts w:ascii="Arial" w:hAnsi="Arial" w:cs="Arial"/>
          <w:color w:val="auto"/>
        </w:rPr>
        <w:t xml:space="preserve">OWHA Sanctioned Tournaments </w:t>
      </w:r>
      <w:hyperlink r:id="rId17" w:history="1">
        <w:r w:rsidR="007C2F74" w:rsidRPr="00EE60BD">
          <w:rPr>
            <w:rStyle w:val="Hyperlink"/>
            <w:rFonts w:ascii="Arial" w:hAnsi="Arial" w:cs="Arial"/>
          </w:rPr>
          <w:t>www.owha.on.ca/houseleague_tournaments.asp</w:t>
        </w:r>
      </w:hyperlink>
    </w:p>
    <w:p w:rsidR="00DF7C06" w:rsidRPr="00EE60BD" w:rsidRDefault="00DF7C06"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OWHA Player Pick Up Consent form for Tournaments </w:t>
      </w:r>
      <w:hyperlink r:id="rId18" w:history="1">
        <w:r w:rsidR="007C2F74" w:rsidRPr="00EE60BD">
          <w:rPr>
            <w:rStyle w:val="Hyperlink"/>
            <w:rFonts w:ascii="Arial" w:hAnsi="Arial" w:cs="Arial"/>
          </w:rPr>
          <w:t>www.owha.on.ca/forms_policies.asp</w:t>
        </w:r>
      </w:hyperlink>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b/>
          <w:bCs/>
          <w:color w:val="auto"/>
        </w:rPr>
        <w:t xml:space="preserve">Arena Locations and Ice Bookings </w:t>
      </w: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City of Ottawa Arenas Arenas: </w:t>
      </w:r>
      <w:hyperlink r:id="rId19" w:history="1">
        <w:r w:rsidR="007C2F74" w:rsidRPr="00EE60BD">
          <w:rPr>
            <w:rStyle w:val="Hyperlink"/>
            <w:rFonts w:ascii="Arial" w:hAnsi="Arial" w:cs="Arial"/>
          </w:rPr>
          <w:t>www.ottawa.ca/en/residents/parks-and-recreation/recreation-facilities/arenas</w:t>
        </w:r>
      </w:hyperlink>
    </w:p>
    <w:p w:rsidR="007C2F74" w:rsidRPr="00EE60BD" w:rsidRDefault="00DF7C06" w:rsidP="00CD5BD6">
      <w:pPr>
        <w:pStyle w:val="Default"/>
        <w:rPr>
          <w:rFonts w:ascii="Arial" w:hAnsi="Arial" w:cs="Arial"/>
          <w:color w:val="auto"/>
        </w:rPr>
      </w:pPr>
      <w:r w:rsidRPr="00EE60BD">
        <w:rPr>
          <w:rFonts w:ascii="Arial" w:hAnsi="Arial" w:cs="Arial"/>
          <w:color w:val="auto"/>
        </w:rPr>
        <w:t xml:space="preserve">Last Minute Ice: </w:t>
      </w:r>
      <w:hyperlink r:id="rId20" w:history="1">
        <w:r w:rsidR="007C2F74" w:rsidRPr="00EE60BD">
          <w:rPr>
            <w:rStyle w:val="Hyperlink"/>
            <w:rFonts w:ascii="Arial" w:hAnsi="Arial" w:cs="Arial"/>
          </w:rPr>
          <w:t>www.ottawa.ca/en/serviceottawa/recreation-and-culture/last-minute-ice-rinkbooking</w:t>
        </w:r>
      </w:hyperlink>
    </w:p>
    <w:p w:rsidR="00DF7C06" w:rsidRPr="00EE60BD" w:rsidRDefault="00DF7C06"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Sensplex Arenas </w:t>
      </w:r>
      <w:hyperlink r:id="rId21" w:history="1">
        <w:r w:rsidR="007C2F74" w:rsidRPr="00EE60BD">
          <w:rPr>
            <w:rStyle w:val="Hyperlink"/>
            <w:rFonts w:ascii="Arial" w:hAnsi="Arial" w:cs="Arial"/>
          </w:rPr>
          <w:t>www.sensplex.ca</w:t>
        </w:r>
      </w:hyperlink>
    </w:p>
    <w:p w:rsidR="00DF7C06" w:rsidRPr="00EE60BD" w:rsidRDefault="00DF7C06"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Minto Arena </w:t>
      </w:r>
      <w:hyperlink r:id="rId22" w:history="1">
        <w:r w:rsidR="007C2F74" w:rsidRPr="00EE60BD">
          <w:rPr>
            <w:rStyle w:val="Hyperlink"/>
            <w:rFonts w:ascii="Arial" w:hAnsi="Arial" w:cs="Arial"/>
          </w:rPr>
          <w:t>www.mintohockey.com</w:t>
        </w:r>
      </w:hyperlink>
    </w:p>
    <w:p w:rsidR="00DF7C06" w:rsidRPr="00EE60BD" w:rsidRDefault="00DF7C06"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Canadian International Hockey Academy Arena (CIH), Rockland </w:t>
      </w:r>
      <w:hyperlink r:id="rId23" w:history="1">
        <w:r w:rsidR="007C2F74" w:rsidRPr="00EE60BD">
          <w:rPr>
            <w:rStyle w:val="Hyperlink"/>
            <w:rFonts w:ascii="Arial" w:hAnsi="Arial" w:cs="Arial"/>
          </w:rPr>
          <w:t>www.ciharena.com</w:t>
        </w:r>
      </w:hyperlink>
    </w:p>
    <w:p w:rsidR="007C2F74" w:rsidRPr="00EE60BD" w:rsidRDefault="007C2F74"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Arena Maps </w:t>
      </w:r>
      <w:hyperlink r:id="rId24" w:history="1">
        <w:r w:rsidR="007C2F74" w:rsidRPr="00EE60BD">
          <w:rPr>
            <w:rStyle w:val="Hyperlink"/>
            <w:rFonts w:ascii="Arial" w:hAnsi="Arial" w:cs="Arial"/>
          </w:rPr>
          <w:t>www.arenamaps.com</w:t>
        </w:r>
      </w:hyperlink>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b/>
          <w:bCs/>
          <w:color w:val="auto"/>
        </w:rPr>
        <w:t xml:space="preserve">Risk and Safety </w:t>
      </w:r>
    </w:p>
    <w:p w:rsidR="007C2F74" w:rsidRPr="00EE60BD" w:rsidRDefault="00DF7C06" w:rsidP="00CD5BD6">
      <w:pPr>
        <w:pStyle w:val="Default"/>
        <w:rPr>
          <w:rFonts w:ascii="Arial" w:hAnsi="Arial" w:cs="Arial"/>
          <w:color w:val="auto"/>
        </w:rPr>
      </w:pPr>
      <w:r w:rsidRPr="00EE60BD">
        <w:rPr>
          <w:rFonts w:ascii="Arial" w:hAnsi="Arial" w:cs="Arial"/>
          <w:color w:val="auto"/>
        </w:rPr>
        <w:t>Respect in Sport Home webpage:</w:t>
      </w:r>
      <w:r w:rsidR="007C2F74" w:rsidRPr="00EE60BD">
        <w:rPr>
          <w:rFonts w:ascii="Arial" w:hAnsi="Arial" w:cs="Arial"/>
          <w:color w:val="auto"/>
        </w:rPr>
        <w:t xml:space="preserve"> </w:t>
      </w:r>
      <w:hyperlink r:id="rId25" w:history="1">
        <w:r w:rsidR="007C2F74" w:rsidRPr="00EE60BD">
          <w:rPr>
            <w:rStyle w:val="Hyperlink"/>
            <w:rFonts w:ascii="Arial" w:hAnsi="Arial" w:cs="Arial"/>
          </w:rPr>
          <w:t>www.respectinsport.com</w:t>
        </w:r>
      </w:hyperlink>
    </w:p>
    <w:p w:rsidR="007C2F74" w:rsidRPr="00EE60BD" w:rsidRDefault="007C2F74"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 xml:space="preserve">Activity Leader link: </w:t>
      </w:r>
      <w:hyperlink r:id="rId26" w:history="1">
        <w:r w:rsidR="007C2F74" w:rsidRPr="00EE60BD">
          <w:rPr>
            <w:rStyle w:val="Hyperlink"/>
            <w:rFonts w:ascii="Arial" w:hAnsi="Arial" w:cs="Arial"/>
          </w:rPr>
          <w:t>www.owha.respectgroupinc.com/secure/</w:t>
        </w:r>
      </w:hyperlink>
    </w:p>
    <w:p w:rsidR="00DF7C06" w:rsidRPr="00EE60BD" w:rsidRDefault="00DF7C06" w:rsidP="00CD5BD6">
      <w:pPr>
        <w:pStyle w:val="Default"/>
        <w:rPr>
          <w:rFonts w:ascii="Arial" w:hAnsi="Arial" w:cs="Arial"/>
          <w:color w:val="auto"/>
        </w:rPr>
      </w:pPr>
    </w:p>
    <w:p w:rsidR="007C2F74" w:rsidRPr="00EE60BD" w:rsidRDefault="00DF7C06" w:rsidP="00CD5BD6">
      <w:pPr>
        <w:pStyle w:val="Default"/>
        <w:rPr>
          <w:rFonts w:ascii="Arial" w:hAnsi="Arial" w:cs="Arial"/>
          <w:color w:val="auto"/>
        </w:rPr>
      </w:pPr>
      <w:r w:rsidRPr="00EE60BD">
        <w:rPr>
          <w:rFonts w:ascii="Arial" w:hAnsi="Arial" w:cs="Arial"/>
          <w:color w:val="auto"/>
        </w:rPr>
        <w:t>Parent and D</w:t>
      </w:r>
      <w:r w:rsidR="007C2F74" w:rsidRPr="00EE60BD">
        <w:rPr>
          <w:rFonts w:ascii="Arial" w:hAnsi="Arial" w:cs="Arial"/>
          <w:color w:val="auto"/>
        </w:rPr>
        <w:t>ressing Room Monitor</w:t>
      </w:r>
      <w:r w:rsidRPr="00EE60BD">
        <w:rPr>
          <w:rFonts w:ascii="Arial" w:hAnsi="Arial" w:cs="Arial"/>
          <w:color w:val="auto"/>
        </w:rPr>
        <w:t xml:space="preserve"> link: </w:t>
      </w:r>
      <w:hyperlink r:id="rId27" w:history="1">
        <w:r w:rsidR="007C2F74" w:rsidRPr="00EE60BD">
          <w:rPr>
            <w:rStyle w:val="Hyperlink"/>
            <w:rFonts w:ascii="Arial" w:hAnsi="Arial" w:cs="Arial"/>
          </w:rPr>
          <w:t>www.owhaparent.respectgroupinc.com/secure/</w:t>
        </w:r>
      </w:hyperlink>
    </w:p>
    <w:p w:rsidR="00DF7C06" w:rsidRPr="00EE60BD" w:rsidRDefault="00DF7C06" w:rsidP="00CD5BD6">
      <w:pPr>
        <w:pStyle w:val="Default"/>
        <w:rPr>
          <w:rFonts w:ascii="Arial" w:hAnsi="Arial" w:cs="Arial"/>
          <w:color w:val="auto"/>
        </w:rPr>
      </w:pPr>
    </w:p>
    <w:p w:rsidR="00DF7C06" w:rsidRPr="00EE60BD" w:rsidRDefault="00DF7C06" w:rsidP="00CD5BD6">
      <w:pPr>
        <w:pStyle w:val="Default"/>
        <w:rPr>
          <w:rFonts w:ascii="Arial" w:hAnsi="Arial" w:cs="Arial"/>
          <w:color w:val="auto"/>
        </w:rPr>
      </w:pPr>
      <w:r w:rsidRPr="00EE60BD">
        <w:rPr>
          <w:rFonts w:ascii="Arial" w:hAnsi="Arial" w:cs="Arial"/>
          <w:b/>
          <w:bCs/>
          <w:color w:val="auto"/>
        </w:rPr>
        <w:t xml:space="preserve">Game Sheet Labels </w:t>
      </w:r>
    </w:p>
    <w:p w:rsidR="00D33E81" w:rsidRPr="00EE60BD" w:rsidRDefault="00DF7C06" w:rsidP="00CD5BD6">
      <w:pPr>
        <w:pStyle w:val="Default"/>
        <w:rPr>
          <w:rFonts w:ascii="Arial" w:hAnsi="Arial" w:cs="Arial"/>
          <w:color w:val="auto"/>
        </w:rPr>
      </w:pPr>
      <w:r w:rsidRPr="00EE60BD">
        <w:rPr>
          <w:rFonts w:ascii="Arial" w:hAnsi="Arial" w:cs="Arial"/>
          <w:color w:val="auto"/>
        </w:rPr>
        <w:t xml:space="preserve">ODWHA template for generic labels </w:t>
      </w:r>
      <w:hyperlink r:id="rId28" w:history="1">
        <w:r w:rsidR="00D33E81" w:rsidRPr="00EE60BD">
          <w:rPr>
            <w:rStyle w:val="Hyperlink"/>
            <w:rFonts w:ascii="Arial" w:hAnsi="Arial" w:cs="Arial"/>
          </w:rPr>
          <w:t>http://odwha.goalline.ca/page.php?page_id=35232</w:t>
        </w:r>
      </w:hyperlink>
    </w:p>
    <w:p w:rsidR="00DF7C06" w:rsidRPr="00EE60BD" w:rsidRDefault="00DF7C06" w:rsidP="00CD5BD6">
      <w:pPr>
        <w:pStyle w:val="Default"/>
        <w:rPr>
          <w:rFonts w:ascii="Arial" w:hAnsi="Arial" w:cs="Arial"/>
          <w:color w:val="auto"/>
        </w:rPr>
      </w:pPr>
    </w:p>
    <w:p w:rsidR="00C23B75" w:rsidRPr="00EE60BD" w:rsidRDefault="00DF7C06" w:rsidP="00CD5BD6">
      <w:pPr>
        <w:pStyle w:val="Default"/>
        <w:rPr>
          <w:rFonts w:ascii="Arial" w:hAnsi="Arial" w:cs="Arial"/>
          <w:color w:val="auto"/>
        </w:rPr>
      </w:pPr>
      <w:r w:rsidRPr="00EE60BD">
        <w:rPr>
          <w:rFonts w:ascii="Arial" w:hAnsi="Arial" w:cs="Arial"/>
          <w:color w:val="auto"/>
        </w:rPr>
        <w:t xml:space="preserve">OWHA watermarked labels </w:t>
      </w:r>
      <w:hyperlink r:id="rId29" w:history="1">
        <w:r w:rsidR="00C23B75" w:rsidRPr="00EE60BD">
          <w:rPr>
            <w:rStyle w:val="Hyperlink"/>
            <w:rFonts w:ascii="Arial" w:hAnsi="Arial" w:cs="Arial"/>
          </w:rPr>
          <w:t>www.ITSportsnet.com</w:t>
        </w:r>
      </w:hyperlink>
    </w:p>
    <w:sectPr w:rsidR="00C23B75" w:rsidRPr="00EE60BD" w:rsidSect="00BE4351">
      <w:headerReference w:type="default" r:id="rId30"/>
      <w:footerReference w:type="default" r:id="rId31"/>
      <w:pgSz w:w="12240" w:h="16340"/>
      <w:pgMar w:top="1151" w:right="1325" w:bottom="686"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1D" w:rsidRDefault="00E75D1D" w:rsidP="00DF7C06">
      <w:pPr>
        <w:spacing w:after="0" w:line="240" w:lineRule="auto"/>
      </w:pPr>
      <w:r>
        <w:separator/>
      </w:r>
    </w:p>
  </w:endnote>
  <w:endnote w:type="continuationSeparator" w:id="0">
    <w:p w:rsidR="00E75D1D" w:rsidRDefault="00E75D1D" w:rsidP="00D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62895"/>
      <w:docPartObj>
        <w:docPartGallery w:val="Page Numbers (Bottom of Page)"/>
        <w:docPartUnique/>
      </w:docPartObj>
    </w:sdtPr>
    <w:sdtEndPr/>
    <w:sdtContent>
      <w:sdt>
        <w:sdtPr>
          <w:id w:val="860082579"/>
          <w:docPartObj>
            <w:docPartGallery w:val="Page Numbers (Top of Page)"/>
            <w:docPartUnique/>
          </w:docPartObj>
        </w:sdtPr>
        <w:sdtEndPr/>
        <w:sdtContent>
          <w:p w:rsidR="00CE164C" w:rsidRDefault="00CE16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45A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45A9">
              <w:rPr>
                <w:b/>
                <w:bCs/>
                <w:noProof/>
              </w:rPr>
              <w:t>9</w:t>
            </w:r>
            <w:r>
              <w:rPr>
                <w:b/>
                <w:bCs/>
                <w:sz w:val="24"/>
                <w:szCs w:val="24"/>
              </w:rPr>
              <w:fldChar w:fldCharType="end"/>
            </w:r>
          </w:p>
        </w:sdtContent>
      </w:sdt>
    </w:sdtContent>
  </w:sdt>
  <w:p w:rsidR="00CE164C" w:rsidRDefault="00CE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1D" w:rsidRDefault="00E75D1D" w:rsidP="00DF7C06">
      <w:pPr>
        <w:spacing w:after="0" w:line="240" w:lineRule="auto"/>
      </w:pPr>
      <w:r>
        <w:separator/>
      </w:r>
    </w:p>
  </w:footnote>
  <w:footnote w:type="continuationSeparator" w:id="0">
    <w:p w:rsidR="00E75D1D" w:rsidRDefault="00E75D1D" w:rsidP="00DF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4C" w:rsidRDefault="00CE164C">
    <w:pPr>
      <w:pStyle w:val="Header"/>
    </w:pPr>
    <w:r w:rsidRPr="00DF7C06">
      <w:t>Gloucester-Cumberland Girls Hockey Association</w:t>
    </w:r>
  </w:p>
  <w:p w:rsidR="00CE164C" w:rsidRDefault="00CE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4FDF"/>
    <w:multiLevelType w:val="hybridMultilevel"/>
    <w:tmpl w:val="D6946680"/>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321905"/>
    <w:multiLevelType w:val="hybridMultilevel"/>
    <w:tmpl w:val="D43A6C9A"/>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EF3061"/>
    <w:multiLevelType w:val="hybridMultilevel"/>
    <w:tmpl w:val="32AECD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F63293"/>
    <w:multiLevelType w:val="hybridMultilevel"/>
    <w:tmpl w:val="B8925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01475"/>
    <w:multiLevelType w:val="hybridMultilevel"/>
    <w:tmpl w:val="C652CC38"/>
    <w:lvl w:ilvl="0" w:tplc="1F7EADE6">
      <w:start w:val="1"/>
      <w:numFmt w:val="decimal"/>
      <w:lvlText w:val="%1."/>
      <w:lvlJc w:val="left"/>
      <w:pPr>
        <w:ind w:left="720" w:hanging="360"/>
      </w:pPr>
      <w:rPr>
        <w:rFonts w:ascii="Arial" w:hAnsi="Arial" w:cs="Arial" w:hint="default"/>
        <w:sz w:val="23"/>
        <w:szCs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430384"/>
    <w:multiLevelType w:val="hybridMultilevel"/>
    <w:tmpl w:val="29923F34"/>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7B6C97"/>
    <w:multiLevelType w:val="hybridMultilevel"/>
    <w:tmpl w:val="4418D956"/>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292FBB"/>
    <w:multiLevelType w:val="hybridMultilevel"/>
    <w:tmpl w:val="23D623AE"/>
    <w:lvl w:ilvl="0" w:tplc="10E44194">
      <w:start w:val="1"/>
      <w:numFmt w:val="lowerLetter"/>
      <w:lvlText w:val="%1."/>
      <w:lvlJc w:val="left"/>
      <w:pPr>
        <w:ind w:left="720" w:hanging="360"/>
      </w:pPr>
      <w:rPr>
        <w:rFonts w:ascii="Calibr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D43091"/>
    <w:multiLevelType w:val="hybridMultilevel"/>
    <w:tmpl w:val="5F469316"/>
    <w:lvl w:ilvl="0" w:tplc="702845F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9D0B1E"/>
    <w:multiLevelType w:val="hybridMultilevel"/>
    <w:tmpl w:val="D696E8A2"/>
    <w:lvl w:ilvl="0" w:tplc="ADE8289C">
      <w:start w:val="1"/>
      <w:numFmt w:val="decimal"/>
      <w:lvlText w:val="%1."/>
      <w:lvlJc w:val="left"/>
      <w:pPr>
        <w:ind w:left="720" w:hanging="360"/>
      </w:pPr>
      <w:rPr>
        <w:rFonts w:ascii="Arial" w:hAnsi="Arial" w:cs="Arial" w:hint="default"/>
        <w:sz w:val="24"/>
        <w:szCs w:val="24"/>
      </w:rPr>
    </w:lvl>
    <w:lvl w:ilvl="1" w:tplc="645C7B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136B93"/>
    <w:multiLevelType w:val="hybridMultilevel"/>
    <w:tmpl w:val="AE662362"/>
    <w:lvl w:ilvl="0" w:tplc="2588437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9E74B9"/>
    <w:multiLevelType w:val="hybridMultilevel"/>
    <w:tmpl w:val="6E5E8D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50075E"/>
    <w:multiLevelType w:val="hybridMultilevel"/>
    <w:tmpl w:val="874E3A22"/>
    <w:lvl w:ilvl="0" w:tplc="04090011">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13" w15:restartNumberingAfterBreak="0">
    <w:nsid w:val="44FB2598"/>
    <w:multiLevelType w:val="hybridMultilevel"/>
    <w:tmpl w:val="EBCEDB00"/>
    <w:lvl w:ilvl="0" w:tplc="ADE8289C">
      <w:start w:val="1"/>
      <w:numFmt w:val="decimal"/>
      <w:lvlText w:val="%1."/>
      <w:lvlJc w:val="left"/>
      <w:pPr>
        <w:ind w:left="720" w:hanging="360"/>
      </w:pPr>
      <w:rPr>
        <w:rFonts w:ascii="Arial" w:hAnsi="Arial" w:cs="Arial" w:hint="default"/>
        <w:sz w:val="24"/>
        <w:szCs w:val="24"/>
      </w:rPr>
    </w:lvl>
    <w:lvl w:ilvl="1" w:tplc="645C7B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C92A4C"/>
    <w:multiLevelType w:val="hybridMultilevel"/>
    <w:tmpl w:val="A9D84058"/>
    <w:lvl w:ilvl="0" w:tplc="1009000F">
      <w:start w:val="1"/>
      <w:numFmt w:val="decimal"/>
      <w:lvlText w:val="%1."/>
      <w:lvlJc w:val="left"/>
      <w:pPr>
        <w:ind w:left="720" w:hanging="360"/>
      </w:pPr>
      <w:rPr>
        <w:rFonts w:hint="default"/>
      </w:rPr>
    </w:lvl>
    <w:lvl w:ilvl="1" w:tplc="CB2A8C0E">
      <w:start w:val="1"/>
      <w:numFmt w:val="lowerRoman"/>
      <w:lvlText w:val="%2."/>
      <w:lvlJc w:val="left"/>
      <w:pPr>
        <w:ind w:left="1800" w:hanging="720"/>
      </w:pPr>
      <w:rPr>
        <w:rFonts w:ascii="Calibri" w:hAnsi="Calibri" w:cs="Calibri" w:hint="default"/>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2D0B73"/>
    <w:multiLevelType w:val="hybridMultilevel"/>
    <w:tmpl w:val="D99E33E2"/>
    <w:lvl w:ilvl="0" w:tplc="04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D75E79"/>
    <w:multiLevelType w:val="hybridMultilevel"/>
    <w:tmpl w:val="19CE65A4"/>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DD47EF"/>
    <w:multiLevelType w:val="hybridMultilevel"/>
    <w:tmpl w:val="CFBABD24"/>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B85101"/>
    <w:multiLevelType w:val="hybridMultilevel"/>
    <w:tmpl w:val="9A181A9E"/>
    <w:lvl w:ilvl="0" w:tplc="04090011">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19" w15:restartNumberingAfterBreak="0">
    <w:nsid w:val="67C53FC5"/>
    <w:multiLevelType w:val="hybridMultilevel"/>
    <w:tmpl w:val="5CEAD3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280A54"/>
    <w:multiLevelType w:val="hybridMultilevel"/>
    <w:tmpl w:val="D99E33E2"/>
    <w:lvl w:ilvl="0" w:tplc="04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6E79FC"/>
    <w:multiLevelType w:val="hybridMultilevel"/>
    <w:tmpl w:val="F4F05EBA"/>
    <w:lvl w:ilvl="0" w:tplc="04090011">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2" w15:restartNumberingAfterBreak="0">
    <w:nsid w:val="7C146580"/>
    <w:multiLevelType w:val="hybridMultilevel"/>
    <w:tmpl w:val="D43A6C9A"/>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7"/>
  </w:num>
  <w:num w:numId="5">
    <w:abstractNumId w:val="14"/>
  </w:num>
  <w:num w:numId="6">
    <w:abstractNumId w:val="9"/>
  </w:num>
  <w:num w:numId="7">
    <w:abstractNumId w:val="3"/>
  </w:num>
  <w:num w:numId="8">
    <w:abstractNumId w:val="6"/>
  </w:num>
  <w:num w:numId="9">
    <w:abstractNumId w:val="20"/>
  </w:num>
  <w:num w:numId="10">
    <w:abstractNumId w:val="15"/>
  </w:num>
  <w:num w:numId="11">
    <w:abstractNumId w:val="5"/>
  </w:num>
  <w:num w:numId="12">
    <w:abstractNumId w:val="1"/>
  </w:num>
  <w:num w:numId="13">
    <w:abstractNumId w:val="22"/>
  </w:num>
  <w:num w:numId="14">
    <w:abstractNumId w:val="16"/>
  </w:num>
  <w:num w:numId="15">
    <w:abstractNumId w:val="8"/>
  </w:num>
  <w:num w:numId="16">
    <w:abstractNumId w:val="0"/>
  </w:num>
  <w:num w:numId="17">
    <w:abstractNumId w:val="2"/>
  </w:num>
  <w:num w:numId="18">
    <w:abstractNumId w:val="11"/>
  </w:num>
  <w:num w:numId="19">
    <w:abstractNumId w:val="19"/>
  </w:num>
  <w:num w:numId="20">
    <w:abstractNumId w:val="17"/>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06"/>
    <w:rsid w:val="00003CBF"/>
    <w:rsid w:val="00022B7A"/>
    <w:rsid w:val="00023E3E"/>
    <w:rsid w:val="00024340"/>
    <w:rsid w:val="00027769"/>
    <w:rsid w:val="000327AA"/>
    <w:rsid w:val="00032928"/>
    <w:rsid w:val="00032F37"/>
    <w:rsid w:val="00034650"/>
    <w:rsid w:val="00034869"/>
    <w:rsid w:val="00064E65"/>
    <w:rsid w:val="00076A9C"/>
    <w:rsid w:val="0008111E"/>
    <w:rsid w:val="0009204D"/>
    <w:rsid w:val="00097295"/>
    <w:rsid w:val="000B37E1"/>
    <w:rsid w:val="000B5EE5"/>
    <w:rsid w:val="000D3B2A"/>
    <w:rsid w:val="000F2CE9"/>
    <w:rsid w:val="000F44CF"/>
    <w:rsid w:val="000F6D41"/>
    <w:rsid w:val="00114F47"/>
    <w:rsid w:val="0012380A"/>
    <w:rsid w:val="0013350C"/>
    <w:rsid w:val="00143847"/>
    <w:rsid w:val="00152F27"/>
    <w:rsid w:val="001835EC"/>
    <w:rsid w:val="00185C24"/>
    <w:rsid w:val="00191A42"/>
    <w:rsid w:val="00196689"/>
    <w:rsid w:val="001A285F"/>
    <w:rsid w:val="001A2B42"/>
    <w:rsid w:val="001B135D"/>
    <w:rsid w:val="001B5834"/>
    <w:rsid w:val="001C0672"/>
    <w:rsid w:val="001C4A0E"/>
    <w:rsid w:val="001C4C09"/>
    <w:rsid w:val="001D0708"/>
    <w:rsid w:val="001D2E84"/>
    <w:rsid w:val="001E7757"/>
    <w:rsid w:val="001F0F8A"/>
    <w:rsid w:val="00200FE3"/>
    <w:rsid w:val="0025397B"/>
    <w:rsid w:val="00274B99"/>
    <w:rsid w:val="002C02C9"/>
    <w:rsid w:val="002C3589"/>
    <w:rsid w:val="002D3A6D"/>
    <w:rsid w:val="002E6E6C"/>
    <w:rsid w:val="002F43F5"/>
    <w:rsid w:val="002F5A8F"/>
    <w:rsid w:val="00320676"/>
    <w:rsid w:val="00320ACF"/>
    <w:rsid w:val="00324A62"/>
    <w:rsid w:val="0033381C"/>
    <w:rsid w:val="00345742"/>
    <w:rsid w:val="00352905"/>
    <w:rsid w:val="00364CA5"/>
    <w:rsid w:val="00377BC7"/>
    <w:rsid w:val="003841A8"/>
    <w:rsid w:val="00392B6A"/>
    <w:rsid w:val="003C7E0E"/>
    <w:rsid w:val="003D72A8"/>
    <w:rsid w:val="003E16C5"/>
    <w:rsid w:val="004079BB"/>
    <w:rsid w:val="00411BF9"/>
    <w:rsid w:val="0042453D"/>
    <w:rsid w:val="004333A2"/>
    <w:rsid w:val="004558FA"/>
    <w:rsid w:val="004745A9"/>
    <w:rsid w:val="00484A98"/>
    <w:rsid w:val="004954C2"/>
    <w:rsid w:val="00495DB9"/>
    <w:rsid w:val="004A42D1"/>
    <w:rsid w:val="004B65D7"/>
    <w:rsid w:val="004C2561"/>
    <w:rsid w:val="004D1E08"/>
    <w:rsid w:val="004D3C85"/>
    <w:rsid w:val="004E3803"/>
    <w:rsid w:val="004F2E19"/>
    <w:rsid w:val="004F683E"/>
    <w:rsid w:val="00505285"/>
    <w:rsid w:val="00505BB5"/>
    <w:rsid w:val="00522EF7"/>
    <w:rsid w:val="0052531A"/>
    <w:rsid w:val="0054014E"/>
    <w:rsid w:val="00540316"/>
    <w:rsid w:val="00543E16"/>
    <w:rsid w:val="00545498"/>
    <w:rsid w:val="005455F5"/>
    <w:rsid w:val="00546AD2"/>
    <w:rsid w:val="00547046"/>
    <w:rsid w:val="005634D2"/>
    <w:rsid w:val="00571AC3"/>
    <w:rsid w:val="00587490"/>
    <w:rsid w:val="005A6F4D"/>
    <w:rsid w:val="005B040D"/>
    <w:rsid w:val="005B3279"/>
    <w:rsid w:val="005C5662"/>
    <w:rsid w:val="005D3931"/>
    <w:rsid w:val="005D742A"/>
    <w:rsid w:val="005F32F6"/>
    <w:rsid w:val="0060283F"/>
    <w:rsid w:val="00603C96"/>
    <w:rsid w:val="006053FE"/>
    <w:rsid w:val="006054D3"/>
    <w:rsid w:val="00611160"/>
    <w:rsid w:val="00614711"/>
    <w:rsid w:val="00615008"/>
    <w:rsid w:val="00627B7D"/>
    <w:rsid w:val="006316D8"/>
    <w:rsid w:val="00646D34"/>
    <w:rsid w:val="00651A30"/>
    <w:rsid w:val="006564AE"/>
    <w:rsid w:val="00660B1D"/>
    <w:rsid w:val="00685CCA"/>
    <w:rsid w:val="0069140C"/>
    <w:rsid w:val="006A3D48"/>
    <w:rsid w:val="006A5F61"/>
    <w:rsid w:val="006B5CED"/>
    <w:rsid w:val="006D7396"/>
    <w:rsid w:val="006F09CC"/>
    <w:rsid w:val="006F2D46"/>
    <w:rsid w:val="00711EBE"/>
    <w:rsid w:val="0072022F"/>
    <w:rsid w:val="00720C00"/>
    <w:rsid w:val="00722D13"/>
    <w:rsid w:val="00732EAE"/>
    <w:rsid w:val="00754D1C"/>
    <w:rsid w:val="00765794"/>
    <w:rsid w:val="00766ADC"/>
    <w:rsid w:val="007838F2"/>
    <w:rsid w:val="00786E97"/>
    <w:rsid w:val="007909CE"/>
    <w:rsid w:val="007A4FE8"/>
    <w:rsid w:val="007B1BE3"/>
    <w:rsid w:val="007B741F"/>
    <w:rsid w:val="007C2F74"/>
    <w:rsid w:val="007C30C7"/>
    <w:rsid w:val="007C60A5"/>
    <w:rsid w:val="007D08EE"/>
    <w:rsid w:val="007D4C53"/>
    <w:rsid w:val="007D699E"/>
    <w:rsid w:val="007E06BD"/>
    <w:rsid w:val="007E47D2"/>
    <w:rsid w:val="007E5636"/>
    <w:rsid w:val="007F6BE4"/>
    <w:rsid w:val="008046F9"/>
    <w:rsid w:val="0080754D"/>
    <w:rsid w:val="00814D1F"/>
    <w:rsid w:val="008511DB"/>
    <w:rsid w:val="008532D2"/>
    <w:rsid w:val="00853683"/>
    <w:rsid w:val="008540C9"/>
    <w:rsid w:val="00854F02"/>
    <w:rsid w:val="00867719"/>
    <w:rsid w:val="00873E02"/>
    <w:rsid w:val="00877692"/>
    <w:rsid w:val="00893E3B"/>
    <w:rsid w:val="008A104C"/>
    <w:rsid w:val="008B2012"/>
    <w:rsid w:val="008B4401"/>
    <w:rsid w:val="008B5216"/>
    <w:rsid w:val="008B7CD9"/>
    <w:rsid w:val="008D229E"/>
    <w:rsid w:val="008D406C"/>
    <w:rsid w:val="008D6440"/>
    <w:rsid w:val="008D6FDC"/>
    <w:rsid w:val="008E183D"/>
    <w:rsid w:val="008E7092"/>
    <w:rsid w:val="008F5195"/>
    <w:rsid w:val="008F58F1"/>
    <w:rsid w:val="00910E62"/>
    <w:rsid w:val="0091628F"/>
    <w:rsid w:val="00921D80"/>
    <w:rsid w:val="009448FC"/>
    <w:rsid w:val="00947843"/>
    <w:rsid w:val="00947D5B"/>
    <w:rsid w:val="009556F7"/>
    <w:rsid w:val="009719B9"/>
    <w:rsid w:val="009752AE"/>
    <w:rsid w:val="00983CB9"/>
    <w:rsid w:val="009A023B"/>
    <w:rsid w:val="009A023C"/>
    <w:rsid w:val="009B2F4A"/>
    <w:rsid w:val="009B7AAF"/>
    <w:rsid w:val="009C1737"/>
    <w:rsid w:val="009E222F"/>
    <w:rsid w:val="00A03FD3"/>
    <w:rsid w:val="00A403A7"/>
    <w:rsid w:val="00A61647"/>
    <w:rsid w:val="00A75CDE"/>
    <w:rsid w:val="00A83DA8"/>
    <w:rsid w:val="00AA1031"/>
    <w:rsid w:val="00AA4D8C"/>
    <w:rsid w:val="00AA7418"/>
    <w:rsid w:val="00AD5282"/>
    <w:rsid w:val="00AE1895"/>
    <w:rsid w:val="00AF0149"/>
    <w:rsid w:val="00AF40FD"/>
    <w:rsid w:val="00B1059A"/>
    <w:rsid w:val="00B14790"/>
    <w:rsid w:val="00B1703F"/>
    <w:rsid w:val="00B20BD7"/>
    <w:rsid w:val="00B26F98"/>
    <w:rsid w:val="00B4176E"/>
    <w:rsid w:val="00B45347"/>
    <w:rsid w:val="00B45F81"/>
    <w:rsid w:val="00B56543"/>
    <w:rsid w:val="00B61692"/>
    <w:rsid w:val="00B655BA"/>
    <w:rsid w:val="00B705F5"/>
    <w:rsid w:val="00B7561F"/>
    <w:rsid w:val="00B854AC"/>
    <w:rsid w:val="00BA47BE"/>
    <w:rsid w:val="00BB0BAB"/>
    <w:rsid w:val="00BB357A"/>
    <w:rsid w:val="00BC5948"/>
    <w:rsid w:val="00BD2D39"/>
    <w:rsid w:val="00BE0256"/>
    <w:rsid w:val="00BE4351"/>
    <w:rsid w:val="00BE5B53"/>
    <w:rsid w:val="00BF4902"/>
    <w:rsid w:val="00C0038A"/>
    <w:rsid w:val="00C02B01"/>
    <w:rsid w:val="00C232CB"/>
    <w:rsid w:val="00C23B75"/>
    <w:rsid w:val="00C25EDE"/>
    <w:rsid w:val="00C35170"/>
    <w:rsid w:val="00C67B39"/>
    <w:rsid w:val="00C7007F"/>
    <w:rsid w:val="00C90328"/>
    <w:rsid w:val="00C91F21"/>
    <w:rsid w:val="00CB10D6"/>
    <w:rsid w:val="00CC438D"/>
    <w:rsid w:val="00CC6981"/>
    <w:rsid w:val="00CD43F5"/>
    <w:rsid w:val="00CD5BD6"/>
    <w:rsid w:val="00CE164C"/>
    <w:rsid w:val="00CF7229"/>
    <w:rsid w:val="00D1648A"/>
    <w:rsid w:val="00D23789"/>
    <w:rsid w:val="00D33E4D"/>
    <w:rsid w:val="00D33E81"/>
    <w:rsid w:val="00D36420"/>
    <w:rsid w:val="00D40D10"/>
    <w:rsid w:val="00D41669"/>
    <w:rsid w:val="00D439C1"/>
    <w:rsid w:val="00D50FE4"/>
    <w:rsid w:val="00D80625"/>
    <w:rsid w:val="00D84C49"/>
    <w:rsid w:val="00D96EBC"/>
    <w:rsid w:val="00DB2793"/>
    <w:rsid w:val="00DC0B7F"/>
    <w:rsid w:val="00DE352D"/>
    <w:rsid w:val="00DE5219"/>
    <w:rsid w:val="00DE6E90"/>
    <w:rsid w:val="00DF7C06"/>
    <w:rsid w:val="00E00776"/>
    <w:rsid w:val="00E01620"/>
    <w:rsid w:val="00E06AA6"/>
    <w:rsid w:val="00E13243"/>
    <w:rsid w:val="00E14025"/>
    <w:rsid w:val="00E34682"/>
    <w:rsid w:val="00E43492"/>
    <w:rsid w:val="00E45B4F"/>
    <w:rsid w:val="00E5139E"/>
    <w:rsid w:val="00E538B6"/>
    <w:rsid w:val="00E600C1"/>
    <w:rsid w:val="00E65273"/>
    <w:rsid w:val="00E65BF2"/>
    <w:rsid w:val="00E75D1D"/>
    <w:rsid w:val="00E87DBB"/>
    <w:rsid w:val="00EA1A94"/>
    <w:rsid w:val="00ED67C0"/>
    <w:rsid w:val="00ED7C7D"/>
    <w:rsid w:val="00EE119A"/>
    <w:rsid w:val="00EE60BD"/>
    <w:rsid w:val="00EF299B"/>
    <w:rsid w:val="00F02349"/>
    <w:rsid w:val="00F16E8B"/>
    <w:rsid w:val="00F25DF0"/>
    <w:rsid w:val="00F27F42"/>
    <w:rsid w:val="00F331A2"/>
    <w:rsid w:val="00F455A6"/>
    <w:rsid w:val="00F45C2D"/>
    <w:rsid w:val="00F54277"/>
    <w:rsid w:val="00F63B55"/>
    <w:rsid w:val="00F670E9"/>
    <w:rsid w:val="00FB3145"/>
    <w:rsid w:val="00FB4FFC"/>
    <w:rsid w:val="00FB582B"/>
    <w:rsid w:val="00FC15B6"/>
    <w:rsid w:val="00FC3C3C"/>
    <w:rsid w:val="00FC541E"/>
    <w:rsid w:val="00FD4905"/>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27B0F-D67B-499D-AFBA-C165DE08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BE4351"/>
    <w:pPr>
      <w:keepNext/>
      <w:keepLines/>
      <w:spacing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BE4351"/>
    <w:pPr>
      <w:keepNext/>
      <w:keepLines/>
      <w:spacing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C06"/>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Header">
    <w:name w:val="header"/>
    <w:basedOn w:val="Normal"/>
    <w:link w:val="HeaderChar"/>
    <w:uiPriority w:val="99"/>
    <w:unhideWhenUsed/>
    <w:rsid w:val="00DF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06"/>
    <w:rPr>
      <w:lang w:val="en-CA"/>
    </w:rPr>
  </w:style>
  <w:style w:type="paragraph" w:styleId="Footer">
    <w:name w:val="footer"/>
    <w:basedOn w:val="Normal"/>
    <w:link w:val="FooterChar"/>
    <w:uiPriority w:val="99"/>
    <w:unhideWhenUsed/>
    <w:rsid w:val="00DF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06"/>
    <w:rPr>
      <w:lang w:val="en-CA"/>
    </w:rPr>
  </w:style>
  <w:style w:type="paragraph" w:styleId="BalloonText">
    <w:name w:val="Balloon Text"/>
    <w:basedOn w:val="Normal"/>
    <w:link w:val="BalloonTextChar"/>
    <w:uiPriority w:val="99"/>
    <w:semiHidden/>
    <w:unhideWhenUsed/>
    <w:rsid w:val="00DF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06"/>
    <w:rPr>
      <w:rFonts w:ascii="Tahoma" w:hAnsi="Tahoma" w:cs="Tahoma"/>
      <w:sz w:val="16"/>
      <w:szCs w:val="16"/>
      <w:lang w:val="en-CA"/>
    </w:rPr>
  </w:style>
  <w:style w:type="character" w:customStyle="1" w:styleId="Heading1Char">
    <w:name w:val="Heading 1 Char"/>
    <w:basedOn w:val="DefaultParagraphFont"/>
    <w:link w:val="Heading1"/>
    <w:uiPriority w:val="9"/>
    <w:rsid w:val="00BE4351"/>
    <w:rPr>
      <w:rFonts w:ascii="Arial" w:eastAsiaTheme="majorEastAsia" w:hAnsi="Arial" w:cstheme="majorBidi"/>
      <w:b/>
      <w:bCs/>
      <w:sz w:val="24"/>
      <w:szCs w:val="28"/>
      <w:lang w:val="en-CA"/>
    </w:rPr>
  </w:style>
  <w:style w:type="paragraph" w:styleId="TOCHeading">
    <w:name w:val="TOC Heading"/>
    <w:basedOn w:val="Heading1"/>
    <w:next w:val="Normal"/>
    <w:uiPriority w:val="39"/>
    <w:semiHidden/>
    <w:unhideWhenUsed/>
    <w:qFormat/>
    <w:rsid w:val="00BE4351"/>
    <w:pPr>
      <w:outlineLvl w:val="9"/>
    </w:pPr>
    <w:rPr>
      <w:lang w:val="en-US" w:eastAsia="ja-JP"/>
    </w:rPr>
  </w:style>
  <w:style w:type="paragraph" w:styleId="TOC1">
    <w:name w:val="toc 1"/>
    <w:basedOn w:val="Normal"/>
    <w:next w:val="Normal"/>
    <w:autoRedefine/>
    <w:uiPriority w:val="39"/>
    <w:unhideWhenUsed/>
    <w:rsid w:val="00BE4351"/>
    <w:pPr>
      <w:spacing w:after="100"/>
    </w:pPr>
  </w:style>
  <w:style w:type="character" w:styleId="Hyperlink">
    <w:name w:val="Hyperlink"/>
    <w:basedOn w:val="DefaultParagraphFont"/>
    <w:uiPriority w:val="99"/>
    <w:unhideWhenUsed/>
    <w:rsid w:val="00BE4351"/>
    <w:rPr>
      <w:color w:val="0000FF" w:themeColor="hyperlink"/>
      <w:u w:val="single"/>
    </w:rPr>
  </w:style>
  <w:style w:type="character" w:customStyle="1" w:styleId="Heading2Char">
    <w:name w:val="Heading 2 Char"/>
    <w:basedOn w:val="DefaultParagraphFont"/>
    <w:link w:val="Heading2"/>
    <w:uiPriority w:val="9"/>
    <w:rsid w:val="00BE4351"/>
    <w:rPr>
      <w:rFonts w:ascii="Arial" w:eastAsiaTheme="majorEastAsia" w:hAnsi="Arial" w:cstheme="majorBidi"/>
      <w:b/>
      <w:bCs/>
      <w:sz w:val="24"/>
      <w:szCs w:val="26"/>
      <w:lang w:val="en-CA"/>
    </w:rPr>
  </w:style>
  <w:style w:type="paragraph" w:styleId="ListParagraph">
    <w:name w:val="List Paragraph"/>
    <w:basedOn w:val="Normal"/>
    <w:uiPriority w:val="34"/>
    <w:qFormat/>
    <w:rsid w:val="001B135D"/>
    <w:pPr>
      <w:ind w:left="720"/>
      <w:contextualSpacing/>
    </w:pPr>
  </w:style>
  <w:style w:type="paragraph" w:styleId="TOC2">
    <w:name w:val="toc 2"/>
    <w:basedOn w:val="Normal"/>
    <w:next w:val="Normal"/>
    <w:autoRedefine/>
    <w:uiPriority w:val="39"/>
    <w:unhideWhenUsed/>
    <w:rsid w:val="00E87DBB"/>
    <w:pPr>
      <w:spacing w:after="100"/>
      <w:ind w:left="220"/>
    </w:pPr>
  </w:style>
  <w:style w:type="character" w:styleId="FollowedHyperlink">
    <w:name w:val="FollowedHyperlink"/>
    <w:basedOn w:val="DefaultParagraphFont"/>
    <w:uiPriority w:val="99"/>
    <w:semiHidden/>
    <w:unhideWhenUsed/>
    <w:rsid w:val="007C2F74"/>
    <w:rPr>
      <w:color w:val="800080" w:themeColor="followedHyperlink"/>
      <w:u w:val="single"/>
    </w:rPr>
  </w:style>
  <w:style w:type="character" w:styleId="CommentReference">
    <w:name w:val="annotation reference"/>
    <w:basedOn w:val="DefaultParagraphFont"/>
    <w:uiPriority w:val="99"/>
    <w:semiHidden/>
    <w:unhideWhenUsed/>
    <w:rsid w:val="00877692"/>
    <w:rPr>
      <w:sz w:val="16"/>
      <w:szCs w:val="16"/>
    </w:rPr>
  </w:style>
  <w:style w:type="paragraph" w:styleId="CommentText">
    <w:name w:val="annotation text"/>
    <w:basedOn w:val="Normal"/>
    <w:link w:val="CommentTextChar"/>
    <w:uiPriority w:val="99"/>
    <w:semiHidden/>
    <w:unhideWhenUsed/>
    <w:rsid w:val="00877692"/>
    <w:pPr>
      <w:spacing w:line="240" w:lineRule="auto"/>
    </w:pPr>
    <w:rPr>
      <w:sz w:val="20"/>
      <w:szCs w:val="20"/>
    </w:rPr>
  </w:style>
  <w:style w:type="character" w:customStyle="1" w:styleId="CommentTextChar">
    <w:name w:val="Comment Text Char"/>
    <w:basedOn w:val="DefaultParagraphFont"/>
    <w:link w:val="CommentText"/>
    <w:uiPriority w:val="99"/>
    <w:semiHidden/>
    <w:rsid w:val="00877692"/>
    <w:rPr>
      <w:sz w:val="20"/>
      <w:szCs w:val="20"/>
      <w:lang w:val="en-CA"/>
    </w:rPr>
  </w:style>
  <w:style w:type="paragraph" w:styleId="CommentSubject">
    <w:name w:val="annotation subject"/>
    <w:basedOn w:val="CommentText"/>
    <w:next w:val="CommentText"/>
    <w:link w:val="CommentSubjectChar"/>
    <w:uiPriority w:val="99"/>
    <w:semiHidden/>
    <w:unhideWhenUsed/>
    <w:rsid w:val="00877692"/>
    <w:rPr>
      <w:b/>
      <w:bCs/>
    </w:rPr>
  </w:style>
  <w:style w:type="character" w:customStyle="1" w:styleId="CommentSubjectChar">
    <w:name w:val="Comment Subject Char"/>
    <w:basedOn w:val="CommentTextChar"/>
    <w:link w:val="CommentSubject"/>
    <w:uiPriority w:val="99"/>
    <w:semiHidden/>
    <w:rsid w:val="0087769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658">
      <w:bodyDiv w:val="1"/>
      <w:marLeft w:val="0"/>
      <w:marRight w:val="0"/>
      <w:marTop w:val="0"/>
      <w:marBottom w:val="0"/>
      <w:divBdr>
        <w:top w:val="none" w:sz="0" w:space="0" w:color="auto"/>
        <w:left w:val="none" w:sz="0" w:space="0" w:color="auto"/>
        <w:bottom w:val="none" w:sz="0" w:space="0" w:color="auto"/>
        <w:right w:val="none" w:sz="0" w:space="0" w:color="auto"/>
      </w:divBdr>
    </w:div>
    <w:div w:id="732853778">
      <w:bodyDiv w:val="1"/>
      <w:marLeft w:val="0"/>
      <w:marRight w:val="0"/>
      <w:marTop w:val="0"/>
      <w:marBottom w:val="0"/>
      <w:divBdr>
        <w:top w:val="none" w:sz="0" w:space="0" w:color="auto"/>
        <w:left w:val="none" w:sz="0" w:space="0" w:color="auto"/>
        <w:bottom w:val="none" w:sz="0" w:space="0" w:color="auto"/>
        <w:right w:val="none" w:sz="0" w:space="0" w:color="auto"/>
      </w:divBdr>
      <w:divsChild>
        <w:div w:id="1547838340">
          <w:marLeft w:val="0"/>
          <w:marRight w:val="0"/>
          <w:marTop w:val="0"/>
          <w:marBottom w:val="0"/>
          <w:divBdr>
            <w:top w:val="none" w:sz="0" w:space="0" w:color="auto"/>
            <w:left w:val="none" w:sz="0" w:space="0" w:color="auto"/>
            <w:bottom w:val="none" w:sz="0" w:space="0" w:color="auto"/>
            <w:right w:val="none" w:sz="0" w:space="0" w:color="auto"/>
          </w:divBdr>
        </w:div>
        <w:div w:id="116410614">
          <w:marLeft w:val="0"/>
          <w:marRight w:val="0"/>
          <w:marTop w:val="0"/>
          <w:marBottom w:val="0"/>
          <w:divBdr>
            <w:top w:val="none" w:sz="0" w:space="0" w:color="auto"/>
            <w:left w:val="none" w:sz="0" w:space="0" w:color="auto"/>
            <w:bottom w:val="none" w:sz="0" w:space="0" w:color="auto"/>
            <w:right w:val="none" w:sz="0" w:space="0" w:color="auto"/>
          </w:divBdr>
        </w:div>
        <w:div w:id="739213161">
          <w:marLeft w:val="0"/>
          <w:marRight w:val="0"/>
          <w:marTop w:val="0"/>
          <w:marBottom w:val="0"/>
          <w:divBdr>
            <w:top w:val="none" w:sz="0" w:space="0" w:color="auto"/>
            <w:left w:val="none" w:sz="0" w:space="0" w:color="auto"/>
            <w:bottom w:val="none" w:sz="0" w:space="0" w:color="auto"/>
            <w:right w:val="none" w:sz="0" w:space="0" w:color="auto"/>
          </w:divBdr>
        </w:div>
        <w:div w:id="260601426">
          <w:marLeft w:val="0"/>
          <w:marRight w:val="0"/>
          <w:marTop w:val="0"/>
          <w:marBottom w:val="0"/>
          <w:divBdr>
            <w:top w:val="none" w:sz="0" w:space="0" w:color="auto"/>
            <w:left w:val="none" w:sz="0" w:space="0" w:color="auto"/>
            <w:bottom w:val="none" w:sz="0" w:space="0" w:color="auto"/>
            <w:right w:val="none" w:sz="0" w:space="0" w:color="auto"/>
          </w:divBdr>
        </w:div>
        <w:div w:id="1712069132">
          <w:marLeft w:val="0"/>
          <w:marRight w:val="0"/>
          <w:marTop w:val="0"/>
          <w:marBottom w:val="0"/>
          <w:divBdr>
            <w:top w:val="none" w:sz="0" w:space="0" w:color="auto"/>
            <w:left w:val="none" w:sz="0" w:space="0" w:color="auto"/>
            <w:bottom w:val="none" w:sz="0" w:space="0" w:color="auto"/>
            <w:right w:val="none" w:sz="0" w:space="0" w:color="auto"/>
          </w:divBdr>
        </w:div>
        <w:div w:id="1302927513">
          <w:marLeft w:val="0"/>
          <w:marRight w:val="0"/>
          <w:marTop w:val="0"/>
          <w:marBottom w:val="0"/>
          <w:divBdr>
            <w:top w:val="none" w:sz="0" w:space="0" w:color="auto"/>
            <w:left w:val="none" w:sz="0" w:space="0" w:color="auto"/>
            <w:bottom w:val="none" w:sz="0" w:space="0" w:color="auto"/>
            <w:right w:val="none" w:sz="0" w:space="0" w:color="auto"/>
          </w:divBdr>
        </w:div>
        <w:div w:id="1129593381">
          <w:marLeft w:val="0"/>
          <w:marRight w:val="0"/>
          <w:marTop w:val="0"/>
          <w:marBottom w:val="0"/>
          <w:divBdr>
            <w:top w:val="none" w:sz="0" w:space="0" w:color="auto"/>
            <w:left w:val="none" w:sz="0" w:space="0" w:color="auto"/>
            <w:bottom w:val="none" w:sz="0" w:space="0" w:color="auto"/>
            <w:right w:val="none" w:sz="0" w:space="0" w:color="auto"/>
          </w:divBdr>
        </w:div>
        <w:div w:id="993143570">
          <w:marLeft w:val="0"/>
          <w:marRight w:val="0"/>
          <w:marTop w:val="0"/>
          <w:marBottom w:val="0"/>
          <w:divBdr>
            <w:top w:val="none" w:sz="0" w:space="0" w:color="auto"/>
            <w:left w:val="none" w:sz="0" w:space="0" w:color="auto"/>
            <w:bottom w:val="none" w:sz="0" w:space="0" w:color="auto"/>
            <w:right w:val="none" w:sz="0" w:space="0" w:color="auto"/>
          </w:divBdr>
        </w:div>
        <w:div w:id="1841694328">
          <w:marLeft w:val="0"/>
          <w:marRight w:val="0"/>
          <w:marTop w:val="0"/>
          <w:marBottom w:val="0"/>
          <w:divBdr>
            <w:top w:val="none" w:sz="0" w:space="0" w:color="auto"/>
            <w:left w:val="none" w:sz="0" w:space="0" w:color="auto"/>
            <w:bottom w:val="none" w:sz="0" w:space="0" w:color="auto"/>
            <w:right w:val="none" w:sz="0" w:space="0" w:color="auto"/>
          </w:divBdr>
        </w:div>
        <w:div w:id="1170750198">
          <w:marLeft w:val="0"/>
          <w:marRight w:val="0"/>
          <w:marTop w:val="0"/>
          <w:marBottom w:val="0"/>
          <w:divBdr>
            <w:top w:val="none" w:sz="0" w:space="0" w:color="auto"/>
            <w:left w:val="none" w:sz="0" w:space="0" w:color="auto"/>
            <w:bottom w:val="none" w:sz="0" w:space="0" w:color="auto"/>
            <w:right w:val="none" w:sz="0" w:space="0" w:color="auto"/>
          </w:divBdr>
        </w:div>
        <w:div w:id="237178732">
          <w:marLeft w:val="0"/>
          <w:marRight w:val="0"/>
          <w:marTop w:val="0"/>
          <w:marBottom w:val="0"/>
          <w:divBdr>
            <w:top w:val="none" w:sz="0" w:space="0" w:color="auto"/>
            <w:left w:val="none" w:sz="0" w:space="0" w:color="auto"/>
            <w:bottom w:val="none" w:sz="0" w:space="0" w:color="auto"/>
            <w:right w:val="none" w:sz="0" w:space="0" w:color="auto"/>
          </w:divBdr>
        </w:div>
      </w:divsChild>
    </w:div>
    <w:div w:id="890380147">
      <w:bodyDiv w:val="1"/>
      <w:marLeft w:val="0"/>
      <w:marRight w:val="0"/>
      <w:marTop w:val="0"/>
      <w:marBottom w:val="0"/>
      <w:divBdr>
        <w:top w:val="none" w:sz="0" w:space="0" w:color="auto"/>
        <w:left w:val="none" w:sz="0" w:space="0" w:color="auto"/>
        <w:bottom w:val="none" w:sz="0" w:space="0" w:color="auto"/>
        <w:right w:val="none" w:sz="0" w:space="0" w:color="auto"/>
      </w:divBdr>
      <w:divsChild>
        <w:div w:id="1079668955">
          <w:marLeft w:val="0"/>
          <w:marRight w:val="0"/>
          <w:marTop w:val="0"/>
          <w:marBottom w:val="0"/>
          <w:divBdr>
            <w:top w:val="none" w:sz="0" w:space="0" w:color="auto"/>
            <w:left w:val="none" w:sz="0" w:space="0" w:color="auto"/>
            <w:bottom w:val="none" w:sz="0" w:space="0" w:color="auto"/>
            <w:right w:val="none" w:sz="0" w:space="0" w:color="auto"/>
          </w:divBdr>
        </w:div>
      </w:divsChild>
    </w:div>
    <w:div w:id="1937707679">
      <w:bodyDiv w:val="1"/>
      <w:marLeft w:val="0"/>
      <w:marRight w:val="0"/>
      <w:marTop w:val="0"/>
      <w:marBottom w:val="0"/>
      <w:divBdr>
        <w:top w:val="none" w:sz="0" w:space="0" w:color="auto"/>
        <w:left w:val="none" w:sz="0" w:space="0" w:color="auto"/>
        <w:bottom w:val="none" w:sz="0" w:space="0" w:color="auto"/>
        <w:right w:val="none" w:sz="0" w:space="0" w:color="auto"/>
      </w:divBdr>
      <w:divsChild>
        <w:div w:id="192472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074865">
              <w:marLeft w:val="0"/>
              <w:marRight w:val="0"/>
              <w:marTop w:val="0"/>
              <w:marBottom w:val="0"/>
              <w:divBdr>
                <w:top w:val="none" w:sz="0" w:space="0" w:color="auto"/>
                <w:left w:val="none" w:sz="0" w:space="0" w:color="auto"/>
                <w:bottom w:val="none" w:sz="0" w:space="0" w:color="auto"/>
                <w:right w:val="none" w:sz="0" w:space="0" w:color="auto"/>
              </w:divBdr>
              <w:divsChild>
                <w:div w:id="1936475734">
                  <w:marLeft w:val="0"/>
                  <w:marRight w:val="0"/>
                  <w:marTop w:val="0"/>
                  <w:marBottom w:val="0"/>
                  <w:divBdr>
                    <w:top w:val="none" w:sz="0" w:space="0" w:color="auto"/>
                    <w:left w:val="none" w:sz="0" w:space="0" w:color="auto"/>
                    <w:bottom w:val="none" w:sz="0" w:space="0" w:color="auto"/>
                    <w:right w:val="none" w:sz="0" w:space="0" w:color="auto"/>
                  </w:divBdr>
                </w:div>
                <w:div w:id="147601952">
                  <w:marLeft w:val="0"/>
                  <w:marRight w:val="0"/>
                  <w:marTop w:val="0"/>
                  <w:marBottom w:val="0"/>
                  <w:divBdr>
                    <w:top w:val="none" w:sz="0" w:space="0" w:color="auto"/>
                    <w:left w:val="none" w:sz="0" w:space="0" w:color="auto"/>
                    <w:bottom w:val="none" w:sz="0" w:space="0" w:color="auto"/>
                    <w:right w:val="none" w:sz="0" w:space="0" w:color="auto"/>
                  </w:divBdr>
                  <w:divsChild>
                    <w:div w:id="1541436506">
                      <w:marLeft w:val="0"/>
                      <w:marRight w:val="0"/>
                      <w:marTop w:val="0"/>
                      <w:marBottom w:val="0"/>
                      <w:divBdr>
                        <w:top w:val="none" w:sz="0" w:space="0" w:color="auto"/>
                        <w:left w:val="none" w:sz="0" w:space="0" w:color="auto"/>
                        <w:bottom w:val="none" w:sz="0" w:space="0" w:color="auto"/>
                        <w:right w:val="none" w:sz="0" w:space="0" w:color="auto"/>
                      </w:divBdr>
                    </w:div>
                    <w:div w:id="1266225932">
                      <w:marLeft w:val="0"/>
                      <w:marRight w:val="0"/>
                      <w:marTop w:val="0"/>
                      <w:marBottom w:val="0"/>
                      <w:divBdr>
                        <w:top w:val="none" w:sz="0" w:space="0" w:color="auto"/>
                        <w:left w:val="none" w:sz="0" w:space="0" w:color="auto"/>
                        <w:bottom w:val="none" w:sz="0" w:space="0" w:color="auto"/>
                        <w:right w:val="none" w:sz="0" w:space="0" w:color="auto"/>
                      </w:divBdr>
                    </w:div>
                    <w:div w:id="974065003">
                      <w:marLeft w:val="0"/>
                      <w:marRight w:val="0"/>
                      <w:marTop w:val="0"/>
                      <w:marBottom w:val="0"/>
                      <w:divBdr>
                        <w:top w:val="none" w:sz="0" w:space="0" w:color="auto"/>
                        <w:left w:val="none" w:sz="0" w:space="0" w:color="auto"/>
                        <w:bottom w:val="none" w:sz="0" w:space="0" w:color="auto"/>
                        <w:right w:val="none" w:sz="0" w:space="0" w:color="auto"/>
                      </w:divBdr>
                    </w:div>
                    <w:div w:id="1200162129">
                      <w:marLeft w:val="0"/>
                      <w:marRight w:val="0"/>
                      <w:marTop w:val="0"/>
                      <w:marBottom w:val="0"/>
                      <w:divBdr>
                        <w:top w:val="none" w:sz="0" w:space="0" w:color="auto"/>
                        <w:left w:val="none" w:sz="0" w:space="0" w:color="auto"/>
                        <w:bottom w:val="none" w:sz="0" w:space="0" w:color="auto"/>
                        <w:right w:val="none" w:sz="0" w:space="0" w:color="auto"/>
                      </w:divBdr>
                    </w:div>
                    <w:div w:id="262956907">
                      <w:marLeft w:val="0"/>
                      <w:marRight w:val="0"/>
                      <w:marTop w:val="0"/>
                      <w:marBottom w:val="0"/>
                      <w:divBdr>
                        <w:top w:val="none" w:sz="0" w:space="0" w:color="auto"/>
                        <w:left w:val="none" w:sz="0" w:space="0" w:color="auto"/>
                        <w:bottom w:val="none" w:sz="0" w:space="0" w:color="auto"/>
                        <w:right w:val="none" w:sz="0" w:space="0" w:color="auto"/>
                      </w:divBdr>
                    </w:div>
                    <w:div w:id="146409038">
                      <w:marLeft w:val="0"/>
                      <w:marRight w:val="0"/>
                      <w:marTop w:val="0"/>
                      <w:marBottom w:val="0"/>
                      <w:divBdr>
                        <w:top w:val="none" w:sz="0" w:space="0" w:color="auto"/>
                        <w:left w:val="none" w:sz="0" w:space="0" w:color="auto"/>
                        <w:bottom w:val="none" w:sz="0" w:space="0" w:color="auto"/>
                        <w:right w:val="none" w:sz="0" w:space="0" w:color="auto"/>
                      </w:divBdr>
                    </w:div>
                    <w:div w:id="1753970424">
                      <w:marLeft w:val="0"/>
                      <w:marRight w:val="0"/>
                      <w:marTop w:val="0"/>
                      <w:marBottom w:val="0"/>
                      <w:divBdr>
                        <w:top w:val="none" w:sz="0" w:space="0" w:color="auto"/>
                        <w:left w:val="none" w:sz="0" w:space="0" w:color="auto"/>
                        <w:bottom w:val="none" w:sz="0" w:space="0" w:color="auto"/>
                        <w:right w:val="none" w:sz="0" w:space="0" w:color="auto"/>
                      </w:divBdr>
                    </w:div>
                    <w:div w:id="670840100">
                      <w:marLeft w:val="0"/>
                      <w:marRight w:val="0"/>
                      <w:marTop w:val="0"/>
                      <w:marBottom w:val="0"/>
                      <w:divBdr>
                        <w:top w:val="none" w:sz="0" w:space="0" w:color="auto"/>
                        <w:left w:val="none" w:sz="0" w:space="0" w:color="auto"/>
                        <w:bottom w:val="none" w:sz="0" w:space="0" w:color="auto"/>
                        <w:right w:val="none" w:sz="0" w:space="0" w:color="auto"/>
                      </w:divBdr>
                    </w:div>
                    <w:div w:id="945042263">
                      <w:marLeft w:val="0"/>
                      <w:marRight w:val="0"/>
                      <w:marTop w:val="0"/>
                      <w:marBottom w:val="0"/>
                      <w:divBdr>
                        <w:top w:val="none" w:sz="0" w:space="0" w:color="auto"/>
                        <w:left w:val="none" w:sz="0" w:space="0" w:color="auto"/>
                        <w:bottom w:val="none" w:sz="0" w:space="0" w:color="auto"/>
                        <w:right w:val="none" w:sz="0" w:space="0" w:color="auto"/>
                      </w:divBdr>
                    </w:div>
                    <w:div w:id="588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gha.goalline.ca/page.php?page_id=92408" TargetMode="External"/><Relationship Id="rId13" Type="http://schemas.openxmlformats.org/officeDocument/2006/relationships/hyperlink" Target="http://odwha.goalline.ca/" TargetMode="External"/><Relationship Id="rId18" Type="http://schemas.openxmlformats.org/officeDocument/2006/relationships/hyperlink" Target="http://www.owha.on.ca/forms_policies.asp" TargetMode="External"/><Relationship Id="rId26" Type="http://schemas.openxmlformats.org/officeDocument/2006/relationships/hyperlink" Target="http://www.owha.respectgroupinc.com/secure/" TargetMode="External"/><Relationship Id="rId3" Type="http://schemas.openxmlformats.org/officeDocument/2006/relationships/styles" Target="styles.xml"/><Relationship Id="rId21" Type="http://schemas.openxmlformats.org/officeDocument/2006/relationships/hyperlink" Target="http://www.sensplex.ca" TargetMode="External"/><Relationship Id="rId7" Type="http://schemas.openxmlformats.org/officeDocument/2006/relationships/endnotes" Target="endnotes.xml"/><Relationship Id="rId12" Type="http://schemas.openxmlformats.org/officeDocument/2006/relationships/hyperlink" Target="http://gcgha.goalline.ca/files/gcgh_affiliation_policy_-_11_august_2015.pdf" TargetMode="External"/><Relationship Id="rId17" Type="http://schemas.openxmlformats.org/officeDocument/2006/relationships/hyperlink" Target="http://www.owha.on.ca/houseleague_tournaments.asp" TargetMode="External"/><Relationship Id="rId25" Type="http://schemas.openxmlformats.org/officeDocument/2006/relationships/hyperlink" Target="http://www.respectinspor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Sportsnet.com" TargetMode="External"/><Relationship Id="rId20" Type="http://schemas.openxmlformats.org/officeDocument/2006/relationships/hyperlink" Target="http://www.ottawa.ca/en/serviceottawa/recreation-and-culture/last-minute-ice-rinkbooking" TargetMode="External"/><Relationship Id="rId29" Type="http://schemas.openxmlformats.org/officeDocument/2006/relationships/hyperlink" Target="http://www.ITSports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gha.goalline.ca/page.php?page_id=98351" TargetMode="External"/><Relationship Id="rId24" Type="http://schemas.openxmlformats.org/officeDocument/2006/relationships/hyperlink" Target="http://www.arenamap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dwhra.goalline.ca" TargetMode="External"/><Relationship Id="rId23" Type="http://schemas.openxmlformats.org/officeDocument/2006/relationships/hyperlink" Target="http://www.ciharena.com" TargetMode="External"/><Relationship Id="rId28" Type="http://schemas.openxmlformats.org/officeDocument/2006/relationships/hyperlink" Target="http://odwha.goalline.ca/page.php?page_id=35232" TargetMode="External"/><Relationship Id="rId10" Type="http://schemas.openxmlformats.org/officeDocument/2006/relationships/hyperlink" Target="https://hdcoelearning.com/" TargetMode="External"/><Relationship Id="rId19" Type="http://schemas.openxmlformats.org/officeDocument/2006/relationships/hyperlink" Target="http://www.ottawa.ca/en/residents/parks-and-recreation/recreation-facilities/arena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wha.on.ca/pdf/2015-2016/NewCoachingRequirements-June2015/New-NCCP%20Informaiton-Jun9-2015.pdf" TargetMode="External"/><Relationship Id="rId14" Type="http://schemas.openxmlformats.org/officeDocument/2006/relationships/hyperlink" Target="http://www.gcgh.ca" TargetMode="External"/><Relationship Id="rId22" Type="http://schemas.openxmlformats.org/officeDocument/2006/relationships/hyperlink" Target="http://www.mintohockey.com" TargetMode="External"/><Relationship Id="rId27" Type="http://schemas.openxmlformats.org/officeDocument/2006/relationships/hyperlink" Target="http://www.owhaparent.respectgroupinc.com/secur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4C94-EE9E-40E0-873C-2FAA6C11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hosd</dc:creator>
  <cp:keywords/>
  <dc:description/>
  <cp:lastModifiedBy>hosd</cp:lastModifiedBy>
  <cp:revision>25</cp:revision>
  <cp:lastPrinted>2017-08-22T20:29:00Z</cp:lastPrinted>
  <dcterms:created xsi:type="dcterms:W3CDTF">2017-06-28T18:02:00Z</dcterms:created>
  <dcterms:modified xsi:type="dcterms:W3CDTF">2017-09-22T13:36:00Z</dcterms:modified>
</cp:coreProperties>
</file>