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Meeting Agenda</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July 11th, 2024</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6:30 pm</w:t>
      </w:r>
    </w:p>
    <w:p w:rsidR="00000000" w:rsidDel="00000000" w:rsidP="00000000" w:rsidRDefault="00000000" w:rsidRPr="00000000" w14:paraId="0000000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w:t>
      </w:r>
      <w:r w:rsidDel="00000000" w:rsidR="00000000" w:rsidRPr="00000000">
        <w:rPr>
          <w:rFonts w:ascii="Times New Roman" w:cs="Times New Roman" w:eastAsia="Times New Roman" w:hAnsi="Times New Roman"/>
          <w:sz w:val="24"/>
          <w:szCs w:val="24"/>
          <w:rtl w:val="0"/>
        </w:rPr>
        <w:t xml:space="preserve"> 6:28 pm</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Previous Minutes:</w:t>
      </w:r>
      <w:r w:rsidDel="00000000" w:rsidR="00000000" w:rsidRPr="00000000">
        <w:rPr>
          <w:rFonts w:ascii="Times New Roman" w:cs="Times New Roman" w:eastAsia="Times New Roman" w:hAnsi="Times New Roman"/>
          <w:sz w:val="24"/>
          <w:szCs w:val="24"/>
          <w:rtl w:val="0"/>
        </w:rPr>
        <w:t xml:space="preserve"> Murray motions to approve the minutes.  Christina seconds.</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to Agenda: </w:t>
      </w:r>
      <w:r w:rsidDel="00000000" w:rsidR="00000000" w:rsidRPr="00000000">
        <w:rPr>
          <w:rFonts w:ascii="Times New Roman" w:cs="Times New Roman" w:eastAsia="Times New Roman" w:hAnsi="Times New Roman"/>
          <w:sz w:val="24"/>
          <w:szCs w:val="24"/>
          <w:rtl w:val="0"/>
        </w:rPr>
        <w:t xml:space="preserve">Murray motions to approve the agenda. Jessica seconds.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President’s Report: </w:t>
      </w:r>
      <w:r w:rsidDel="00000000" w:rsidR="00000000" w:rsidRPr="00000000">
        <w:rPr>
          <w:rFonts w:ascii="Times New Roman" w:cs="Times New Roman" w:eastAsia="Times New Roman" w:hAnsi="Times New Roman"/>
          <w:sz w:val="24"/>
          <w:szCs w:val="24"/>
          <w:rtl w:val="0"/>
        </w:rPr>
        <w:t xml:space="preserve">Followup from report of previous meetings regarding GELC and current season.</w:t>
      </w:r>
    </w:p>
    <w:p w:rsidR="00000000" w:rsidDel="00000000" w:rsidP="00000000" w:rsidRDefault="00000000" w:rsidRPr="00000000" w14:paraId="0000000C">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Treasurer’s Report:  </w:t>
      </w:r>
      <w:r w:rsidDel="00000000" w:rsidR="00000000" w:rsidRPr="00000000">
        <w:rPr>
          <w:rFonts w:ascii="Times New Roman" w:cs="Times New Roman" w:eastAsia="Times New Roman" w:hAnsi="Times New Roman"/>
          <w:sz w:val="24"/>
          <w:szCs w:val="24"/>
          <w:rtl w:val="0"/>
        </w:rPr>
        <w:t xml:space="preserve">$31352.62 in the main account.  And $12k in the other.  U17 is at zero balance.  $563 from the U17 account in June bounced and went back into the main account.  So there is that bill to pay that from the main account and then we can close that account. Wembley and the storage unit bills are ready to be paid.  GELC bill should arrive toward the end of the summer.  Shara will reach out to get it faster and with a full breakdown. We need everyone’s full and updated contact information for filing annual returns.  Everything is in process and we also have the bill for that shortly.  Also, we do have a debit card for the main account.</w:t>
      </w:r>
    </w:p>
    <w:p w:rsidR="00000000" w:rsidDel="00000000" w:rsidP="00000000" w:rsidRDefault="00000000" w:rsidRPr="00000000" w14:paraId="0000000D">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Paying Refs: $</w:t>
      </w:r>
      <w:r w:rsidDel="00000000" w:rsidR="00000000" w:rsidRPr="00000000">
        <w:rPr>
          <w:rFonts w:ascii="Times New Roman" w:cs="Times New Roman" w:eastAsia="Times New Roman" w:hAnsi="Times New Roman"/>
          <w:sz w:val="24"/>
          <w:szCs w:val="24"/>
          <w:rtl w:val="0"/>
        </w:rPr>
        <w:t xml:space="preserve">406 to Callan.  Caden $386.  Conner $213.  Konner $193.  We owe Conner Haggerty $80 to reimburse for his course.  These are for reffing our games through the season.</w:t>
      </w:r>
    </w:p>
    <w:p w:rsidR="00000000" w:rsidDel="00000000" w:rsidP="00000000" w:rsidRDefault="00000000" w:rsidRPr="00000000" w14:paraId="0000000E">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Jersey samples and options: </w:t>
      </w:r>
      <w:r w:rsidDel="00000000" w:rsidR="00000000" w:rsidRPr="00000000">
        <w:rPr>
          <w:rFonts w:ascii="Times New Roman" w:cs="Times New Roman" w:eastAsia="Times New Roman" w:hAnsi="Times New Roman"/>
          <w:sz w:val="24"/>
          <w:szCs w:val="24"/>
          <w:rtl w:val="0"/>
        </w:rPr>
        <w:t xml:space="preserve">Shown three sample jerseys, shorts, and pinnies.  Images sent.  White, maroon, and black shown.  Took to a vote between black and maroon.  Black won.</w:t>
      </w:r>
    </w:p>
    <w:p w:rsidR="00000000" w:rsidDel="00000000" w:rsidP="00000000" w:rsidRDefault="00000000" w:rsidRPr="00000000" w14:paraId="0000000F">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Fundraising:  </w:t>
      </w:r>
      <w:r w:rsidDel="00000000" w:rsidR="00000000" w:rsidRPr="00000000">
        <w:rPr>
          <w:rFonts w:ascii="Times New Roman" w:cs="Times New Roman" w:eastAsia="Times New Roman" w:hAnsi="Times New Roman"/>
          <w:sz w:val="24"/>
          <w:szCs w:val="24"/>
          <w:rtl w:val="0"/>
        </w:rPr>
        <w:t xml:space="preserve">Growing smiles reached out to ask if we want to be on the list for next year.  Say yes and we’ll pass it onto the little kids teams for the summer.  The board will take the winter one.</w:t>
      </w:r>
    </w:p>
    <w:p w:rsidR="00000000" w:rsidDel="00000000" w:rsidP="00000000" w:rsidRDefault="00000000" w:rsidRPr="00000000" w14:paraId="00000010">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Allocation and Budget informal meeting:  </w:t>
      </w:r>
      <w:r w:rsidDel="00000000" w:rsidR="00000000" w:rsidRPr="00000000">
        <w:rPr>
          <w:rFonts w:ascii="Times New Roman" w:cs="Times New Roman" w:eastAsia="Times New Roman" w:hAnsi="Times New Roman"/>
          <w:sz w:val="24"/>
          <w:szCs w:val="24"/>
          <w:rtl w:val="0"/>
        </w:rPr>
        <w:t xml:space="preserve">Will revisit once year end is done.</w:t>
      </w:r>
    </w:p>
    <w:p w:rsidR="00000000" w:rsidDel="00000000" w:rsidP="00000000" w:rsidRDefault="00000000" w:rsidRPr="00000000" w14:paraId="00000011">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Parent Survey:  </w:t>
      </w:r>
      <w:r w:rsidDel="00000000" w:rsidR="00000000" w:rsidRPr="00000000">
        <w:rPr>
          <w:rFonts w:ascii="Times New Roman" w:cs="Times New Roman" w:eastAsia="Times New Roman" w:hAnsi="Times New Roman"/>
          <w:sz w:val="24"/>
          <w:szCs w:val="24"/>
          <w:rtl w:val="0"/>
        </w:rPr>
        <w:t xml:space="preserve">Christina shared a parent survey.  Reviewed as a board for edits before sending out.</w:t>
      </w:r>
    </w:p>
    <w:p w:rsidR="00000000" w:rsidDel="00000000" w:rsidP="00000000" w:rsidRDefault="00000000" w:rsidRPr="00000000" w14:paraId="00000012">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Season Recap:</w:t>
      </w:r>
      <w:r w:rsidDel="00000000" w:rsidR="00000000" w:rsidRPr="00000000">
        <w:rPr>
          <w:rFonts w:ascii="Times New Roman" w:cs="Times New Roman" w:eastAsia="Times New Roman" w:hAnsi="Times New Roman"/>
          <w:sz w:val="24"/>
          <w:szCs w:val="24"/>
          <w:rtl w:val="0"/>
        </w:rPr>
        <w:t xml:space="preserve">  General group discussion about each age group on their season. U 17 had a large budget, fundraised and sponsors, and parent involvement.  They are approximately $1000 short due to late registrations.  They had a successful season and gave a positive light to our association from past seasons.  Comment made that the bacon fundraiser U17 made over 50%.  Discussion of conflict of interest due to that most of the board being U17 parents asking for funds for the U17.</w:t>
      </w:r>
    </w:p>
    <w:p w:rsidR="00000000" w:rsidDel="00000000" w:rsidP="00000000" w:rsidRDefault="00000000" w:rsidRPr="00000000" w14:paraId="00000013">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motions to allocate $990.60 to cover the last of the advertising for U17.  Only three members are voting due to a conflict of interest.  Christina, Justin, and Sarah.  Justin seconds the motions. Voted.  Three yay.  Carried.</w:t>
      </w:r>
    </w:p>
    <w:p w:rsidR="00000000" w:rsidDel="00000000" w:rsidP="00000000" w:rsidRDefault="00000000" w:rsidRPr="00000000" w14:paraId="00000014">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Season:</w:t>
      </w:r>
      <w:r w:rsidDel="00000000" w:rsidR="00000000" w:rsidRPr="00000000">
        <w:rPr>
          <w:rFonts w:ascii="Times New Roman" w:cs="Times New Roman" w:eastAsia="Times New Roman" w:hAnsi="Times New Roman"/>
          <w:sz w:val="24"/>
          <w:szCs w:val="24"/>
          <w:rtl w:val="0"/>
        </w:rPr>
        <w:t xml:space="preserve">  Discussion of cash raffle with registration to replace the small fundraisers.  The small fundraisers would be open for teams to do on their own.</w:t>
      </w:r>
    </w:p>
    <w:p w:rsidR="00000000" w:rsidDel="00000000" w:rsidP="00000000" w:rsidRDefault="00000000" w:rsidRPr="00000000" w14:paraId="00000015">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discussion of next season possibilities.</w:t>
      </w:r>
    </w:p>
    <w:p w:rsidR="00000000" w:rsidDel="00000000" w:rsidP="00000000" w:rsidRDefault="00000000" w:rsidRPr="00000000" w14:paraId="00000016">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want managers or team reps to come to meetings next season.</w:t>
      </w:r>
    </w:p>
    <w:p w:rsidR="00000000" w:rsidDel="00000000" w:rsidP="00000000" w:rsidRDefault="00000000" w:rsidRPr="00000000" w14:paraId="00000017">
      <w:pPr>
        <w:numPr>
          <w:ilvl w:val="0"/>
          <w:numId w:val="1"/>
        </w:numP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Growth:</w:t>
      </w:r>
    </w:p>
    <w:p w:rsidR="00000000" w:rsidDel="00000000" w:rsidP="00000000" w:rsidRDefault="00000000" w:rsidRPr="00000000" w14:paraId="00000018">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Goalie Clinic:  </w:t>
      </w:r>
      <w:r w:rsidDel="00000000" w:rsidR="00000000" w:rsidRPr="00000000">
        <w:rPr>
          <w:rFonts w:ascii="Times New Roman" w:cs="Times New Roman" w:eastAsia="Times New Roman" w:hAnsi="Times New Roman"/>
          <w:sz w:val="24"/>
          <w:szCs w:val="24"/>
          <w:rtl w:val="0"/>
        </w:rPr>
        <w:t xml:space="preserve">As soon as possible in the beginning of the season.</w:t>
      </w:r>
    </w:p>
    <w:p w:rsidR="00000000" w:rsidDel="00000000" w:rsidP="00000000" w:rsidRDefault="00000000" w:rsidRPr="00000000" w14:paraId="00000019">
      <w:pPr>
        <w:numPr>
          <w:ilvl w:val="1"/>
          <w:numId w:val="1"/>
        </w:numPr>
        <w:spacing w:line="36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Field Lacrosse clinic: </w:t>
      </w:r>
      <w:r w:rsidDel="00000000" w:rsidR="00000000" w:rsidRPr="00000000">
        <w:rPr>
          <w:rFonts w:ascii="Times New Roman" w:cs="Times New Roman" w:eastAsia="Times New Roman" w:hAnsi="Times New Roman"/>
          <w:sz w:val="24"/>
          <w:szCs w:val="24"/>
          <w:rtl w:val="0"/>
        </w:rPr>
        <w:t xml:space="preserve">True Calgary Lacrosse wants to come up to run a field lacrosse camp.  Still waiting for more information.  Or get Elevate to come up to do a box lacrosse clinic.  We could do a field lacrosse camp early fall.</w:t>
      </w:r>
    </w:p>
    <w:p w:rsidR="00000000" w:rsidDel="00000000" w:rsidP="00000000" w:rsidRDefault="00000000" w:rsidRPr="00000000" w14:paraId="0000001A">
      <w:pPr>
        <w:numPr>
          <w:ilvl w:val="1"/>
          <w:numId w:val="1"/>
        </w:numPr>
        <w:spacing w:line="36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Ref Clinic and coach clinic: </w:t>
      </w:r>
      <w:r w:rsidDel="00000000" w:rsidR="00000000" w:rsidRPr="00000000">
        <w:rPr>
          <w:rFonts w:ascii="Times New Roman" w:cs="Times New Roman" w:eastAsia="Times New Roman" w:hAnsi="Times New Roman"/>
          <w:sz w:val="24"/>
          <w:szCs w:val="24"/>
          <w:rtl w:val="0"/>
        </w:rPr>
        <w:t xml:space="preserve">As soon as possible in April or March.</w:t>
      </w:r>
    </w:p>
    <w:p w:rsidR="00000000" w:rsidDel="00000000" w:rsidP="00000000" w:rsidRDefault="00000000" w:rsidRPr="00000000" w14:paraId="0000001B">
      <w:pPr>
        <w:numPr>
          <w:ilvl w:val="1"/>
          <w:numId w:val="1"/>
        </w:numPr>
        <w:spacing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U7 and U9 growth: </w:t>
      </w:r>
      <w:r w:rsidDel="00000000" w:rsidR="00000000" w:rsidRPr="00000000">
        <w:rPr>
          <w:rFonts w:ascii="Times New Roman" w:cs="Times New Roman" w:eastAsia="Times New Roman" w:hAnsi="Times New Roman"/>
          <w:sz w:val="24"/>
          <w:szCs w:val="24"/>
          <w:rtl w:val="0"/>
        </w:rPr>
        <w:t xml:space="preserve">Same discussion as last meeting with dropping their fees.</w:t>
      </w:r>
    </w:p>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Positions to fill at AGM: </w:t>
      </w:r>
      <w:r w:rsidDel="00000000" w:rsidR="00000000" w:rsidRPr="00000000">
        <w:rPr>
          <w:rFonts w:ascii="Times New Roman" w:cs="Times New Roman" w:eastAsia="Times New Roman" w:hAnsi="Times New Roman"/>
          <w:sz w:val="24"/>
          <w:szCs w:val="24"/>
          <w:rtl w:val="0"/>
        </w:rPr>
        <w:t xml:space="preserve">Marketing and Public Relations Director, President, Vice President, Secretary.</w:t>
      </w:r>
    </w:p>
    <w:p w:rsidR="00000000" w:rsidDel="00000000" w:rsidP="00000000" w:rsidRDefault="00000000" w:rsidRPr="00000000" w14:paraId="0000001D">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Roundtable:</w:t>
      </w:r>
      <w:r w:rsidDel="00000000" w:rsidR="00000000" w:rsidRPr="00000000">
        <w:rPr>
          <w:rFonts w:ascii="Times New Roman" w:cs="Times New Roman" w:eastAsia="Times New Roman" w:hAnsi="Times New Roman"/>
          <w:sz w:val="24"/>
          <w:szCs w:val="24"/>
          <w:rtl w:val="0"/>
        </w:rPr>
        <w:t xml:space="preserve"> Shara will email GELC and stay on in president role with communication.  Goalie gear is getting cleaned on Monday.  Create a contract for volunteer parents to ensure the jobs are done correctly.</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w:t>
      </w:r>
      <w:r w:rsidDel="00000000" w:rsidR="00000000" w:rsidRPr="00000000">
        <w:rPr>
          <w:rFonts w:ascii="Times New Roman" w:cs="Times New Roman" w:eastAsia="Times New Roman" w:hAnsi="Times New Roman"/>
          <w:sz w:val="24"/>
          <w:szCs w:val="24"/>
          <w:rtl w:val="0"/>
        </w:rPr>
        <w:t xml:space="preserve"> September, the week of the 16th. At Maude Clifford.  Time and exact day TBD based on schedules.</w:t>
      </w:r>
    </w:p>
    <w:p w:rsidR="00000000" w:rsidDel="00000000" w:rsidP="00000000" w:rsidRDefault="00000000" w:rsidRPr="00000000" w14:paraId="00000020">
      <w:pPr>
        <w:spacing w:line="360" w:lineRule="auto"/>
        <w:rPr/>
      </w:pPr>
      <w:r w:rsidDel="00000000" w:rsidR="00000000" w:rsidRPr="00000000">
        <w:rPr>
          <w:rFonts w:ascii="Times New Roman" w:cs="Times New Roman" w:eastAsia="Times New Roman" w:hAnsi="Times New Roman"/>
          <w:b w:val="1"/>
          <w:sz w:val="24"/>
          <w:szCs w:val="24"/>
          <w:rtl w:val="0"/>
        </w:rPr>
        <w:t xml:space="preserve">Adjournment:</w:t>
      </w:r>
      <w:r w:rsidDel="00000000" w:rsidR="00000000" w:rsidRPr="00000000">
        <w:rPr>
          <w:rFonts w:ascii="Times New Roman" w:cs="Times New Roman" w:eastAsia="Times New Roman" w:hAnsi="Times New Roman"/>
          <w:sz w:val="24"/>
          <w:szCs w:val="24"/>
          <w:rtl w:val="0"/>
        </w:rPr>
        <w:t xml:space="preserve"> 9:28 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