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GPLA Meeting Agenda</w:t>
      </w:r>
    </w:p>
    <w:p w:rsidR="00000000" w:rsidDel="00000000" w:rsidP="00000000" w:rsidRDefault="00000000" w:rsidRPr="00000000" w14:paraId="00000002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June 24, 2025</w:t>
      </w:r>
    </w:p>
    <w:p w:rsidR="00000000" w:rsidDel="00000000" w:rsidP="00000000" w:rsidRDefault="00000000" w:rsidRPr="00000000" w14:paraId="00000003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7:30 pm at Wembley</w:t>
      </w:r>
    </w:p>
    <w:p w:rsidR="00000000" w:rsidDel="00000000" w:rsidP="00000000" w:rsidRDefault="00000000" w:rsidRPr="00000000" w14:paraId="00000004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Board Members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 - Murray Jones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Vice President - Chris Miles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Treasurer - Jessica Campbell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Registrar - Christina Lieske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Secretary - Christine Boyd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Directors - Sarah Urquhart, Jennifer Chenard, Megan Bolin, Justin Danderfer, and Tyler Pederson</w:t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360" w:lineRule="auto"/>
        <w:rPr/>
      </w:pPr>
      <w:r w:rsidDel="00000000" w:rsidR="00000000" w:rsidRPr="00000000">
        <w:rPr>
          <w:b w:val="1"/>
          <w:rtl w:val="0"/>
        </w:rPr>
        <w:t xml:space="preserve">Call to Order:</w:t>
      </w:r>
      <w:r w:rsidDel="00000000" w:rsidR="00000000" w:rsidRPr="00000000">
        <w:rPr>
          <w:rtl w:val="0"/>
        </w:rPr>
        <w:t xml:space="preserve"> 7:43 PM</w:t>
      </w:r>
    </w:p>
    <w:p w:rsidR="00000000" w:rsidDel="00000000" w:rsidP="00000000" w:rsidRDefault="00000000" w:rsidRPr="00000000" w14:paraId="0000000D">
      <w:pPr>
        <w:spacing w:after="240" w:before="240" w:line="360" w:lineRule="auto"/>
        <w:rPr/>
      </w:pPr>
      <w:r w:rsidDel="00000000" w:rsidR="00000000" w:rsidRPr="00000000">
        <w:rPr>
          <w:b w:val="1"/>
          <w:rtl w:val="0"/>
        </w:rPr>
        <w:t xml:space="preserve">Approval of Previous Minutes:</w:t>
      </w:r>
      <w:r w:rsidDel="00000000" w:rsidR="00000000" w:rsidRPr="00000000">
        <w:rPr>
          <w:rtl w:val="0"/>
        </w:rPr>
        <w:t xml:space="preserve"> Unavailable</w:t>
      </w:r>
    </w:p>
    <w:p w:rsidR="00000000" w:rsidDel="00000000" w:rsidP="00000000" w:rsidRDefault="00000000" w:rsidRPr="00000000" w14:paraId="0000000E">
      <w:pPr>
        <w:spacing w:after="240" w:before="240" w:line="360" w:lineRule="auto"/>
        <w:rPr/>
      </w:pPr>
      <w:r w:rsidDel="00000000" w:rsidR="00000000" w:rsidRPr="00000000">
        <w:rPr>
          <w:b w:val="1"/>
          <w:rtl w:val="0"/>
        </w:rPr>
        <w:t xml:space="preserve">Approval or Amendments to Agenda:</w:t>
      </w:r>
      <w:r w:rsidDel="00000000" w:rsidR="00000000" w:rsidRPr="00000000">
        <w:rPr>
          <w:rtl w:val="0"/>
        </w:rPr>
        <w:t xml:space="preserve"> Motioned by Jessica (1st), seconded by Jen (2nd)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="360" w:lineRule="auto"/>
        <w:rPr>
          <w:b w:val="1"/>
          <w:i w:val="1"/>
          <w:color w:val="000000"/>
          <w:sz w:val="26"/>
          <w:szCs w:val="26"/>
        </w:rPr>
      </w:pPr>
      <w:bookmarkStart w:colFirst="0" w:colLast="0" w:name="_sre9mb35fnm3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President’s Report </w:t>
      </w:r>
      <w:r w:rsidDel="00000000" w:rsidR="00000000" w:rsidRPr="00000000">
        <w:rPr>
          <w:b w:val="1"/>
          <w:i w:val="1"/>
          <w:color w:val="000000"/>
          <w:sz w:val="26"/>
          <w:szCs w:val="26"/>
          <w:rtl w:val="0"/>
        </w:rPr>
        <w:t xml:space="preserve">(submitted in absence)</w:t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Reached out to the County Sportsplex about removing ice for lacrosse next year. Discussion is ongoing.</w:t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Will contact Sexsmith to explore their arena as a potential option.</w:t>
      </w:r>
    </w:p>
    <w:p w:rsidR="00000000" w:rsidDel="00000000" w:rsidP="00000000" w:rsidRDefault="00000000" w:rsidRPr="00000000" w14:paraId="00000013">
      <w:pPr>
        <w:numPr>
          <w:ilvl w:val="0"/>
          <w:numId w:val="1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Notified RMLL that GP is applying to join the league for the 2026 season.</w:t>
      </w:r>
    </w:p>
    <w:p w:rsidR="00000000" w:rsidDel="00000000" w:rsidP="00000000" w:rsidRDefault="00000000" w:rsidRPr="00000000" w14:paraId="00000014">
      <w:pPr>
        <w:numPr>
          <w:ilvl w:val="0"/>
          <w:numId w:val="11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AGM date needs to be set — mid to late October is ideal (late October preferred for financials).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="360" w:lineRule="auto"/>
        <w:rPr>
          <w:b w:val="1"/>
          <w:color w:val="000000"/>
          <w:sz w:val="26"/>
          <w:szCs w:val="26"/>
        </w:rPr>
      </w:pPr>
      <w:bookmarkStart w:colFirst="0" w:colLast="0" w:name="_pwm8pqyyleh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Registrar’s Report</w:t>
      </w:r>
    </w:p>
    <w:p w:rsidR="00000000" w:rsidDel="00000000" w:rsidP="00000000" w:rsidRDefault="00000000" w:rsidRPr="00000000" w14:paraId="00000017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Returning player numbers for next season: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U17: 19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U15: 22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U13: 24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U11: High teens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U9: Full team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U7: 1</w:t>
      </w:r>
    </w:p>
    <w:p w:rsidR="00000000" w:rsidDel="00000000" w:rsidP="00000000" w:rsidRDefault="00000000" w:rsidRPr="00000000" w14:paraId="0000001E">
      <w:pPr>
        <w:spacing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="360" w:lineRule="auto"/>
        <w:rPr>
          <w:b w:val="1"/>
          <w:color w:val="000000"/>
          <w:sz w:val="26"/>
          <w:szCs w:val="26"/>
        </w:rPr>
      </w:pPr>
      <w:bookmarkStart w:colFirst="0" w:colLast="0" w:name="_si0gpoujuydi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Treasurer’s Report</w:t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ALA bill: $8,500 for insurance (increase of $2,500 from last year)</w:t>
      </w:r>
    </w:p>
    <w:p w:rsidR="00000000" w:rsidDel="00000000" w:rsidP="00000000" w:rsidRDefault="00000000" w:rsidRPr="00000000" w14:paraId="00000021">
      <w:pPr>
        <w:numPr>
          <w:ilvl w:val="0"/>
          <w:numId w:val="10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Wembley bill is still pending</w:t>
      </w:r>
    </w:p>
    <w:p w:rsidR="00000000" w:rsidDel="00000000" w:rsidP="00000000" w:rsidRDefault="00000000" w:rsidRPr="00000000" w14:paraId="00000022">
      <w:pPr>
        <w:numPr>
          <w:ilvl w:val="0"/>
          <w:numId w:val="10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Drop-ins for next season will need sponsorship (approx. 6 months of sponsors)</w:t>
      </w:r>
    </w:p>
    <w:p w:rsidR="00000000" w:rsidDel="00000000" w:rsidP="00000000" w:rsidRDefault="00000000" w:rsidRPr="00000000" w14:paraId="00000023">
      <w:pPr>
        <w:spacing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="360" w:lineRule="auto"/>
        <w:rPr>
          <w:b w:val="1"/>
          <w:color w:val="000000"/>
          <w:sz w:val="26"/>
          <w:szCs w:val="26"/>
        </w:rPr>
      </w:pPr>
      <w:bookmarkStart w:colFirst="0" w:colLast="0" w:name="_o8gejrsn8cgf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Fundraising Report</w:t>
      </w:r>
    </w:p>
    <w:p w:rsidR="00000000" w:rsidDel="00000000" w:rsidP="00000000" w:rsidRDefault="00000000" w:rsidRPr="00000000" w14:paraId="00000025">
      <w:pPr>
        <w:spacing w:after="240" w:before="24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Pub Night Recap: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Approx. $61,000 currently in the bank following Pub Night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Awaiting bill from Tractor Jacks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Estimated Pub Night earnings: ~$16,000</w:t>
      </w:r>
    </w:p>
    <w:p w:rsidR="00000000" w:rsidDel="00000000" w:rsidP="00000000" w:rsidRDefault="00000000" w:rsidRPr="00000000" w14:paraId="00000029">
      <w:pPr>
        <w:spacing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="360" w:lineRule="auto"/>
        <w:rPr>
          <w:b w:val="1"/>
          <w:color w:val="000000"/>
          <w:sz w:val="26"/>
          <w:szCs w:val="26"/>
        </w:rPr>
      </w:pPr>
      <w:bookmarkStart w:colFirst="0" w:colLast="0" w:name="_m1qwhhvp2feu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Equipment</w:t>
      </w:r>
    </w:p>
    <w:p w:rsidR="00000000" w:rsidDel="00000000" w:rsidP="00000000" w:rsidRDefault="00000000" w:rsidRPr="00000000" w14:paraId="0000002B">
      <w:pPr>
        <w:numPr>
          <w:ilvl w:val="0"/>
          <w:numId w:val="13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Sarah needs help collecting jerseys after the Canada Day weekend. Jerseys to be placed in Room 4 at the arena (must be washed, hung, and sorted).</w:t>
      </w:r>
    </w:p>
    <w:p w:rsidR="00000000" w:rsidDel="00000000" w:rsidP="00000000" w:rsidRDefault="00000000" w:rsidRPr="00000000" w14:paraId="0000002C">
      <w:pPr>
        <w:numPr>
          <w:ilvl w:val="0"/>
          <w:numId w:val="13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U15 practice scheduled for Tuesday. Sarah will reach out to Murray for coordination.</w:t>
      </w:r>
    </w:p>
    <w:p w:rsidR="00000000" w:rsidDel="00000000" w:rsidP="00000000" w:rsidRDefault="00000000" w:rsidRPr="00000000" w14:paraId="0000002D">
      <w:pPr>
        <w:spacing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="360" w:lineRule="auto"/>
        <w:rPr>
          <w:b w:val="1"/>
          <w:color w:val="000000"/>
          <w:sz w:val="26"/>
          <w:szCs w:val="26"/>
        </w:rPr>
      </w:pPr>
      <w:bookmarkStart w:colFirst="0" w:colLast="0" w:name="_3ubkffkq2rot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Floor Maintenance / Cleaning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Walking Zamboni rental: approx. $100/day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Little Joe’s Janitorial Services: light repair and bathroom cleaning</w:t>
      </w:r>
    </w:p>
    <w:p w:rsidR="00000000" w:rsidDel="00000000" w:rsidP="00000000" w:rsidRDefault="00000000" w:rsidRPr="00000000" w14:paraId="00000031">
      <w:pPr>
        <w:spacing w:after="240" w:before="240" w:line="360" w:lineRule="auto"/>
        <w:ind w:left="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="360" w:lineRule="auto"/>
        <w:rPr>
          <w:b w:val="1"/>
          <w:color w:val="000000"/>
          <w:sz w:val="26"/>
          <w:szCs w:val="26"/>
        </w:rPr>
      </w:pPr>
      <w:bookmarkStart w:colFirst="0" w:colLast="0" w:name="_efl0sz6m62zr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Media Update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24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No updates at this time</w:t>
      </w:r>
    </w:p>
    <w:p w:rsidR="00000000" w:rsidDel="00000000" w:rsidP="00000000" w:rsidRDefault="00000000" w:rsidRPr="00000000" w14:paraId="00000034">
      <w:pPr>
        <w:spacing w:after="240" w:before="240" w:line="360" w:lineRule="auto"/>
        <w:ind w:left="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="360" w:lineRule="auto"/>
        <w:rPr>
          <w:b w:val="1"/>
          <w:color w:val="000000"/>
          <w:sz w:val="26"/>
          <w:szCs w:val="26"/>
        </w:rPr>
      </w:pPr>
      <w:bookmarkStart w:colFirst="0" w:colLast="0" w:name="_4yqto53lpx2d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Junior Team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16–17 players confirmed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Still need a committed head coach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Costs will be covered by the association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A new board will be required to oversee the Junior program</w:t>
        <w:br w:type="textWrapping"/>
      </w:r>
    </w:p>
    <w:p w:rsidR="00000000" w:rsidDel="00000000" w:rsidP="00000000" w:rsidRDefault="00000000" w:rsidRPr="00000000" w14:paraId="0000003A">
      <w:pPr>
        <w:spacing w:after="240" w:before="240" w:line="360" w:lineRule="auto"/>
        <w:ind w:left="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280" w:line="360" w:lineRule="auto"/>
        <w:rPr>
          <w:b w:val="1"/>
          <w:color w:val="000000"/>
          <w:sz w:val="26"/>
          <w:szCs w:val="26"/>
        </w:rPr>
      </w:pPr>
      <w:bookmarkStart w:colFirst="0" w:colLast="0" w:name="_j2e2ch30rere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Summer Games</w:t>
      </w:r>
    </w:p>
    <w:p w:rsidR="00000000" w:rsidDel="00000000" w:rsidP="00000000" w:rsidRDefault="00000000" w:rsidRPr="00000000" w14:paraId="0000003C">
      <w:pPr>
        <w:numPr>
          <w:ilvl w:val="0"/>
          <w:numId w:val="12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Opportunity to bring up U13 players</w:t>
      </w:r>
    </w:p>
    <w:p w:rsidR="00000000" w:rsidDel="00000000" w:rsidP="00000000" w:rsidRDefault="00000000" w:rsidRPr="00000000" w14:paraId="0000003D">
      <w:pPr>
        <w:numPr>
          <w:ilvl w:val="0"/>
          <w:numId w:val="1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Potential collaboration with Edmonton to support U15 girls (possible rule flexibility to allow participation)</w:t>
      </w:r>
    </w:p>
    <w:p w:rsidR="00000000" w:rsidDel="00000000" w:rsidP="00000000" w:rsidRDefault="00000000" w:rsidRPr="00000000" w14:paraId="0000003E">
      <w:pPr>
        <w:numPr>
          <w:ilvl w:val="0"/>
          <w:numId w:val="12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Attend GPAC meeting to encourage U15 team to participate in drop-ins (good for conditioning)</w:t>
      </w:r>
    </w:p>
    <w:p w:rsidR="00000000" w:rsidDel="00000000" w:rsidP="00000000" w:rsidRDefault="00000000" w:rsidRPr="00000000" w14:paraId="0000003F">
      <w:pPr>
        <w:spacing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="360" w:lineRule="auto"/>
        <w:rPr>
          <w:b w:val="1"/>
          <w:color w:val="000000"/>
          <w:sz w:val="26"/>
          <w:szCs w:val="26"/>
        </w:rPr>
      </w:pPr>
      <w:bookmarkStart w:colFirst="0" w:colLast="0" w:name="_g5dc10b79dau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Roundtable</w:t>
      </w:r>
    </w:p>
    <w:p w:rsidR="00000000" w:rsidDel="00000000" w:rsidP="00000000" w:rsidRDefault="00000000" w:rsidRPr="00000000" w14:paraId="00000041">
      <w:pPr>
        <w:spacing w:after="240" w:before="24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Splitting Teams (B &amp; C):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Proposal from Justin to build separate teams to better develop players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Full discussion and vote to take place at the next meeting</w:t>
      </w:r>
    </w:p>
    <w:p w:rsidR="00000000" w:rsidDel="00000000" w:rsidP="00000000" w:rsidRDefault="00000000" w:rsidRPr="00000000" w14:paraId="00000044">
      <w:pPr>
        <w:spacing w:after="240" w:before="24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Gift Card Tree – Sponsor Appreciation:</w:t>
      </w:r>
    </w:p>
    <w:p w:rsidR="00000000" w:rsidDel="00000000" w:rsidP="00000000" w:rsidRDefault="00000000" w:rsidRPr="00000000" w14:paraId="00000045">
      <w:pPr>
        <w:numPr>
          <w:ilvl w:val="0"/>
          <w:numId w:val="15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Tyler proposes purchasing gift cards from sponsor businesses as a thank-you</w:t>
      </w:r>
    </w:p>
    <w:p w:rsidR="00000000" w:rsidDel="00000000" w:rsidP="00000000" w:rsidRDefault="00000000" w:rsidRPr="00000000" w14:paraId="00000046">
      <w:pPr>
        <w:numPr>
          <w:ilvl w:val="0"/>
          <w:numId w:val="15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Initiative would be shared on social media as a “Give Back” program</w:t>
      </w:r>
    </w:p>
    <w:p w:rsidR="00000000" w:rsidDel="00000000" w:rsidP="00000000" w:rsidRDefault="00000000" w:rsidRPr="00000000" w14:paraId="00000047">
      <w:pPr>
        <w:spacing w:after="240" w:before="24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Bylaw Review: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Fall meeting to include bylaw discussions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Amendments require 30 days' notice to shareholders and filing with Corporate Registry (2-week processing)</w:t>
      </w:r>
    </w:p>
    <w:p w:rsidR="00000000" w:rsidDel="00000000" w:rsidP="00000000" w:rsidRDefault="00000000" w:rsidRPr="00000000" w14:paraId="0000004A">
      <w:pPr>
        <w:spacing w:after="240" w:before="24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AGM – Proposed Dates:</w:t>
      </w:r>
    </w:p>
    <w:p w:rsidR="00000000" w:rsidDel="00000000" w:rsidP="00000000" w:rsidRDefault="00000000" w:rsidRPr="00000000" w14:paraId="0000004B">
      <w:pPr>
        <w:numPr>
          <w:ilvl w:val="0"/>
          <w:numId w:val="9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October 30, 2025</w:t>
      </w:r>
    </w:p>
    <w:p w:rsidR="00000000" w:rsidDel="00000000" w:rsidP="00000000" w:rsidRDefault="00000000" w:rsidRPr="00000000" w14:paraId="0000004C">
      <w:pPr>
        <w:numPr>
          <w:ilvl w:val="0"/>
          <w:numId w:val="9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November 6, 2025</w:t>
        <w:br w:type="textWrapping"/>
      </w:r>
    </w:p>
    <w:p w:rsidR="00000000" w:rsidDel="00000000" w:rsidP="00000000" w:rsidRDefault="00000000" w:rsidRPr="00000000" w14:paraId="0000004D">
      <w:pPr>
        <w:spacing w:after="240" w:before="24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Field Lacrosse: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Expected to involve full travel commitment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Unlikely to proceed at this time – defer to next meeting</w:t>
      </w:r>
    </w:p>
    <w:p w:rsidR="00000000" w:rsidDel="00000000" w:rsidP="00000000" w:rsidRDefault="00000000" w:rsidRPr="00000000" w14:paraId="00000050">
      <w:pPr>
        <w:spacing w:after="240" w:before="24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Floor Space:</w:t>
      </w:r>
    </w:p>
    <w:p w:rsidR="00000000" w:rsidDel="00000000" w:rsidP="00000000" w:rsidRDefault="00000000" w:rsidRPr="00000000" w14:paraId="00000051">
      <w:pPr>
        <w:numPr>
          <w:ilvl w:val="0"/>
          <w:numId w:val="14"/>
        </w:numPr>
        <w:spacing w:after="24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Further discussion required</w:t>
      </w:r>
    </w:p>
    <w:p w:rsidR="00000000" w:rsidDel="00000000" w:rsidP="00000000" w:rsidRDefault="00000000" w:rsidRPr="00000000" w14:paraId="00000052">
      <w:pPr>
        <w:spacing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="360" w:lineRule="auto"/>
        <w:rPr/>
      </w:pPr>
      <w:r w:rsidDel="00000000" w:rsidR="00000000" w:rsidRPr="00000000">
        <w:rPr>
          <w:b w:val="1"/>
          <w:rtl w:val="0"/>
        </w:rPr>
        <w:t xml:space="preserve">Next Meeting:</w:t>
      </w:r>
      <w:r w:rsidDel="00000000" w:rsidR="00000000" w:rsidRPr="00000000">
        <w:rPr>
          <w:rtl w:val="0"/>
        </w:rPr>
        <w:t xml:space="preserve"> To be determined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Adjournment:</w:t>
      </w:r>
      <w:r w:rsidDel="00000000" w:rsidR="00000000" w:rsidRPr="00000000">
        <w:rPr>
          <w:rtl w:val="0"/>
        </w:rPr>
        <w:t xml:space="preserve"> 8:30 PM</w:t>
      </w:r>
    </w:p>
    <w:p w:rsidR="00000000" w:rsidDel="00000000" w:rsidP="00000000" w:rsidRDefault="00000000" w:rsidRPr="00000000" w14:paraId="0000005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