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52783203125" w:line="240" w:lineRule="auto"/>
        <w:ind w:left="0" w:right="2629.661865234375" w:firstLine="0"/>
        <w:jc w:val="right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283560" cy="120805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3560" cy="12080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52783203125" w:line="240" w:lineRule="auto"/>
        <w:ind w:left="0" w:right="2629.661865234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Hinton Ringette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3203125" w:line="240" w:lineRule="auto"/>
        <w:ind w:left="0" w:right="1943.58215332031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Annual General Meeting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3203125" w:line="240" w:lineRule="auto"/>
        <w:ind w:left="0" w:right="2166.0723876953125" w:firstLine="0"/>
        <w:jc w:val="right"/>
        <w:rPr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April </w:t>
      </w:r>
      <w:r w:rsidDel="00000000" w:rsidR="00000000" w:rsidRPr="00000000">
        <w:rPr>
          <w:b w:val="1"/>
          <w:sz w:val="34"/>
          <w:szCs w:val="34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sz w:val="34"/>
          <w:szCs w:val="3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, 7:</w:t>
      </w:r>
      <w:r w:rsidDel="00000000" w:rsidR="00000000" w:rsidRPr="00000000">
        <w:rPr>
          <w:b w:val="1"/>
          <w:sz w:val="34"/>
          <w:szCs w:val="34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6137695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Call to Order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1452.21984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Called to order at 7:06 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119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Adoption of the Agenda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741.3871765136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Kyle made a motion to adopt and seconded by Kate.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11914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Approval of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AGM Minutes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119140625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Dewly made a motion to approve and seconded by Ngaio.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119140625" w:line="240" w:lineRule="auto"/>
        <w:ind w:left="0" w:right="0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4. HRA Bylaws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84.22119140625" w:line="240" w:lineRule="auto"/>
        <w:ind w:left="720" w:right="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Very out of date from 2012.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Important task for 2025-2026 is to create new bylaws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Dressing rooms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Open teams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Affiliating, over-age and under-age players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Changing board member terms to be two-years, elected on alternating years so that there is board continuity from year-to-year.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Part of the process will be gathering information from the players and parents.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Bylaws can only be changed at an AGM.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Creating operating procedures and policies which can be adjusted more regularly.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Amber asked questions regarding Special Meeting for clarification around Special Meeting. Ngaio and Tashia request an addition of a Special Meeting vs regular board meeting.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Consider lowering the threshold numbers to request a Special Meeting? </w:t>
      </w:r>
      <w:r w:rsidDel="00000000" w:rsidR="00000000" w:rsidRPr="00000000">
        <w:rPr>
          <w:b w:val="1"/>
          <w:sz w:val="26"/>
          <w:szCs w:val="26"/>
          <w:rtl w:val="0"/>
        </w:rPr>
        <w:t xml:space="preserve">Move to 5 members. Consensus met to move to 5 members.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Request to send out bylaws to the membership instead of just the board 30 days in advance (8.1) Amber requests more time to read before adopting.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guidebook will be created to cover roles and responsibility board members and other affiliated parties.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Amber queries whether a bylaw is needed to remove a board member.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Kate questions whether we need to set term limits for some positions, especially treasurer. </w:t>
      </w:r>
    </w:p>
    <w:p w:rsidR="00000000" w:rsidDel="00000000" w:rsidP="00000000" w:rsidRDefault="00000000" w:rsidRPr="00000000" w14:paraId="0000001B">
      <w:pPr>
        <w:widowControl w:val="0"/>
        <w:spacing w:before="40.400390625" w:line="240" w:lineRule="auto"/>
        <w:ind w:left="741.3871765136719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Dewly made a motion to review the bylaws at a future Special Meeting.</w:t>
      </w:r>
    </w:p>
    <w:p w:rsidR="00000000" w:rsidDel="00000000" w:rsidP="00000000" w:rsidRDefault="00000000" w:rsidRPr="00000000" w14:paraId="0000001C">
      <w:pPr>
        <w:widowControl w:val="0"/>
        <w:spacing w:before="40.400390625" w:line="240" w:lineRule="auto"/>
        <w:ind w:left="741.3871765136719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40.400390625" w:line="240" w:lineRule="auto"/>
        <w:ind w:left="741.3871765136719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b w:val="1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Board of </w:t>
      </w:r>
      <w:r w:rsidDel="00000000" w:rsidR="00000000" w:rsidRPr="00000000">
        <w:rPr>
          <w:b w:val="1"/>
          <w:sz w:val="26"/>
          <w:szCs w:val="26"/>
          <w:rtl w:val="0"/>
        </w:rPr>
        <w:t xml:space="preserve">Directors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/ Executive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1611328125" w:line="264.3717384338379" w:lineRule="auto"/>
        <w:ind w:left="1097.1600341796875" w:right="676.650390625" w:hanging="7.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All Executive Board positions are elected annually at the AGM.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Available Positions:</w:t>
      </w:r>
    </w:p>
    <w:tbl>
      <w:tblPr>
        <w:tblStyle w:val="Table1"/>
        <w:tblW w:w="8295.0" w:type="dxa"/>
        <w:jc w:val="left"/>
        <w:tblInd w:w="14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4335"/>
        <w:tblGridChange w:id="0">
          <w:tblGrid>
            <w:gridCol w:w="3960"/>
            <w:gridCol w:w="433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80102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80102539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Amanda Couture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*Vice-President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Dewly Nelson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*Past-President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*Secretary/ media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Eilleen Cederstrand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*Treasurer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Kate Box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Ice Convener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Robyn Lafleur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Licensing &amp; Fundraising Director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Formally: Fundraising 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Camille Nelson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Tournament 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Pam 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Referee in Chief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Still needed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Coach Liaison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Katie Lalonde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Equipment Manager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Ngaio Baril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Registrar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Renee Foster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0.7183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*Denotes mandatory positions with a minimum 3 other positions filled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9020996093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First call for nominations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64.3717384338379" w:lineRule="auto"/>
        <w:ind w:left="1444.6798706054688" w:right="276.474609375" w:hanging="355.319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a. First calls are noted above of those who let their names stand and those who were nominated.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7.81860351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Approval of 202</w:t>
      </w:r>
      <w:r w:rsidDel="00000000" w:rsidR="00000000" w:rsidRPr="00000000">
        <w:rPr>
          <w:b w:val="1"/>
          <w:sz w:val="26"/>
          <w:szCs w:val="26"/>
          <w:rtl w:val="0"/>
        </w:rPr>
        <w:t xml:space="preserve">4/25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Financials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57.818603515625" w:line="240" w:lineRule="auto"/>
        <w:ind w:left="720" w:right="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Discussion of new line added for player development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BGL and Ringette Alberta fees increased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Playdowns deficit relates to BGL not having paid their costs for U12 Championships.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Accounting fees are paid every other year. Which is why it was $0 last year and $1600 this year.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Equipment expenses went up due to Open team goalie gear, rings, and training equipment.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64.371280670166" w:lineRule="auto"/>
        <w:ind w:left="720" w:right="463.67431640625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Motion to approve the financials</w:t>
      </w:r>
      <w:r w:rsidDel="00000000" w:rsidR="00000000" w:rsidRPr="00000000">
        <w:rPr>
          <w:sz w:val="26"/>
          <w:szCs w:val="26"/>
          <w:rtl w:val="0"/>
        </w:rPr>
        <w:t xml:space="preserve"> made by Dewly Nelson, seconded by Renee Foster.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10009765625" w:line="264.371280670166" w:lineRule="auto"/>
        <w:ind w:left="0" w:right="463.6743164062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10009765625" w:line="264.371280670166" w:lineRule="auto"/>
        <w:ind w:left="0" w:right="463.6743164062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Second call for nominations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10009765625" w:line="264.3717384338379" w:lineRule="auto"/>
        <w:ind w:left="1449.3600463867188" w:right="406.05712890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No new names added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390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9.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Third call for nominations </w:t>
      </w:r>
    </w:p>
    <w:p w:rsidR="00000000" w:rsidDel="00000000" w:rsidP="00000000" w:rsidRDefault="00000000" w:rsidRPr="00000000" w14:paraId="0000004A">
      <w:pPr>
        <w:widowControl w:val="0"/>
        <w:spacing w:before="40.4010009765625" w:line="264.3717384338379" w:lineRule="auto"/>
        <w:ind w:left="1449.3600463867188" w:right="406.05712890625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No new names added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0581054687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10.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Vote for any contested positions (via secret ballot)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69580078125" w:line="240" w:lineRule="auto"/>
        <w:ind w:left="1459.760131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149658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11. Appointment of Board of Directors / Executive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69580078125" w:line="240" w:lineRule="auto"/>
        <w:ind w:left="19.239959716796875" w:right="0" w:firstLine="0"/>
        <w:jc w:val="left"/>
        <w:rPr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Motion to appoint the board made by</w:t>
      </w:r>
      <w:r w:rsidDel="00000000" w:rsidR="00000000" w:rsidRPr="00000000">
        <w:rPr>
          <w:sz w:val="26"/>
          <w:szCs w:val="26"/>
          <w:rtl w:val="0"/>
        </w:rPr>
        <w:t xml:space="preserve"> Tashia Lepage seconded by Amber Kapatch.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40069580078125" w:line="240" w:lineRule="auto"/>
        <w:ind w:left="19.239959716796875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149658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12. Round Table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84.22149658203125" w:line="240" w:lineRule="auto"/>
        <w:ind w:left="720" w:right="0" w:hanging="36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Opportunity to receive old jerseys when the new ones arrive. We will send out information when we can distribute those.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Request for a separate meeting for Open Team to discuss issues relating to policies.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2228698730469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13. Adjournment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.23965454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9500274658203"/>
          <w:szCs w:val="25.999500274658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999500274658203"/>
          <w:szCs w:val="25.999500274658203"/>
          <w:u w:val="none"/>
          <w:shd w:fill="auto" w:val="clear"/>
          <w:vertAlign w:val="baseline"/>
          <w:rtl w:val="0"/>
        </w:rPr>
        <w:t xml:space="preserve">Meeting adjourned at</w:t>
      </w:r>
      <w:r w:rsidDel="00000000" w:rsidR="00000000" w:rsidRPr="00000000">
        <w:rPr>
          <w:sz w:val="25.999500274658203"/>
          <w:szCs w:val="25.999500274658203"/>
          <w:rtl w:val="0"/>
        </w:rPr>
        <w:t xml:space="preserve"> 8:32 pm.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15" w:top="450" w:left="1440" w:right="14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