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450DA1" w14:textId="0728A35F" w:rsidR="00360D7F" w:rsidRDefault="00360D7F" w:rsidP="00360D7F"/>
    <w:p w14:paraId="0DE71555" w14:textId="18163CA4" w:rsidR="008E1B2A" w:rsidRPr="008E1B2A" w:rsidRDefault="008E1B2A" w:rsidP="008E1B2A">
      <w:pPr>
        <w:jc w:val="center"/>
        <w:rPr>
          <w:b/>
          <w:sz w:val="24"/>
          <w:szCs w:val="24"/>
        </w:rPr>
      </w:pPr>
      <w:r w:rsidRPr="008E1B2A">
        <w:rPr>
          <w:b/>
          <w:sz w:val="24"/>
          <w:szCs w:val="24"/>
        </w:rPr>
        <w:t xml:space="preserve">20/21 </w:t>
      </w:r>
      <w:r w:rsidR="00491405">
        <w:rPr>
          <w:b/>
          <w:sz w:val="24"/>
          <w:szCs w:val="24"/>
        </w:rPr>
        <w:t>JDF</w:t>
      </w:r>
      <w:r w:rsidR="007729FD">
        <w:rPr>
          <w:b/>
          <w:sz w:val="24"/>
          <w:szCs w:val="24"/>
        </w:rPr>
        <w:t>MHA OPPO</w:t>
      </w:r>
      <w:r w:rsidR="00CB4535">
        <w:rPr>
          <w:b/>
          <w:sz w:val="24"/>
          <w:szCs w:val="24"/>
        </w:rPr>
        <w:t>SING TEAM</w:t>
      </w:r>
      <w:r w:rsidR="007729FD">
        <w:rPr>
          <w:b/>
          <w:sz w:val="24"/>
          <w:szCs w:val="24"/>
        </w:rPr>
        <w:t xml:space="preserve"> </w:t>
      </w:r>
      <w:r w:rsidRPr="008E1B2A">
        <w:rPr>
          <w:b/>
          <w:sz w:val="24"/>
          <w:szCs w:val="24"/>
        </w:rPr>
        <w:t xml:space="preserve">LIVE-STREAMING </w:t>
      </w:r>
      <w:r w:rsidR="007729FD">
        <w:rPr>
          <w:b/>
          <w:sz w:val="24"/>
          <w:szCs w:val="24"/>
        </w:rPr>
        <w:t>CONSENT FORM</w:t>
      </w:r>
    </w:p>
    <w:p w14:paraId="422D0B95" w14:textId="6AFD3AF4" w:rsidR="007729FD" w:rsidRDefault="008E1B2A" w:rsidP="008E1B2A">
      <w:r w:rsidRPr="00EE3D87">
        <w:t xml:space="preserve">With COVID-related capacity restrictions at arenas, </w:t>
      </w:r>
      <w:r w:rsidR="008B0216">
        <w:t>Juan de Fuca</w:t>
      </w:r>
      <w:r w:rsidRPr="00EE3D87">
        <w:t xml:space="preserve"> Minor Hockey Association (</w:t>
      </w:r>
      <w:r w:rsidR="008B0216">
        <w:t>JDF</w:t>
      </w:r>
      <w:r w:rsidRPr="00EE3D87">
        <w:t>MHA) plans to</w:t>
      </w:r>
      <w:r w:rsidR="007729FD">
        <w:t xml:space="preserve"> non-commercially</w:t>
      </w:r>
      <w:r w:rsidRPr="00EE3D87">
        <w:t xml:space="preserve"> live-stream games when possible during the 2020-21 season. Live-streaming conducted </w:t>
      </w:r>
      <w:r w:rsidR="00AA1ED3">
        <w:t xml:space="preserve">by </w:t>
      </w:r>
      <w:r w:rsidR="008B0216">
        <w:t>JDF</w:t>
      </w:r>
      <w:r w:rsidR="00AA1ED3">
        <w:t xml:space="preserve">MHA will be </w:t>
      </w:r>
      <w:r w:rsidRPr="00EE3D87">
        <w:t xml:space="preserve">in real-time and there will be </w:t>
      </w:r>
      <w:r w:rsidRPr="00EE3D87">
        <w:rPr>
          <w:b/>
        </w:rPr>
        <w:t>no</w:t>
      </w:r>
      <w:r w:rsidRPr="00EE3D87">
        <w:t xml:space="preserve"> planned recording or copy of any event taken during these live-stream activities. </w:t>
      </w:r>
    </w:p>
    <w:p w14:paraId="329F29E0" w14:textId="4E4A4715" w:rsidR="007729FD" w:rsidRDefault="008E1B2A" w:rsidP="008E1B2A">
      <w:r w:rsidRPr="00EE3D87">
        <w:t xml:space="preserve">This </w:t>
      </w:r>
      <w:r w:rsidR="00AA1ED3">
        <w:t>agreement</w:t>
      </w:r>
      <w:r w:rsidRPr="00EE3D87">
        <w:t xml:space="preserve"> will signify that you</w:t>
      </w:r>
      <w:r w:rsidR="00AA1ED3">
        <w:t>, as a</w:t>
      </w:r>
      <w:r w:rsidR="004E72F3">
        <w:t>n</w:t>
      </w:r>
      <w:r w:rsidR="00AA1ED3">
        <w:t xml:space="preserve"> authorized representative of your team, granted to you on behalf of your Minor Hockey Association, have confirmed that all participants</w:t>
      </w:r>
      <w:r w:rsidR="004E72F3">
        <w:t xml:space="preserve"> of your team</w:t>
      </w:r>
      <w:r w:rsidR="007729FD">
        <w:t xml:space="preserve"> have consented</w:t>
      </w:r>
      <w:r w:rsidR="00AA1ED3">
        <w:t xml:space="preserve"> to</w:t>
      </w:r>
      <w:r w:rsidR="007729FD">
        <w:t xml:space="preserve"> the</w:t>
      </w:r>
      <w:r w:rsidR="00AA1ED3">
        <w:t xml:space="preserve"> live-streaming of games</w:t>
      </w:r>
      <w:r w:rsidR="007729FD">
        <w:t xml:space="preserve"> when playing </w:t>
      </w:r>
      <w:r w:rsidR="008B0216">
        <w:t>JDF</w:t>
      </w:r>
      <w:r w:rsidR="007729FD">
        <w:t>MHA</w:t>
      </w:r>
      <w:r w:rsidR="00AA1ED3">
        <w:t xml:space="preserve"> - guardian/parents of your players and your coaches and other team officials -</w:t>
      </w:r>
      <w:r w:rsidRPr="00EE3D87">
        <w:t xml:space="preserve"> </w:t>
      </w:r>
      <w:r w:rsidR="002E7B3A">
        <w:t>for</w:t>
      </w:r>
      <w:r>
        <w:t xml:space="preserve"> the 20/21 season</w:t>
      </w:r>
      <w:r w:rsidR="00AA1ED3">
        <w:t>.</w:t>
      </w:r>
      <w:r w:rsidRPr="00EE3D87">
        <w:t xml:space="preserve">  </w:t>
      </w:r>
    </w:p>
    <w:p w14:paraId="7ADBC136" w14:textId="3DD3F307" w:rsidR="008E1B2A" w:rsidRDefault="008E1B2A" w:rsidP="008E1B2A">
      <w:r>
        <w:t xml:space="preserve">Additionally, </w:t>
      </w:r>
      <w:r w:rsidR="007729FD">
        <w:t>your team agrees</w:t>
      </w:r>
      <w:r w:rsidR="00AA1ED3">
        <w:t xml:space="preserve"> not to record</w:t>
      </w:r>
      <w:r>
        <w:t xml:space="preserve"> a live-stream without the prior written consent of </w:t>
      </w:r>
      <w:r w:rsidR="008B0216">
        <w:t>JDF</w:t>
      </w:r>
      <w:r>
        <w:t>MHA</w:t>
      </w:r>
      <w:r w:rsidR="007729FD">
        <w:t xml:space="preserve"> and </w:t>
      </w:r>
      <w:r>
        <w:t xml:space="preserve">acknowledge that </w:t>
      </w:r>
      <w:r w:rsidR="008B0216">
        <w:t>JDF</w:t>
      </w:r>
      <w:r>
        <w:t xml:space="preserve">MHA can give no assurance that unauthorized </w:t>
      </w:r>
      <w:r w:rsidR="004E72F3">
        <w:t xml:space="preserve">parties </w:t>
      </w:r>
      <w:r>
        <w:t>cannot or will not produce recordings or copies of a live-stream event, and will indemnify</w:t>
      </w:r>
      <w:r w:rsidR="00C23FDB">
        <w:t>, and hold harmless,</w:t>
      </w:r>
      <w:r>
        <w:t xml:space="preserve"> </w:t>
      </w:r>
      <w:r w:rsidR="008B0216">
        <w:t>JDF</w:t>
      </w:r>
      <w:r>
        <w:t xml:space="preserve">MHA of any unauthorized recordings or copies that may occur and any and all after effects that may occur from those recordings.    </w:t>
      </w:r>
    </w:p>
    <w:p w14:paraId="395CE2D3" w14:textId="77777777" w:rsidR="007729FD" w:rsidRDefault="008E1B2A" w:rsidP="008E1B2A">
      <w:r>
        <w:t>NAME: _______________________</w:t>
      </w:r>
    </w:p>
    <w:p w14:paraId="618316FB" w14:textId="77777777" w:rsidR="007729FD" w:rsidRDefault="007729FD" w:rsidP="008E1B2A">
      <w:r>
        <w:t>ASSOCIATION: ____________________________</w:t>
      </w:r>
    </w:p>
    <w:p w14:paraId="5B9029A7" w14:textId="424BB9B6" w:rsidR="008E1B2A" w:rsidRDefault="007729FD" w:rsidP="008E1B2A">
      <w:r>
        <w:t>TEAM: ___________________________________</w:t>
      </w:r>
      <w:r w:rsidR="008E1B2A">
        <w:tab/>
      </w:r>
    </w:p>
    <w:p w14:paraId="58558688" w14:textId="468A2197" w:rsidR="00360D7F" w:rsidRPr="00360D7F" w:rsidRDefault="008E1B2A" w:rsidP="00360D7F">
      <w:r>
        <w:t>DATE: ______________________________</w:t>
      </w:r>
      <w:r>
        <w:tab/>
        <w:t xml:space="preserve">SIGNATURE: ___________________________________ </w:t>
      </w:r>
      <w:r>
        <w:cr/>
      </w:r>
    </w:p>
    <w:sectPr w:rsidR="00360D7F" w:rsidRPr="00360D7F" w:rsidSect="008E1B2A">
      <w:headerReference w:type="default" r:id="rId6"/>
      <w:footerReference w:type="default" r:id="rId7"/>
      <w:pgSz w:w="12240" w:h="15840"/>
      <w:pgMar w:top="42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AF3DD1" w14:textId="77777777" w:rsidR="00520482" w:rsidRDefault="00520482" w:rsidP="00360D7F">
      <w:pPr>
        <w:spacing w:after="0" w:line="240" w:lineRule="auto"/>
      </w:pPr>
      <w:r>
        <w:separator/>
      </w:r>
    </w:p>
  </w:endnote>
  <w:endnote w:type="continuationSeparator" w:id="0">
    <w:p w14:paraId="0FEEFE90" w14:textId="77777777" w:rsidR="00520482" w:rsidRDefault="00520482" w:rsidP="00360D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1CDB8D" w14:textId="580C8E0E" w:rsidR="00360D7F" w:rsidRDefault="00CB4535">
    <w:pPr>
      <w:pStyle w:val="Footer"/>
    </w:pPr>
    <w:r>
      <w:t>OPPOSING TEAM</w:t>
    </w:r>
    <w:r w:rsidR="000408E5">
      <w:tab/>
    </w:r>
    <w:r w:rsidR="000408E5">
      <w:tab/>
      <w:t xml:space="preserve">Rev October </w:t>
    </w:r>
    <w:r w:rsidR="00AB3D1C">
      <w:t>27</w:t>
    </w:r>
    <w:r w:rsidR="000408E5">
      <w:t>,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1CAE2F" w14:textId="77777777" w:rsidR="00520482" w:rsidRDefault="00520482" w:rsidP="00360D7F">
      <w:pPr>
        <w:spacing w:after="0" w:line="240" w:lineRule="auto"/>
      </w:pPr>
      <w:r>
        <w:separator/>
      </w:r>
    </w:p>
  </w:footnote>
  <w:footnote w:type="continuationSeparator" w:id="0">
    <w:p w14:paraId="29908A7B" w14:textId="77777777" w:rsidR="00520482" w:rsidRDefault="00520482" w:rsidP="00360D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A1C1E4" w14:textId="6C4FF661" w:rsidR="00360D7F" w:rsidRDefault="00491405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9ED7D7A" wp14:editId="195B8869">
          <wp:simplePos x="0" y="0"/>
          <wp:positionH relativeFrom="column">
            <wp:posOffset>-514350</wp:posOffset>
          </wp:positionH>
          <wp:positionV relativeFrom="topMargin">
            <wp:posOffset>399415</wp:posOffset>
          </wp:positionV>
          <wp:extent cx="666750" cy="600710"/>
          <wp:effectExtent l="0" t="0" r="0" b="8890"/>
          <wp:wrapTopAndBottom/>
          <wp:docPr id="3" name="Picture 3" descr="A drawing of a cartoon charact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izz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750" cy="600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60D7F" w:rsidRPr="00360D7F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992A626" wp14:editId="52ABDB74">
              <wp:simplePos x="0" y="0"/>
              <wp:positionH relativeFrom="column">
                <wp:posOffset>-625459</wp:posOffset>
              </wp:positionH>
              <wp:positionV relativeFrom="paragraph">
                <wp:posOffset>-215265</wp:posOffset>
              </wp:positionV>
              <wp:extent cx="7176135" cy="109855"/>
              <wp:effectExtent l="0" t="0" r="5715" b="4445"/>
              <wp:wrapNone/>
              <wp:docPr id="7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76135" cy="109855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2">
                          <a:shade val="50000"/>
                        </a:schemeClr>
                      </a:lnRef>
                      <a:fillRef idx="1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A504755" id="Rectangle 3" o:spid="_x0000_s1026" style="position:absolute;margin-left:-49.25pt;margin-top:-16.95pt;width:565.05pt;height:8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uAI8gEAAEUEAAAOAAAAZHJzL2Uyb0RvYy54bWysU8tu2zAQvBfoPxC815IcOE4NyzkkSC9F&#10;GyTtBzDU0iJAcgmStey/75KS5fSBFijqA83H7OzOaHd7e7SGHSBEja7lzaLmDJzETrt9y79+eXh3&#10;w1lMwnXCoIOWnyDy293bN9vBb2CJPZoOAiMSFzeDb3mfkt9UVZQ9WBEX6MHRo8JgRaJj2FddEAOx&#10;W1Mt6/q6GjB0PqCEGOn2fnzku8KvFMj0WakIiZmWU22prKGsL3mtdlux2Qfhey2nMsQ/VGGFdpR0&#10;proXSbBvQf9CZbUMGFGlhURboVJaQtFAapr6JzXPvfBQtJA50c82xf9HKz8dHgPTXcvXnDlh6RM9&#10;kWnC7Q2wq2zP4OOGUM/+MUynSNus9aiCzf+kgh2LpafZUjgmJuly3ayvm6sVZ5Lemvr9zWqVSatL&#10;tA8xfQC0LG9aHih7cVIcPsY0Qs+QnCyi0d2DNqYccpvAnQnsIOgDp2Mzkf+AMi5jHeaokTDfVFnY&#10;KKXs0slAxhn3BIocoeKXpZDSi5ckQkpwaXrqRQdj7lVNv3P2c1lFaCHMzIryz9zNn7jHKid8DoXS&#10;ynNw/ffgOaJkRpfmYKsdht8RmHS2T434s0mjNdmlF+xO1C8hmTscJ0o42SMNlEyhqM8o6tWifJqr&#10;PAyvz4X2Mv277wAAAP//AwBQSwMEFAAGAAgAAAAhANzf/Y3hAAAADAEAAA8AAABkcnMvZG93bnJl&#10;di54bWxMj89OwkAQh+8mvsNmTLwY2JbaDdRuCShcuKjgAyzt2DZ0Z5vuAvXtHU56mz9ffvNNvhxt&#10;Jy44+NaRhngagUAqXdVSreHrsJ3MQfhgqDKdI9Twgx6Wxf1dbrLKXekTL/tQCw4hnxkNTQh9JqUv&#10;G7TGT12PxLtvN1gTuB1qWQ3myuG2k7MoUtKalvhCY3p8bbA87c9Ww+H9Q222bUqz/vS2ei7T9dNm&#10;t9b68WFcvYAIOIY/GG76rA4FOx3dmSovOg2TxTxllIskWYC4EVESKxBHHsVKgSxy+f+J4hcAAP//&#10;AwBQSwECLQAUAAYACAAAACEAtoM4kv4AAADhAQAAEwAAAAAAAAAAAAAAAAAAAAAAW0NvbnRlbnRf&#10;VHlwZXNdLnhtbFBLAQItABQABgAIAAAAIQA4/SH/1gAAAJQBAAALAAAAAAAAAAAAAAAAAC8BAABf&#10;cmVscy8ucmVsc1BLAQItABQABgAIAAAAIQAQnuAI8gEAAEUEAAAOAAAAAAAAAAAAAAAAAC4CAABk&#10;cnMvZTJvRG9jLnhtbFBLAQItABQABgAIAAAAIQDc3/2N4QAAAAwBAAAPAAAAAAAAAAAAAAAAAEwE&#10;AABkcnMvZG93bnJldi54bWxQSwUGAAAAAAQABADzAAAAWgUAAAAA&#10;" fillcolor="black [3213]" stroked="f" strokeweight="1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D7F"/>
    <w:rsid w:val="00024CF0"/>
    <w:rsid w:val="000408E5"/>
    <w:rsid w:val="000E3BB0"/>
    <w:rsid w:val="001B2680"/>
    <w:rsid w:val="001E35E4"/>
    <w:rsid w:val="002D1D4C"/>
    <w:rsid w:val="002E7B3A"/>
    <w:rsid w:val="00344F5B"/>
    <w:rsid w:val="00360D7F"/>
    <w:rsid w:val="003C29F3"/>
    <w:rsid w:val="0041192F"/>
    <w:rsid w:val="00467522"/>
    <w:rsid w:val="00491405"/>
    <w:rsid w:val="004D05B5"/>
    <w:rsid w:val="004E3034"/>
    <w:rsid w:val="004E72F3"/>
    <w:rsid w:val="004F5B5F"/>
    <w:rsid w:val="00520482"/>
    <w:rsid w:val="005214D9"/>
    <w:rsid w:val="005E0B88"/>
    <w:rsid w:val="005F0EA5"/>
    <w:rsid w:val="006751CB"/>
    <w:rsid w:val="00682375"/>
    <w:rsid w:val="006F0075"/>
    <w:rsid w:val="007729FD"/>
    <w:rsid w:val="007C149C"/>
    <w:rsid w:val="0083170B"/>
    <w:rsid w:val="00856DCF"/>
    <w:rsid w:val="00867320"/>
    <w:rsid w:val="008B0216"/>
    <w:rsid w:val="008C74E9"/>
    <w:rsid w:val="008E1B2A"/>
    <w:rsid w:val="0095012F"/>
    <w:rsid w:val="009F18E1"/>
    <w:rsid w:val="00AA1ED3"/>
    <w:rsid w:val="00AB3D1C"/>
    <w:rsid w:val="00C06661"/>
    <w:rsid w:val="00C10FE8"/>
    <w:rsid w:val="00C23FDB"/>
    <w:rsid w:val="00C86AFC"/>
    <w:rsid w:val="00CB4535"/>
    <w:rsid w:val="00D0113C"/>
    <w:rsid w:val="00D12732"/>
    <w:rsid w:val="00D95C5C"/>
    <w:rsid w:val="00E9421A"/>
    <w:rsid w:val="00ED0B23"/>
    <w:rsid w:val="00EE20E0"/>
    <w:rsid w:val="00F37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91BFEE5"/>
  <w15:chartTrackingRefBased/>
  <w15:docId w15:val="{CC3C6812-831F-42DC-AAA9-8F9D73A08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1B2A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0D7F"/>
    <w:pPr>
      <w:tabs>
        <w:tab w:val="center" w:pos="4680"/>
        <w:tab w:val="right" w:pos="9360"/>
      </w:tabs>
      <w:spacing w:after="0" w:line="240" w:lineRule="auto"/>
    </w:pPr>
    <w:rPr>
      <w:lang w:val="en-CA"/>
    </w:rPr>
  </w:style>
  <w:style w:type="character" w:customStyle="1" w:styleId="HeaderChar">
    <w:name w:val="Header Char"/>
    <w:basedOn w:val="DefaultParagraphFont"/>
    <w:link w:val="Header"/>
    <w:uiPriority w:val="99"/>
    <w:rsid w:val="00360D7F"/>
  </w:style>
  <w:style w:type="paragraph" w:styleId="Footer">
    <w:name w:val="footer"/>
    <w:basedOn w:val="Normal"/>
    <w:link w:val="FooterChar"/>
    <w:uiPriority w:val="99"/>
    <w:unhideWhenUsed/>
    <w:rsid w:val="00360D7F"/>
    <w:pPr>
      <w:tabs>
        <w:tab w:val="center" w:pos="4680"/>
        <w:tab w:val="right" w:pos="9360"/>
      </w:tabs>
      <w:spacing w:after="0" w:line="240" w:lineRule="auto"/>
    </w:pPr>
    <w:rPr>
      <w:lang w:val="en-CA"/>
    </w:rPr>
  </w:style>
  <w:style w:type="character" w:customStyle="1" w:styleId="FooterChar">
    <w:name w:val="Footer Char"/>
    <w:basedOn w:val="DefaultParagraphFont"/>
    <w:link w:val="Footer"/>
    <w:uiPriority w:val="99"/>
    <w:rsid w:val="00360D7F"/>
  </w:style>
  <w:style w:type="character" w:styleId="PlaceholderText">
    <w:name w:val="Placeholder Text"/>
    <w:basedOn w:val="DefaultParagraphFont"/>
    <w:uiPriority w:val="99"/>
    <w:semiHidden/>
    <w:rsid w:val="00360D7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Lamb</dc:creator>
  <cp:keywords/>
  <dc:description/>
  <cp:lastModifiedBy>Mike Hales</cp:lastModifiedBy>
  <cp:revision>4</cp:revision>
  <cp:lastPrinted>2020-10-09T17:54:00Z</cp:lastPrinted>
  <dcterms:created xsi:type="dcterms:W3CDTF">2020-10-27T16:35:00Z</dcterms:created>
  <dcterms:modified xsi:type="dcterms:W3CDTF">2020-10-27T16:36:00Z</dcterms:modified>
</cp:coreProperties>
</file>