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504B36" w:rsidP="79B33533" w:rsidRDefault="0A504B36" w14:paraId="43EEE172" w14:textId="034C85C6">
      <w:pPr>
        <w:jc w:val="center"/>
        <w:rPr>
          <w:rFonts w:ascii="Arial" w:hAnsi="Arial" w:eastAsia="Arial" w:cs="Arial"/>
          <w:sz w:val="22"/>
          <w:szCs w:val="22"/>
          <w:u w:val="single"/>
        </w:rPr>
      </w:pPr>
      <w:bookmarkStart w:name="_GoBack" w:id="0"/>
      <w:bookmarkEnd w:id="0"/>
      <w:r w:rsidRPr="79B33533" w:rsidR="79B33533">
        <w:rPr>
          <w:rFonts w:ascii="Arial" w:hAnsi="Arial" w:eastAsia="Arial" w:cs="Arial"/>
          <w:sz w:val="22"/>
          <w:szCs w:val="22"/>
          <w:u w:val="single"/>
        </w:rPr>
        <w:t>WINTER MIXED LEAGUE</w:t>
      </w:r>
    </w:p>
    <w:p w:rsidR="0A504B36" w:rsidP="79B33533" w:rsidRDefault="0A504B36" w14:paraId="60C8DD38" w14:textId="4190BEB8">
      <w:pPr>
        <w:pStyle w:val="Normal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79B33533" w:rsidR="79B33533">
        <w:rPr>
          <w:rFonts w:ascii="Arial" w:hAnsi="Arial" w:eastAsia="Arial" w:cs="Arial"/>
          <w:b w:val="1"/>
          <w:bCs w:val="1"/>
          <w:sz w:val="22"/>
          <w:szCs w:val="22"/>
        </w:rPr>
        <w:t>Team Rules:</w:t>
      </w:r>
    </w:p>
    <w:p w:rsidR="0A504B36" w:rsidP="79B33533" w:rsidRDefault="0A504B36" w14:paraId="2146E3FD" w14:textId="0E318667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Minimum 10 players per roster</w:t>
      </w:r>
    </w:p>
    <w:p w:rsidR="0A504B36" w:rsidP="79B33533" w:rsidRDefault="0A504B36" w14:paraId="6C8E69C4" w14:textId="7D617DA4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Mixed Gender (2 girls per roster minimum)</w:t>
      </w:r>
    </w:p>
    <w:p w:rsidR="0A504B36" w:rsidP="79B33533" w:rsidRDefault="0A504B36" w14:paraId="14BB148D" w14:textId="3C1FF6D4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Maximum 16 players per roster</w:t>
      </w:r>
    </w:p>
    <w:p w:rsidR="5E0945D4" w:rsidP="79B33533" w:rsidRDefault="5E0945D4" w14:paraId="3AFC7514" w14:textId="4B6416B0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All players must be registered under BC soccer for the May 2023-April 2024 year. This is an additional $40 per player if this was not done in the fall drop in or 5v5 tournament</w:t>
      </w:r>
      <w:r w:rsidRPr="30C36D37" w:rsidR="30C36D37">
        <w:rPr>
          <w:rFonts w:ascii="Arial" w:hAnsi="Arial" w:eastAsia="Arial" w:cs="Arial"/>
          <w:i w:val="1"/>
          <w:iCs w:val="1"/>
          <w:sz w:val="22"/>
          <w:szCs w:val="22"/>
        </w:rPr>
        <w:t>. - A previously paid permit fee of $15 will not apply to this registration</w:t>
      </w:r>
    </w:p>
    <w:p w:rsidR="0490C862" w:rsidP="79B33533" w:rsidRDefault="0490C862" w14:paraId="78F3A25C" w14:textId="29B8DC7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Payment from each player on the roster must be </w:t>
      </w:r>
      <w:r w:rsidRPr="30C36D37" w:rsidR="30C36D37">
        <w:rPr>
          <w:rFonts w:ascii="Arial" w:hAnsi="Arial" w:eastAsia="Arial" w:cs="Arial"/>
          <w:sz w:val="22"/>
          <w:szCs w:val="22"/>
        </w:rPr>
        <w:t>submitted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through KESA’s website under the “Adult” tab before January 6th start date.</w:t>
      </w:r>
    </w:p>
    <w:p w:rsidR="0A504B36" w:rsidP="79B33533" w:rsidRDefault="0A504B36" w14:paraId="411FC480" w14:textId="722C4113">
      <w:pPr>
        <w:pStyle w:val="Normal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79B33533" w:rsidR="79B33533">
        <w:rPr>
          <w:rFonts w:ascii="Arial" w:hAnsi="Arial" w:eastAsia="Arial" w:cs="Arial"/>
          <w:b w:val="1"/>
          <w:bCs w:val="1"/>
          <w:sz w:val="22"/>
          <w:szCs w:val="22"/>
        </w:rPr>
        <w:t>Playing Time/Points:</w:t>
      </w:r>
    </w:p>
    <w:p w:rsidR="0A504B36" w:rsidP="79B33533" w:rsidRDefault="0A504B36" w14:paraId="588AF75A" w14:textId="0D56B42C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10 minutes warm up</w:t>
      </w:r>
    </w:p>
    <w:p w:rsidR="0A504B36" w:rsidP="79B33533" w:rsidRDefault="0A504B36" w14:paraId="58A52630" w14:textId="249B089C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 xml:space="preserve">Two </w:t>
      </w:r>
      <w:r w:rsidRPr="79B33533" w:rsidR="79B33533">
        <w:rPr>
          <w:rFonts w:ascii="Arial" w:hAnsi="Arial" w:eastAsia="Arial" w:cs="Arial"/>
          <w:sz w:val="22"/>
          <w:szCs w:val="22"/>
        </w:rPr>
        <w:t>20-minute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 </w:t>
      </w:r>
      <w:r w:rsidRPr="79B33533" w:rsidR="79B33533">
        <w:rPr>
          <w:rFonts w:ascii="Arial" w:hAnsi="Arial" w:eastAsia="Arial" w:cs="Arial"/>
          <w:sz w:val="22"/>
          <w:szCs w:val="22"/>
        </w:rPr>
        <w:t>halves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 with a 5-minute break in between</w:t>
      </w:r>
    </w:p>
    <w:p w:rsidR="0A504B36" w:rsidP="79B33533" w:rsidRDefault="0A504B36" w14:paraId="07E0EBCD" w14:textId="4E222D32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5 minutes transition for next team to get in the dome</w:t>
      </w:r>
    </w:p>
    <w:p w:rsidR="0A504B36" w:rsidP="79B33533" w:rsidRDefault="0A504B36" w14:paraId="2CEF4CFC" w14:textId="2A1941C4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We will play for </w:t>
      </w:r>
      <w:r w:rsidRPr="30C36D37" w:rsidR="30C36D37">
        <w:rPr>
          <w:rFonts w:ascii="Arial" w:hAnsi="Arial" w:eastAsia="Arial" w:cs="Arial"/>
          <w:sz w:val="22"/>
          <w:szCs w:val="22"/>
        </w:rPr>
        <w:t>10 weeks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beginning January 6</w:t>
      </w:r>
      <w:r w:rsidRPr="30C36D37" w:rsidR="30C36D37">
        <w:rPr>
          <w:rFonts w:ascii="Arial" w:hAnsi="Arial" w:eastAsia="Arial" w:cs="Arial"/>
          <w:sz w:val="22"/>
          <w:szCs w:val="22"/>
          <w:vertAlign w:val="superscript"/>
        </w:rPr>
        <w:t>th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and ending March 9</w:t>
      </w:r>
      <w:r w:rsidRPr="30C36D37" w:rsidR="30C36D37">
        <w:rPr>
          <w:rFonts w:ascii="Arial" w:hAnsi="Arial" w:eastAsia="Arial" w:cs="Arial"/>
          <w:sz w:val="22"/>
          <w:szCs w:val="22"/>
          <w:vertAlign w:val="superscript"/>
        </w:rPr>
        <w:t>th</w:t>
      </w:r>
    </w:p>
    <w:p w:rsidR="673EAB40" w:rsidP="79B33533" w:rsidRDefault="673EAB40" w14:paraId="033A4A07" w14:textId="406BD091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A team is granted 3 points for a win, 1 point for a tie and 0 for a loss.</w:t>
      </w:r>
    </w:p>
    <w:p w:rsidR="673EAB40" w:rsidP="79B33533" w:rsidRDefault="673EAB40" w14:paraId="00637F98" w14:textId="695E3EB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 xml:space="preserve">A </w:t>
      </w:r>
      <w:r w:rsidRPr="79B33533" w:rsidR="79B33533">
        <w:rPr>
          <w:rFonts w:ascii="Arial" w:hAnsi="Arial" w:eastAsia="Arial" w:cs="Arial"/>
          <w:sz w:val="22"/>
          <w:szCs w:val="22"/>
        </w:rPr>
        <w:t>forfeit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 will result in a 0 – 3 loss for the forfeiting team.</w:t>
      </w:r>
    </w:p>
    <w:p w:rsidR="0A504B36" w:rsidP="79B33533" w:rsidRDefault="0A504B36" w14:paraId="1FABDC0D" w14:textId="6AFA18EF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79B33533" w:rsidR="79B33533">
        <w:rPr>
          <w:rFonts w:ascii="Arial" w:hAnsi="Arial" w:eastAsia="Arial" w:cs="Arial"/>
          <w:b w:val="1"/>
          <w:bCs w:val="1"/>
          <w:sz w:val="22"/>
          <w:szCs w:val="22"/>
        </w:rPr>
        <w:t>Game Rules:</w:t>
      </w:r>
    </w:p>
    <w:p w:rsidR="673EAB40" w:rsidP="79B33533" w:rsidRDefault="673EAB40" w14:paraId="695ABF57" w14:textId="786600F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9B33533" w:rsidR="79B33533">
        <w:rPr>
          <w:rFonts w:ascii="Arial" w:hAnsi="Arial" w:eastAsia="Arial" w:cs="Arial"/>
          <w:noProof w:val="0"/>
          <w:sz w:val="22"/>
          <w:szCs w:val="22"/>
          <w:lang w:val="en-US"/>
        </w:rPr>
        <w:t>Where the rules are unclear, the KESA Mixed Adult League will follow BC Soccer Rules and Regulations.</w:t>
      </w:r>
    </w:p>
    <w:p w:rsidR="673EAB40" w:rsidP="79B33533" w:rsidRDefault="673EAB40" w14:paraId="5DB6DA65" w14:textId="6AD533EC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We will be playing 8 vs 8 with unlimited subs at any time.</w:t>
      </w:r>
    </w:p>
    <w:p w:rsidR="673EAB40" w:rsidP="79B33533" w:rsidRDefault="673EAB40" w14:paraId="1463EE06" w14:textId="1AC71D0F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 xml:space="preserve">One female player must </w:t>
      </w:r>
      <w:r w:rsidRPr="79B33533" w:rsidR="79B33533">
        <w:rPr>
          <w:rFonts w:ascii="Arial" w:hAnsi="Arial" w:eastAsia="Arial" w:cs="Arial"/>
          <w:sz w:val="22"/>
          <w:szCs w:val="22"/>
        </w:rPr>
        <w:t>be on the field at all times</w:t>
      </w:r>
      <w:r w:rsidRPr="79B33533" w:rsidR="79B33533">
        <w:rPr>
          <w:rFonts w:ascii="Arial" w:hAnsi="Arial" w:eastAsia="Arial" w:cs="Arial"/>
          <w:sz w:val="22"/>
          <w:szCs w:val="22"/>
        </w:rPr>
        <w:t>.</w:t>
      </w:r>
    </w:p>
    <w:p w:rsidR="497F3466" w:rsidP="79B33533" w:rsidRDefault="497F3466" w14:paraId="505689B7" w14:textId="6587DEDE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 xml:space="preserve">No slide tackles (slide tackling results in a free kick to the other team, and depending </w:t>
      </w:r>
      <w:r w:rsidRPr="79B33533" w:rsidR="79B33533">
        <w:rPr>
          <w:rFonts w:ascii="Arial" w:hAnsi="Arial" w:eastAsia="Arial" w:cs="Arial"/>
          <w:sz w:val="22"/>
          <w:szCs w:val="22"/>
        </w:rPr>
        <w:t>on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 the severity of the challenge, potential disciplinary action may be taken).</w:t>
      </w:r>
    </w:p>
    <w:p w:rsidR="31E79B19" w:rsidP="79B33533" w:rsidRDefault="31E79B19" w14:paraId="5706D31F" w14:textId="09C017A3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>No offsides and no throw ins – if a ball goes out of play it will be kicked in. The ball is considered out of play when hitting the center wire will be a kick in from the side lines or an indirect free kick from the center line depending on where it lands.</w:t>
      </w:r>
    </w:p>
    <w:p w:rsidR="673EAB40" w:rsidP="79B33533" w:rsidRDefault="673EAB40" w14:paraId="308FA0D3" w14:textId="5407A91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79B33533" w:rsidR="79B33533">
        <w:rPr>
          <w:rFonts w:ascii="Arial" w:hAnsi="Arial" w:eastAsia="Arial" w:cs="Arial"/>
          <w:sz w:val="22"/>
          <w:szCs w:val="22"/>
        </w:rPr>
        <w:t xml:space="preserve">If your team is not ready at the scheduled game time, you will have to </w:t>
      </w:r>
      <w:r w:rsidRPr="79B33533" w:rsidR="79B33533">
        <w:rPr>
          <w:rFonts w:ascii="Arial" w:hAnsi="Arial" w:eastAsia="Arial" w:cs="Arial"/>
          <w:sz w:val="22"/>
          <w:szCs w:val="22"/>
        </w:rPr>
        <w:t>forfeit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 the game within 10 minutes of the kickoff </w:t>
      </w:r>
      <w:r w:rsidRPr="79B33533" w:rsidR="79B33533">
        <w:rPr>
          <w:rFonts w:ascii="Arial" w:hAnsi="Arial" w:eastAsia="Arial" w:cs="Arial"/>
          <w:sz w:val="22"/>
          <w:szCs w:val="22"/>
        </w:rPr>
        <w:t xml:space="preserve">time. </w:t>
      </w:r>
    </w:p>
    <w:p w:rsidR="673EAB40" w:rsidP="79B33533" w:rsidRDefault="673EAB40" w14:paraId="72ECF687" w14:textId="692E492F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All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referees' decisions must be accepted without complaint. You will be given a yellow card if you argue with the ref and a red if you </w:t>
      </w:r>
      <w:r w:rsidRPr="30C36D37" w:rsidR="30C36D37">
        <w:rPr>
          <w:rFonts w:ascii="Arial" w:hAnsi="Arial" w:eastAsia="Arial" w:cs="Arial"/>
          <w:sz w:val="22"/>
          <w:szCs w:val="22"/>
        </w:rPr>
        <w:t>exhibit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further misconduct.</w:t>
      </w:r>
    </w:p>
    <w:p w:rsidR="30C36D37" w:rsidP="30C36D37" w:rsidRDefault="30C36D37" w14:paraId="74D554B7" w14:textId="558CFC03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player receiving a yellow card will </w:t>
      </w: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required</w:t>
      </w: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sit off for 2 mins and may not come on or be replaced until the full 2 mins are up.</w:t>
      </w:r>
    </w:p>
    <w:p w:rsidR="30C36D37" w:rsidP="30C36D37" w:rsidRDefault="30C36D37" w14:paraId="4FA3AB4D" w14:textId="265EF8DC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Two yellow cards to the same player in a single game equal a red card.</w:t>
      </w:r>
    </w:p>
    <w:p w:rsidR="30C36D37" w:rsidP="30C36D37" w:rsidRDefault="30C36D37" w14:paraId="0DFC8A76" w14:textId="2501907B">
      <w:pPr>
        <w:pStyle w:val="Normal"/>
        <w:spacing w:line="360" w:lineRule="auto"/>
        <w:ind w:lef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497F3466" w:rsidP="30C36D37" w:rsidRDefault="497F3466" w14:paraId="7C10CCA7" w14:textId="35F90900">
      <w:pPr>
        <w:pStyle w:val="ListParagraph"/>
        <w:numPr>
          <w:ilvl w:val="0"/>
          <w:numId w:val="7"/>
        </w:numPr>
        <w:spacing w:before="0" w:beforeAutospacing="off" w:after="160" w:afterAutospacing="off" w:line="360" w:lineRule="auto"/>
        <w:ind w:right="0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player receiving a red card will be sent off and another player on the same team must serve a </w:t>
      </w: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five minute</w:t>
      </w:r>
      <w:r w:rsidRPr="30C36D37" w:rsidR="30C36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penalty. The full 5 mins must be served before coming back on.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The player receiving a red card will 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>immediately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be suspended for the 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>remainder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that game and will automatically be suspended for the next scheduled game, including playoffs.</w:t>
      </w:r>
    </w:p>
    <w:p w:rsidR="497F3466" w:rsidP="30C36D37" w:rsidRDefault="497F3466" w14:paraId="060D012F" w14:textId="362A224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Any player that receives a red card may receive an </w:t>
      </w:r>
      <w:r w:rsidRPr="30C36D37" w:rsidR="30C36D37">
        <w:rPr>
          <w:rFonts w:ascii="Arial" w:hAnsi="Arial" w:eastAsia="Arial" w:cs="Arial"/>
          <w:sz w:val="22"/>
          <w:szCs w:val="22"/>
        </w:rPr>
        <w:t>additional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suspension, depending on the severity of the offense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.  </w:t>
      </w:r>
    </w:p>
    <w:p w:rsidR="79B33533" w:rsidP="79B33533" w:rsidRDefault="79B33533" w14:paraId="54D9230E" w14:textId="5C93381D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Three red cards handed out to a single player in one league season will result in a review by the head ref/program organizers and may </w:t>
      </w:r>
      <w:r w:rsidRPr="30C36D37" w:rsidR="30C36D37">
        <w:rPr>
          <w:rFonts w:ascii="Arial" w:hAnsi="Arial" w:eastAsia="Arial" w:cs="Arial"/>
          <w:sz w:val="22"/>
          <w:szCs w:val="22"/>
        </w:rPr>
        <w:t>result in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a league suspension.</w:t>
      </w:r>
    </w:p>
    <w:p w:rsidR="497F3466" w:rsidP="79B33533" w:rsidRDefault="497F3466" w14:paraId="597AA8AB" w14:textId="391B8CAE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After a goal, the team who conceded the goal must restart the play from </w:t>
      </w:r>
      <w:bookmarkStart w:name="_Int_Vb3GIo1N" w:id="899055837"/>
      <w:r w:rsidRPr="30C36D37" w:rsidR="30C36D37">
        <w:rPr>
          <w:rFonts w:ascii="Arial" w:hAnsi="Arial" w:eastAsia="Arial" w:cs="Arial"/>
          <w:sz w:val="22"/>
          <w:szCs w:val="22"/>
        </w:rPr>
        <w:t>center</w:t>
      </w:r>
      <w:bookmarkEnd w:id="899055837"/>
      <w:r w:rsidRPr="30C36D37" w:rsidR="30C36D37">
        <w:rPr>
          <w:rFonts w:ascii="Arial" w:hAnsi="Arial" w:eastAsia="Arial" w:cs="Arial"/>
          <w:sz w:val="22"/>
          <w:szCs w:val="22"/>
        </w:rPr>
        <w:t xml:space="preserve"> field. The team may not restart the play until </w:t>
      </w:r>
      <w:r w:rsidRPr="30C36D37" w:rsidR="30C36D37">
        <w:rPr>
          <w:rFonts w:ascii="Arial" w:hAnsi="Arial" w:eastAsia="Arial" w:cs="Arial"/>
          <w:sz w:val="22"/>
          <w:szCs w:val="22"/>
        </w:rPr>
        <w:t>all of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the opposing team’s players are on their side of the field.</w:t>
      </w:r>
    </w:p>
    <w:p w:rsidR="497F3466" w:rsidP="79B33533" w:rsidRDefault="497F3466" w14:paraId="292DC8FB" w14:textId="14976D64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Regular FIFA rules for goal kicks, and corners</w:t>
      </w:r>
    </w:p>
    <w:p w:rsidR="673EAB40" w:rsidP="79B33533" w:rsidRDefault="673EAB40" w14:paraId="2CFE1D15" w14:textId="681AC8F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Goal keepers must wear gloves</w:t>
      </w:r>
    </w:p>
    <w:p w:rsidR="0A504B36" w:rsidP="79B33533" w:rsidRDefault="0A504B36" w14:paraId="01E31615" w14:textId="48AFC1F1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All players must wear shin guards per BC soccer guidelines</w:t>
      </w:r>
    </w:p>
    <w:p w:rsidR="0490C862" w:rsidP="79B33533" w:rsidRDefault="0490C862" w14:paraId="6FDF07B8" w14:textId="3AC03724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Players </w:t>
      </w:r>
      <w:r w:rsidRPr="30C36D37" w:rsidR="30C36D37">
        <w:rPr>
          <w:rFonts w:ascii="Arial" w:hAnsi="Arial" w:eastAsia="Arial" w:cs="Arial"/>
          <w:sz w:val="22"/>
          <w:szCs w:val="22"/>
        </w:rPr>
        <w:t>are required to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wear the color specified (Black or White) in the team schedule for each game. This will alternate, so keeping a white and black shirt in your bag is the best </w:t>
      </w:r>
      <w:r w:rsidRPr="30C36D37" w:rsidR="30C36D37">
        <w:rPr>
          <w:rFonts w:ascii="Arial" w:hAnsi="Arial" w:eastAsia="Arial" w:cs="Arial"/>
          <w:sz w:val="22"/>
          <w:szCs w:val="22"/>
        </w:rPr>
        <w:t>option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. </w:t>
      </w:r>
    </w:p>
    <w:p w:rsidR="631AC3FD" w:rsidP="79B33533" w:rsidRDefault="631AC3FD" w14:paraId="7325BB79" w14:textId="2EE10F31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Dangling earrings or large jewelry on the face must be removed. Small jewelry can be taped.</w:t>
      </w:r>
    </w:p>
    <w:p w:rsidR="631AC3FD" w:rsidP="79B33533" w:rsidRDefault="631AC3FD" w14:paraId="3CA016E6" w14:textId="37B0CB0D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Your captain oversees your team and ensures everyone </w:t>
      </w:r>
      <w:r w:rsidRPr="30C36D37" w:rsidR="30C36D37">
        <w:rPr>
          <w:rFonts w:ascii="Arial" w:hAnsi="Arial" w:eastAsia="Arial" w:cs="Arial"/>
          <w:sz w:val="22"/>
          <w:szCs w:val="22"/>
        </w:rPr>
        <w:t>plays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for an equal amount of time. Complaints should first go to captains if playing time is not fair.</w:t>
      </w:r>
    </w:p>
    <w:p w:rsidR="7E058531" w:rsidP="79B33533" w:rsidRDefault="7E058531" w14:paraId="1E7A26CA" w14:textId="04960714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>In the final game for both Pool A and Pool B a team cannot win with a tie game, they must continue to a shoot-out to show a clear win between finalists.</w:t>
      </w:r>
    </w:p>
    <w:p w:rsidR="7E058531" w:rsidP="79B33533" w:rsidRDefault="7E058531" w14:paraId="35425E80" w14:textId="0801EC68">
      <w:pPr>
        <w:pStyle w:val="ListParagraph"/>
        <w:numPr>
          <w:ilvl w:val="0"/>
          <w:numId w:val="7"/>
        </w:numPr>
        <w:spacing w:line="360" w:lineRule="auto"/>
        <w:ind/>
        <w:jc w:val="left"/>
        <w:rPr>
          <w:rFonts w:ascii="Arial" w:hAnsi="Arial" w:eastAsia="Arial" w:cs="Arial"/>
          <w:sz w:val="22"/>
          <w:szCs w:val="22"/>
        </w:rPr>
      </w:pPr>
      <w:r w:rsidRPr="30C36D37" w:rsidR="30C36D37">
        <w:rPr>
          <w:rFonts w:ascii="Arial" w:hAnsi="Arial" w:eastAsia="Arial" w:cs="Arial"/>
          <w:sz w:val="22"/>
          <w:szCs w:val="22"/>
        </w:rPr>
        <w:t xml:space="preserve">All fouls will be treated as indirect free kicks, there are </w:t>
      </w:r>
      <w:r w:rsidRPr="30C36D37" w:rsidR="30C36D37">
        <w:rPr>
          <w:rFonts w:ascii="Arial" w:hAnsi="Arial" w:eastAsia="Arial" w:cs="Arial"/>
          <w:b w:val="1"/>
          <w:bCs w:val="1"/>
          <w:sz w:val="22"/>
          <w:szCs w:val="22"/>
        </w:rPr>
        <w:t>no direct free kicks</w:t>
      </w:r>
      <w:r w:rsidRPr="30C36D37" w:rsidR="30C36D37">
        <w:rPr>
          <w:rFonts w:ascii="Arial" w:hAnsi="Arial" w:eastAsia="Arial" w:cs="Arial"/>
          <w:sz w:val="22"/>
          <w:szCs w:val="22"/>
        </w:rPr>
        <w:t xml:space="preserve"> within the indoor league.</w:t>
      </w:r>
    </w:p>
    <w:p w:rsidR="673EAB40" w:rsidP="79B33533" w:rsidRDefault="673EAB40" w14:paraId="365CD730" w14:textId="00093701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>In the event of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an incident, the KESA Board shall have the power to inquire into the conduct of any member and may take disciplinary action if needed.</w:t>
      </w:r>
    </w:p>
    <w:p w:rsidR="673EAB40" w:rsidP="79B33533" w:rsidRDefault="673EAB40" w14:paraId="02F3860B" w14:textId="16EB451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Players or team officials reported for assault of Referees and/or Game Officials shall stand suspended from all soccer activities within the 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>jurisdiction</w:t>
      </w:r>
      <w:r w:rsidRPr="30C36D37" w:rsidR="30C36D3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KESA until their case has been heard and dealt with by KESA.</w:t>
      </w:r>
    </w:p>
    <w:p w:rsidR="673EAB40" w:rsidP="673EAB40" w:rsidRDefault="673EAB40" w14:paraId="0B3FAF92" w14:textId="737374FC">
      <w:pPr>
        <w:pStyle w:val="Normal"/>
        <w:spacing w:line="360" w:lineRule="auto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b3GIo1N" int2:invalidationBookmarkName="" int2:hashCode="K9X7Xd4L2h5wl4" int2:id="dRK1ZTzY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90ff3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fbb37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a71ab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ebd8e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9c45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e3c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3837e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6B1AE"/>
    <w:rsid w:val="0306B1AE"/>
    <w:rsid w:val="0490C862"/>
    <w:rsid w:val="0A504B36"/>
    <w:rsid w:val="30C36D37"/>
    <w:rsid w:val="31E79B19"/>
    <w:rsid w:val="497F3466"/>
    <w:rsid w:val="5E0945D4"/>
    <w:rsid w:val="631AC3FD"/>
    <w:rsid w:val="673EAB40"/>
    <w:rsid w:val="71CD2A87"/>
    <w:rsid w:val="79B33533"/>
    <w:rsid w:val="7E05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B1AE"/>
  <w15:chartTrackingRefBased/>
  <w15:docId w15:val="{8EFB1C4F-943E-4AC2-8A75-422BFFEEF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33e21b974334267" /><Relationship Type="http://schemas.microsoft.com/office/2020/10/relationships/intelligence" Target="intelligence2.xml" Id="R80d68c24c6fd47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2021-11-16T04:50:58.5389347Z</dcterms:created>
  <dcterms:modified xsi:type="dcterms:W3CDTF">2023-10-26T02:06:11.5746552Z</dcterms:modified>
  <dc:creator>Monica Blackmore</dc:creator>
  <lastModifiedBy>Lisa Carlson</lastModifiedBy>
</coreProperties>
</file>