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053318" w14:textId="5EAE7788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</w:r>
      <w:r w:rsidR="008D3451">
        <w:rPr>
          <w:rFonts w:ascii="Calibri" w:eastAsia="Calibri" w:hAnsi="Calibri" w:cs="Calibri"/>
          <w:sz w:val="20"/>
          <w:szCs w:val="20"/>
        </w:rPr>
        <w:t xml:space="preserve">August </w:t>
      </w:r>
      <w:r w:rsidR="00CA0FC3">
        <w:rPr>
          <w:rFonts w:ascii="Calibri" w:eastAsia="Calibri" w:hAnsi="Calibri" w:cs="Calibri"/>
          <w:sz w:val="20"/>
          <w:szCs w:val="20"/>
        </w:rPr>
        <w:t>Minutes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4E008D">
        <w:rPr>
          <w:rFonts w:ascii="Calibri" w:eastAsia="Calibri" w:hAnsi="Calibri" w:cs="Calibri"/>
          <w:sz w:val="20"/>
          <w:szCs w:val="20"/>
        </w:rPr>
        <w:t>August 20</w:t>
      </w:r>
      <w:r w:rsidR="00131CA2">
        <w:rPr>
          <w:rFonts w:ascii="Calibri" w:eastAsia="Calibri" w:hAnsi="Calibri" w:cs="Calibri"/>
          <w:sz w:val="20"/>
          <w:szCs w:val="20"/>
        </w:rPr>
        <w:t>,</w:t>
      </w:r>
      <w:r w:rsidR="001A7AC8">
        <w:rPr>
          <w:rFonts w:ascii="Calibri" w:eastAsia="Calibri" w:hAnsi="Calibri" w:cs="Calibri"/>
          <w:sz w:val="20"/>
          <w:szCs w:val="20"/>
        </w:rPr>
        <w:t xml:space="preserve"> 20</w:t>
      </w:r>
      <w:r w:rsidR="00DA6BD6">
        <w:rPr>
          <w:rFonts w:ascii="Calibri" w:eastAsia="Calibri" w:hAnsi="Calibri" w:cs="Calibri"/>
          <w:sz w:val="20"/>
          <w:szCs w:val="20"/>
        </w:rPr>
        <w:t>20</w:t>
      </w:r>
      <w:r w:rsidR="001A7AC8">
        <w:rPr>
          <w:rFonts w:ascii="Calibri" w:eastAsia="Calibri" w:hAnsi="Calibri" w:cs="Calibri"/>
          <w:sz w:val="20"/>
          <w:szCs w:val="20"/>
        </w:rPr>
        <w:t xml:space="preserve"> @ </w:t>
      </w:r>
      <w:r w:rsidR="00836523">
        <w:rPr>
          <w:rFonts w:ascii="Calibri" w:eastAsia="Calibri" w:hAnsi="Calibri" w:cs="Calibri"/>
          <w:sz w:val="20"/>
          <w:szCs w:val="20"/>
        </w:rPr>
        <w:t>6</w:t>
      </w:r>
      <w:r w:rsidR="004D23F7">
        <w:rPr>
          <w:rFonts w:ascii="Calibri" w:eastAsia="Calibri" w:hAnsi="Calibri" w:cs="Calibri"/>
          <w:sz w:val="20"/>
          <w:szCs w:val="20"/>
        </w:rPr>
        <w:t>:</w:t>
      </w:r>
      <w:r w:rsidR="00836523">
        <w:rPr>
          <w:rFonts w:ascii="Calibri" w:eastAsia="Calibri" w:hAnsi="Calibri" w:cs="Calibri"/>
          <w:sz w:val="20"/>
          <w:szCs w:val="20"/>
        </w:rPr>
        <w:t>3</w:t>
      </w:r>
      <w:r w:rsidR="004D23F7">
        <w:rPr>
          <w:rFonts w:ascii="Calibri" w:eastAsia="Calibri" w:hAnsi="Calibri" w:cs="Calibri"/>
          <w:sz w:val="20"/>
          <w:szCs w:val="20"/>
        </w:rPr>
        <w:t>0PM</w:t>
      </w:r>
    </w:p>
    <w:p w14:paraId="613114C7" w14:textId="1C0E1A0E" w:rsidR="00642680" w:rsidRDefault="00AE0FF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4202A </w:t>
      </w:r>
      <w:proofErr w:type="spellStart"/>
      <w:r>
        <w:rPr>
          <w:rFonts w:ascii="Calibri" w:eastAsia="Calibri" w:hAnsi="Calibri" w:cs="Calibri"/>
          <w:sz w:val="20"/>
          <w:szCs w:val="20"/>
        </w:rPr>
        <w:t>Southpark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Drive, Leduc AB</w:t>
      </w:r>
    </w:p>
    <w:p w14:paraId="6419FC71" w14:textId="6304F993" w:rsidR="00205800" w:rsidRPr="00040B22" w:rsidRDefault="00965960" w:rsidP="00285556">
      <w:pPr>
        <w:rPr>
          <w:rFonts w:ascii="Calibri" w:eastAsia="Calibri" w:hAnsi="Calibri" w:cs="Calibri"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</w:p>
    <w:p w14:paraId="51BEC21B" w14:textId="1C56B870" w:rsidR="00AF5F0C" w:rsidRDefault="006B508C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CA0FC3">
        <w:rPr>
          <w:rFonts w:ascii="Calibri" w:eastAsia="Calibri" w:hAnsi="Calibri" w:cs="Calibri"/>
          <w:sz w:val="20"/>
          <w:szCs w:val="20"/>
        </w:rPr>
        <w:t xml:space="preserve"> Chelsea Cameron, Natasha </w:t>
      </w:r>
      <w:proofErr w:type="spellStart"/>
      <w:r w:rsidR="00CA0FC3">
        <w:rPr>
          <w:rFonts w:ascii="Calibri" w:eastAsia="Calibri" w:hAnsi="Calibri" w:cs="Calibri"/>
          <w:sz w:val="20"/>
          <w:szCs w:val="20"/>
        </w:rPr>
        <w:t>Hancharuk</w:t>
      </w:r>
      <w:proofErr w:type="spellEnd"/>
      <w:r w:rsidR="00CA0FC3">
        <w:rPr>
          <w:rFonts w:ascii="Calibri" w:eastAsia="Calibri" w:hAnsi="Calibri" w:cs="Calibri"/>
          <w:sz w:val="20"/>
          <w:szCs w:val="20"/>
        </w:rPr>
        <w:t xml:space="preserve">, Shauna Paul, Kennedy Horn, Kerri McKinnon, Pam Horn, Crystal </w:t>
      </w:r>
      <w:proofErr w:type="spellStart"/>
      <w:r w:rsidR="00CA0FC3">
        <w:rPr>
          <w:rFonts w:ascii="Calibri" w:eastAsia="Calibri" w:hAnsi="Calibri" w:cs="Calibri"/>
          <w:sz w:val="20"/>
          <w:szCs w:val="20"/>
        </w:rPr>
        <w:t>Kardelis</w:t>
      </w:r>
      <w:proofErr w:type="spellEnd"/>
      <w:r w:rsidR="00CA0FC3">
        <w:rPr>
          <w:rFonts w:ascii="Calibri" w:eastAsia="Calibri" w:hAnsi="Calibri" w:cs="Calibri"/>
          <w:sz w:val="20"/>
          <w:szCs w:val="20"/>
        </w:rPr>
        <w:t xml:space="preserve">, Tamara Bellerose, Dean </w:t>
      </w:r>
      <w:proofErr w:type="spellStart"/>
      <w:r w:rsidR="00CA0FC3">
        <w:rPr>
          <w:rFonts w:ascii="Calibri" w:eastAsia="Calibri" w:hAnsi="Calibri" w:cs="Calibri"/>
          <w:sz w:val="20"/>
          <w:szCs w:val="20"/>
        </w:rPr>
        <w:t>Charpentier</w:t>
      </w:r>
      <w:proofErr w:type="spellEnd"/>
      <w:r w:rsidR="00CA0FC3">
        <w:rPr>
          <w:rFonts w:ascii="Calibri" w:eastAsia="Calibri" w:hAnsi="Calibri" w:cs="Calibri"/>
          <w:sz w:val="20"/>
          <w:szCs w:val="20"/>
        </w:rPr>
        <w:t xml:space="preserve">, Michelle </w:t>
      </w:r>
      <w:proofErr w:type="spellStart"/>
      <w:r w:rsidR="00CA0FC3">
        <w:rPr>
          <w:rFonts w:ascii="Calibri" w:eastAsia="Calibri" w:hAnsi="Calibri" w:cs="Calibri"/>
          <w:sz w:val="20"/>
          <w:szCs w:val="20"/>
        </w:rPr>
        <w:t>Anka</w:t>
      </w:r>
      <w:proofErr w:type="spellEnd"/>
      <w:r w:rsidR="00CA0FC3">
        <w:rPr>
          <w:rFonts w:ascii="Calibri" w:eastAsia="Calibri" w:hAnsi="Calibri" w:cs="Calibri"/>
          <w:sz w:val="20"/>
          <w:szCs w:val="20"/>
        </w:rPr>
        <w:t xml:space="preserve">, Amy </w:t>
      </w:r>
      <w:proofErr w:type="spellStart"/>
      <w:r w:rsidR="00CA0FC3">
        <w:rPr>
          <w:rFonts w:ascii="Calibri" w:eastAsia="Calibri" w:hAnsi="Calibri" w:cs="Calibri"/>
          <w:sz w:val="20"/>
          <w:szCs w:val="20"/>
        </w:rPr>
        <w:t>Lackie</w:t>
      </w:r>
      <w:proofErr w:type="spellEnd"/>
      <w:r w:rsidR="00CA0FC3">
        <w:rPr>
          <w:rFonts w:ascii="Calibri" w:eastAsia="Calibri" w:hAnsi="Calibri" w:cs="Calibri"/>
          <w:sz w:val="20"/>
          <w:szCs w:val="20"/>
        </w:rPr>
        <w:t xml:space="preserve">, Brenda </w:t>
      </w:r>
      <w:proofErr w:type="spellStart"/>
      <w:r w:rsidR="00CA0FC3">
        <w:rPr>
          <w:rFonts w:ascii="Calibri" w:eastAsia="Calibri" w:hAnsi="Calibri" w:cs="Calibri"/>
          <w:sz w:val="20"/>
          <w:szCs w:val="20"/>
        </w:rPr>
        <w:t>Goddu</w:t>
      </w:r>
      <w:proofErr w:type="spellEnd"/>
      <w:r w:rsidR="00CA0FC3">
        <w:rPr>
          <w:rFonts w:ascii="Calibri" w:eastAsia="Calibri" w:hAnsi="Calibri" w:cs="Calibri"/>
          <w:sz w:val="20"/>
          <w:szCs w:val="20"/>
        </w:rPr>
        <w:t>.</w:t>
      </w:r>
    </w:p>
    <w:p w14:paraId="3390F512" w14:textId="357CEBF4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CA0FC3">
        <w:rPr>
          <w:rFonts w:ascii="Calibri" w:eastAsia="Calibri" w:hAnsi="Calibri" w:cs="Calibri"/>
          <w:b/>
          <w:sz w:val="20"/>
          <w:szCs w:val="20"/>
        </w:rPr>
        <w:t>6:34PM</w:t>
      </w:r>
    </w:p>
    <w:p w14:paraId="29CF2455" w14:textId="5C5D0825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CA0FC3">
        <w:rPr>
          <w:rFonts w:ascii="Calibri" w:eastAsia="Calibri" w:hAnsi="Calibri" w:cs="Calibri"/>
          <w:sz w:val="20"/>
          <w:szCs w:val="20"/>
        </w:rPr>
        <w:t xml:space="preserve"> </w:t>
      </w:r>
      <w:r w:rsidR="00CA0FC3">
        <w:rPr>
          <w:rFonts w:ascii="Calibri" w:eastAsia="Calibri" w:hAnsi="Calibri" w:cs="Calibri"/>
          <w:b/>
          <w:sz w:val="20"/>
          <w:szCs w:val="20"/>
        </w:rPr>
        <w:t>None</w:t>
      </w:r>
    </w:p>
    <w:p w14:paraId="550E875A" w14:textId="594E2599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AE0FFA">
        <w:rPr>
          <w:rFonts w:ascii="Calibri" w:eastAsia="Calibri" w:hAnsi="Calibri" w:cs="Calibri"/>
          <w:sz w:val="20"/>
          <w:szCs w:val="20"/>
        </w:rPr>
        <w:t>June</w:t>
      </w:r>
      <w:r w:rsidR="004E008D">
        <w:rPr>
          <w:rFonts w:ascii="Calibri" w:eastAsia="Calibri" w:hAnsi="Calibri" w:cs="Calibri"/>
          <w:sz w:val="20"/>
          <w:szCs w:val="20"/>
        </w:rPr>
        <w:t xml:space="preserve"> &amp; July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CA0FC3">
        <w:rPr>
          <w:rFonts w:ascii="Calibri" w:eastAsia="Calibri" w:hAnsi="Calibri" w:cs="Calibri"/>
          <w:sz w:val="20"/>
          <w:szCs w:val="20"/>
        </w:rPr>
        <w:t xml:space="preserve"> </w:t>
      </w:r>
      <w:r w:rsidR="00CA0FC3">
        <w:rPr>
          <w:rFonts w:ascii="Calibri" w:eastAsia="Calibri" w:hAnsi="Calibri" w:cs="Calibri"/>
          <w:b/>
          <w:sz w:val="20"/>
          <w:szCs w:val="20"/>
        </w:rPr>
        <w:t>Add Amy to June minutes. Crystal motions, Michelle seconds, all in favor.</w:t>
      </w:r>
    </w:p>
    <w:p w14:paraId="30A4DF7A" w14:textId="32E50716" w:rsidR="00642680" w:rsidRDefault="00BA7FDD" w:rsidP="00F81D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174D9ABB" w14:textId="77777777" w:rsidR="009F648F" w:rsidRDefault="009F648F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02D6A5FD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5E367295" w:rsidR="00380311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Vice President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 xml:space="preserve">Crystal </w:t>
      </w:r>
      <w:proofErr w:type="spellStart"/>
      <w:r w:rsidR="00AE0FFA">
        <w:rPr>
          <w:rFonts w:ascii="Calibri" w:eastAsia="Calibri" w:hAnsi="Calibri" w:cs="Calibri"/>
          <w:color w:val="auto"/>
          <w:sz w:val="20"/>
          <w:szCs w:val="20"/>
        </w:rPr>
        <w:t>Kardelis</w:t>
      </w:r>
      <w:proofErr w:type="spellEnd"/>
    </w:p>
    <w:p w14:paraId="13458B43" w14:textId="44BF24C1" w:rsidR="00F1629E" w:rsidRPr="00CA0FC3" w:rsidRDefault="00116183" w:rsidP="004E008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>Have been approached by the old owners of SDI to have them make custom face ma</w:t>
      </w:r>
      <w:r w:rsidR="00CA0FC3">
        <w:rPr>
          <w:rFonts w:ascii="Calibri" w:eastAsia="Calibri" w:hAnsi="Calibri" w:cs="Calibri"/>
          <w:color w:val="auto"/>
          <w:sz w:val="20"/>
          <w:szCs w:val="20"/>
          <w:lang w:val="en-CA"/>
        </w:rPr>
        <w:t>s</w:t>
      </w: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 xml:space="preserve">ks (Jaguars logo and then can add name and number) or all players in our association. Catch is we must order one for every player @ $8/mask. </w:t>
      </w:r>
      <w:r w:rsidR="00CA0FC3"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  <w:t>We could offer this as an option</w:t>
      </w:r>
    </w:p>
    <w:p w14:paraId="3343A289" w14:textId="491AC6F3" w:rsidR="00CA0FC3" w:rsidRDefault="00CA0FC3" w:rsidP="004E008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  <w:t>SDI now called MVP. Our pictures are scheduled for October 2, 2020</w:t>
      </w:r>
    </w:p>
    <w:p w14:paraId="77686C9F" w14:textId="77777777" w:rsidR="00116183" w:rsidRPr="004E008D" w:rsidRDefault="00116183" w:rsidP="00116183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5F48E1CF" w14:textId="7283F5EB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B73B383" w14:textId="7261FB06" w:rsidR="002402F1" w:rsidRDefault="002402F1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4E008D">
        <w:rPr>
          <w:rFonts w:ascii="Calibri" w:eastAsia="Calibri" w:hAnsi="Calibri" w:cs="Calibri"/>
          <w:color w:val="auto"/>
          <w:sz w:val="20"/>
          <w:szCs w:val="20"/>
        </w:rPr>
        <w:t xml:space="preserve">August </w:t>
      </w:r>
      <w:r w:rsidR="0018669A">
        <w:rPr>
          <w:rFonts w:ascii="Calibri" w:eastAsia="Calibri" w:hAnsi="Calibri" w:cs="Calibri"/>
          <w:color w:val="auto"/>
          <w:sz w:val="20"/>
          <w:szCs w:val="20"/>
        </w:rPr>
        <w:t>19</w:t>
      </w:r>
      <w:r w:rsidR="00040B22">
        <w:rPr>
          <w:rFonts w:ascii="Calibri" w:eastAsia="Calibri" w:hAnsi="Calibri" w:cs="Calibri"/>
          <w:color w:val="auto"/>
          <w:sz w:val="20"/>
          <w:szCs w:val="20"/>
        </w:rPr>
        <w:t>, 20</w:t>
      </w:r>
      <w:r w:rsidR="00DA6BD6">
        <w:rPr>
          <w:rFonts w:ascii="Calibri" w:eastAsia="Calibri" w:hAnsi="Calibri" w:cs="Calibri"/>
          <w:color w:val="auto"/>
          <w:sz w:val="20"/>
          <w:szCs w:val="20"/>
        </w:rPr>
        <w:t>20</w:t>
      </w:r>
      <w:r w:rsidR="004E008D">
        <w:rPr>
          <w:rFonts w:ascii="Calibri" w:eastAsia="Calibri" w:hAnsi="Calibri" w:cs="Calibri"/>
          <w:color w:val="auto"/>
          <w:sz w:val="20"/>
          <w:szCs w:val="20"/>
        </w:rPr>
        <w:t>:</w:t>
      </w:r>
      <w:r w:rsidR="0018669A">
        <w:rPr>
          <w:rFonts w:ascii="Calibri" w:eastAsia="Calibri" w:hAnsi="Calibri" w:cs="Calibri"/>
          <w:color w:val="auto"/>
          <w:sz w:val="20"/>
          <w:szCs w:val="20"/>
        </w:rPr>
        <w:t xml:space="preserve"> $70145.08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1CBE9D9" w14:textId="537EE4EB" w:rsidR="00256C32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1EB3E69E" w14:textId="77777777" w:rsidR="0018669A" w:rsidRDefault="0018669A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Sent Bernadette an email regarding: </w:t>
      </w:r>
    </w:p>
    <w:p w14:paraId="7D499F4C" w14:textId="77777777" w:rsidR="0018669A" w:rsidRDefault="0018669A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When is the latest the Readiness Plan should be returned? </w:t>
      </w:r>
    </w:p>
    <w:p w14:paraId="09B90070" w14:textId="77777777" w:rsidR="0018669A" w:rsidRDefault="0018669A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Are there any discussions / plans to open the dressing rooms? </w:t>
      </w:r>
    </w:p>
    <w:p w14:paraId="2BBD45B0" w14:textId="2A83C295" w:rsidR="006760EB" w:rsidRDefault="0018669A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If a scheduled team is unable to utilize their scheduled ice slot due to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Covid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 xml:space="preserve"> restrictions &amp; there is no other teams available to take it, will LRA be required to pay for the ice?</w:t>
      </w:r>
    </w:p>
    <w:p w14:paraId="36B01C6C" w14:textId="1690A29E" w:rsidR="0018669A" w:rsidRDefault="0018669A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At this point in time there are no tournaments. If things don’t change, can we please have the ice Jan 9 &amp; 10 as per our current schedule?</w:t>
      </w:r>
    </w:p>
    <w:p w14:paraId="45BB4909" w14:textId="67376D40" w:rsidR="0018669A" w:rsidRDefault="0018669A" w:rsidP="0018669A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If there are no tournaments at all, will you be offering our current times on those dates?</w:t>
      </w:r>
    </w:p>
    <w:p w14:paraId="5FAE969B" w14:textId="695BA2BA" w:rsidR="00FC599D" w:rsidRPr="00FC599D" w:rsidRDefault="00FC599D" w:rsidP="00FC599D">
      <w:pPr>
        <w:ind w:left="180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All ice user groups will be having a meeting on September 16 about the ice swap program. I will also ask about other time slots.</w:t>
      </w:r>
    </w:p>
    <w:p w14:paraId="54671C4C" w14:textId="30C51422" w:rsidR="0018669A" w:rsidRDefault="0018669A" w:rsidP="001866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21 </w:t>
      </w:r>
      <w:r w:rsidR="00116183">
        <w:rPr>
          <w:rFonts w:ascii="Calibri" w:eastAsia="Calibri" w:hAnsi="Calibri" w:cs="Calibri"/>
          <w:color w:val="auto"/>
          <w:sz w:val="20"/>
          <w:szCs w:val="20"/>
        </w:rPr>
        <w:t>Days’ notice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to cancel unless City of Leduc shuts down.</w:t>
      </w:r>
    </w:p>
    <w:p w14:paraId="5E7BF12F" w14:textId="4DE62E75" w:rsidR="0018669A" w:rsidRDefault="0018669A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223 Bookings for 20-21 (Sept 4 – Mar 29)</w:t>
      </w:r>
    </w:p>
    <w:p w14:paraId="12912CF4" w14:textId="463E0964" w:rsidR="0018669A" w:rsidRDefault="0018669A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24 Fri (4:45-5:45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Sobey’s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>)</w:t>
      </w:r>
      <w:r w:rsidR="00CA0FC3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CA0FC3">
        <w:rPr>
          <w:rFonts w:ascii="Calibri" w:eastAsia="Calibri" w:hAnsi="Calibri" w:cs="Calibri"/>
          <w:b/>
          <w:color w:val="auto"/>
          <w:sz w:val="20"/>
          <w:szCs w:val="20"/>
        </w:rPr>
        <w:t>I haven’t heard back about getting rid of this ice</w:t>
      </w:r>
    </w:p>
    <w:p w14:paraId="0C2E5D3D" w14:textId="7ED54899" w:rsidR="0018669A" w:rsidRDefault="0018669A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24 Wed (4:30-5:30 Alex)</w:t>
      </w:r>
    </w:p>
    <w:p w14:paraId="54FB1D7D" w14:textId="3BDE7155" w:rsidR="00CA0FC3" w:rsidRDefault="00FC599D" w:rsidP="0018669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7:30 am Saturday slot is more beneficial than Friday 4:45pm</w:t>
      </w:r>
    </w:p>
    <w:p w14:paraId="574F249E" w14:textId="3E6F0D49" w:rsidR="0018669A" w:rsidRDefault="0018669A" w:rsidP="001866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Available ice slots need to be submitted to BGL no later than Sept 15 for Oct 16-Dec 18 (Session 1 &amp; 2).</w:t>
      </w:r>
    </w:p>
    <w:p w14:paraId="455D86CE" w14:textId="045A6DD7" w:rsidR="0018669A" w:rsidRDefault="0018669A" w:rsidP="001866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Arena Names – West Twin (formally Robinson),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Wilhauk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Sobey’s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 xml:space="preserve"> &amp; Alex</w:t>
      </w:r>
    </w:p>
    <w:p w14:paraId="1C34857C" w14:textId="2148D85B" w:rsidR="00961EF3" w:rsidRDefault="00961EF3" w:rsidP="001866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Unless anyone objects, the following dates will be returned to the city:</w:t>
      </w:r>
    </w:p>
    <w:p w14:paraId="02A0DDE6" w14:textId="61340929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Sun Oct 11 (4:45-7:30) Thanksgiving Weekend</w:t>
      </w:r>
    </w:p>
    <w:p w14:paraId="24505CB0" w14:textId="748D5C46" w:rsidR="00961EF3" w:rsidRDefault="00961EF3" w:rsidP="00961EF3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Keeping Mon Oct 12 6:15-8:45</w:t>
      </w:r>
    </w:p>
    <w:p w14:paraId="6E19E6B5" w14:textId="4A232924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Sat Dec 19 &amp; Sun Dec 20 (Session 2 ends Dec 18)</w:t>
      </w:r>
    </w:p>
    <w:p w14:paraId="7B7EB9EB" w14:textId="30C26B1E" w:rsidR="00FC599D" w:rsidRPr="00FC599D" w:rsidRDefault="00FC599D" w:rsidP="00FC599D">
      <w:pPr>
        <w:pStyle w:val="ListParagraph"/>
        <w:ind w:left="252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There were no objections to returning this ice. </w:t>
      </w:r>
    </w:p>
    <w:p w14:paraId="41EE1BD3" w14:textId="4A0FAF85" w:rsidR="00961EF3" w:rsidRDefault="00961EF3" w:rsidP="00961EF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lastRenderedPageBreak/>
        <w:t>I am looking for input to complete the Covid-19 Readiness Plan required by the City:</w:t>
      </w:r>
    </w:p>
    <w:p w14:paraId="56CD4FD7" w14:textId="2BF5E364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What are you plans for addressing common touchpoints and equipment in your operations?</w:t>
      </w:r>
    </w:p>
    <w:p w14:paraId="132130B3" w14:textId="0681FF6B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How will you be communicating the plans and expectations to your members, volunteers, staff and guests?</w:t>
      </w:r>
    </w:p>
    <w:p w14:paraId="443071DB" w14:textId="13F6FBBC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What are you plans to provide hand sanitizers or hand wash stations to be available to members, volunteers, staff and guests?</w:t>
      </w:r>
    </w:p>
    <w:p w14:paraId="05241BE4" w14:textId="3CA747C4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What is your facility/activity disinfecting plan?</w:t>
      </w:r>
    </w:p>
    <w:p w14:paraId="7878F8F3" w14:textId="123AC0B5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Please provide details on the products planned to be used and the proposed cleaning schedule.</w:t>
      </w:r>
    </w:p>
    <w:p w14:paraId="72FF9746" w14:textId="6A56E982" w:rsidR="00961EF3" w:rsidRDefault="00961EF3" w:rsidP="00961EF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What is your plan for monitoring, maintaining and acquiring required products such as personal protective equipment, hygiene and cleaning products for your members, staff, guests, and volunteers?</w:t>
      </w:r>
    </w:p>
    <w:p w14:paraId="2D942CE0" w14:textId="3EA24A1F" w:rsidR="00FC599D" w:rsidRDefault="00961EF3" w:rsidP="00FC599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What is your plan for monitoring ongoing site activities to ensure continuous compliance to Covid-19 AHS guidelines?</w:t>
      </w:r>
    </w:p>
    <w:p w14:paraId="375B9EF4" w14:textId="77777777" w:rsidR="000D67F6" w:rsidRPr="000D67F6" w:rsidRDefault="000D67F6" w:rsidP="000D67F6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747CE8E2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662C8CB9" w14:textId="018E531F" w:rsidR="008D3451" w:rsidRPr="008D3451" w:rsidRDefault="008D3451" w:rsidP="008D3451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There will be no rescheduling of games</w:t>
      </w:r>
    </w:p>
    <w:p w14:paraId="6CA498FF" w14:textId="3DBCE822" w:rsidR="008D3451" w:rsidRPr="008D3451" w:rsidRDefault="008D3451" w:rsidP="008D3451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It is very likely that coaches will need to ref games. I am thinking of making a power point for the coaches about </w:t>
      </w:r>
      <w:proofErr w:type="spellStart"/>
      <w:r>
        <w:rPr>
          <w:rFonts w:ascii="Calibri" w:eastAsia="Calibri" w:hAnsi="Calibri" w:cs="Calibri"/>
          <w:b/>
          <w:color w:val="auto"/>
          <w:sz w:val="20"/>
          <w:szCs w:val="20"/>
        </w:rPr>
        <w:t>reffing</w:t>
      </w:r>
      <w:proofErr w:type="spell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. </w:t>
      </w:r>
    </w:p>
    <w:p w14:paraId="3A252302" w14:textId="53820405" w:rsidR="008D3451" w:rsidRPr="008D3451" w:rsidRDefault="008D3451" w:rsidP="008D3451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There will still be </w:t>
      </w:r>
      <w:proofErr w:type="spellStart"/>
      <w:r>
        <w:rPr>
          <w:rFonts w:ascii="Calibri" w:eastAsia="Calibri" w:hAnsi="Calibri" w:cs="Calibri"/>
          <w:b/>
          <w:color w:val="auto"/>
          <w:sz w:val="20"/>
          <w:szCs w:val="20"/>
        </w:rPr>
        <w:t>reffing</w:t>
      </w:r>
      <w:proofErr w:type="spell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clinics</w:t>
      </w:r>
    </w:p>
    <w:p w14:paraId="1FA9E34F" w14:textId="77777777" w:rsidR="008D3451" w:rsidRPr="008D3451" w:rsidRDefault="008D3451" w:rsidP="008D3451">
      <w:pPr>
        <w:pStyle w:val="ListParagraph"/>
        <w:ind w:left="2160"/>
        <w:rPr>
          <w:rFonts w:ascii="Calibri" w:eastAsia="Calibri" w:hAnsi="Calibri" w:cs="Calibri"/>
          <w:color w:val="auto"/>
          <w:sz w:val="20"/>
          <w:szCs w:val="20"/>
        </w:rPr>
      </w:pP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191DA5FC" w14:textId="67FF2D66" w:rsidR="00B905D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Jackie Jones</w:t>
      </w:r>
    </w:p>
    <w:p w14:paraId="44A43CB6" w14:textId="77777777" w:rsidR="00116183" w:rsidRDefault="00116183" w:rsidP="00116183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437D9AB0" w14:textId="5A4C0827" w:rsidR="00116183" w:rsidRDefault="00116183" w:rsidP="0011618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No longer a member as both children are not playing this season. Need to discuss voting Jackie as a member or opening the position up to another member. </w:t>
      </w:r>
    </w:p>
    <w:p w14:paraId="3DE1281B" w14:textId="5385465F" w:rsidR="008D3451" w:rsidRPr="00116183" w:rsidRDefault="008D3451" w:rsidP="0011618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This position is now open</w:t>
      </w:r>
    </w:p>
    <w:p w14:paraId="5A09F251" w14:textId="77777777" w:rsidR="00070E24" w:rsidRPr="00CF5CEE" w:rsidRDefault="00070E24" w:rsidP="00070E2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C8A7FE3" w14:textId="75B4F88E" w:rsidR="00311E37" w:rsidRDefault="00BA7FDD" w:rsidP="00311E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311E37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10BA2F34" w14:textId="763E016B" w:rsidR="0018669A" w:rsidRDefault="0018669A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Need to establish withdraw deadlines.</w:t>
      </w:r>
    </w:p>
    <w:p w14:paraId="43C95AC2" w14:textId="6A730958" w:rsidR="0018669A" w:rsidRDefault="0018669A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Town of Devon is doing their ‘Registration Event’ online so some coordination will be required.</w:t>
      </w:r>
    </w:p>
    <w:p w14:paraId="3AB04557" w14:textId="7C562AF0" w:rsidR="00DF00CA" w:rsidRDefault="00DF00CA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One request to move up (U12-U14)</w:t>
      </w:r>
    </w:p>
    <w:p w14:paraId="3917C0C1" w14:textId="52601049" w:rsidR="004E008D" w:rsidRDefault="004E008D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One request to move up (U19-Open)</w:t>
      </w:r>
    </w:p>
    <w:p w14:paraId="7D724999" w14:textId="150F5C05" w:rsidR="004E008D" w:rsidRDefault="004E008D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Two withdraws (1-U12 &amp; 1-U16)</w:t>
      </w:r>
    </w:p>
    <w:p w14:paraId="39A4CD17" w14:textId="77777777" w:rsidR="00DF00CA" w:rsidRPr="00DF00CA" w:rsidRDefault="00DF00CA" w:rsidP="00DF00CA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00CA" w14:paraId="2A561FF2" w14:textId="77777777" w:rsidTr="00DF00CA">
        <w:tc>
          <w:tcPr>
            <w:tcW w:w="2337" w:type="dxa"/>
          </w:tcPr>
          <w:p w14:paraId="5E51A747" w14:textId="5CC7B709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337" w:type="dxa"/>
          </w:tcPr>
          <w:p w14:paraId="7D8B2628" w14:textId="19742144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Number Registered        (as of </w:t>
            </w:r>
            <w:r w:rsidR="004E00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Aug 18</w:t>
            </w: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5E43C4CA" w14:textId="685E3970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Last Year                            (as of Sept 22)</w:t>
            </w:r>
          </w:p>
        </w:tc>
        <w:tc>
          <w:tcPr>
            <w:tcW w:w="2338" w:type="dxa"/>
          </w:tcPr>
          <w:p w14:paraId="68E167C0" w14:textId="54E8FFD7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Change from last year (Sept 22)</w:t>
            </w:r>
          </w:p>
        </w:tc>
      </w:tr>
      <w:tr w:rsidR="00DF00CA" w14:paraId="62452322" w14:textId="77777777" w:rsidTr="00DF00CA">
        <w:tc>
          <w:tcPr>
            <w:tcW w:w="2337" w:type="dxa"/>
          </w:tcPr>
          <w:p w14:paraId="45144FAB" w14:textId="6552C34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Active Start</w:t>
            </w:r>
          </w:p>
        </w:tc>
        <w:tc>
          <w:tcPr>
            <w:tcW w:w="2337" w:type="dxa"/>
          </w:tcPr>
          <w:p w14:paraId="37413B46" w14:textId="33D80491" w:rsidR="00DF00CA" w:rsidRDefault="004E008D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14:paraId="5C8BB256" w14:textId="1A77A42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76457923" w14:textId="3DA4DEF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DF00CA" w14:paraId="4B70C5C3" w14:textId="77777777" w:rsidTr="00DF00CA">
        <w:tc>
          <w:tcPr>
            <w:tcW w:w="2337" w:type="dxa"/>
          </w:tcPr>
          <w:p w14:paraId="1161AD17" w14:textId="31FC78F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U10</w:t>
            </w:r>
          </w:p>
        </w:tc>
        <w:tc>
          <w:tcPr>
            <w:tcW w:w="2337" w:type="dxa"/>
          </w:tcPr>
          <w:p w14:paraId="6B3A07BF" w14:textId="44CCFAE6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2C4813AA" w14:textId="0D6452B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338" w:type="dxa"/>
          </w:tcPr>
          <w:p w14:paraId="64271C2D" w14:textId="479C88A3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DF00CA" w14:paraId="7DD85279" w14:textId="77777777" w:rsidTr="00DF00CA">
        <w:tc>
          <w:tcPr>
            <w:tcW w:w="2337" w:type="dxa"/>
          </w:tcPr>
          <w:p w14:paraId="405F9465" w14:textId="6165F06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U12</w:t>
            </w:r>
          </w:p>
        </w:tc>
        <w:tc>
          <w:tcPr>
            <w:tcW w:w="2337" w:type="dxa"/>
          </w:tcPr>
          <w:p w14:paraId="2DCCB644" w14:textId="6324DC2F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217924CC" w14:textId="2541A5B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338" w:type="dxa"/>
          </w:tcPr>
          <w:p w14:paraId="3F8574A2" w14:textId="069905C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DF00CA" w14:paraId="50B2A9F3" w14:textId="77777777" w:rsidTr="00DF00CA">
        <w:tc>
          <w:tcPr>
            <w:tcW w:w="2337" w:type="dxa"/>
          </w:tcPr>
          <w:p w14:paraId="6EE0F42D" w14:textId="6FF867B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U14</w:t>
            </w:r>
          </w:p>
        </w:tc>
        <w:tc>
          <w:tcPr>
            <w:tcW w:w="2337" w:type="dxa"/>
          </w:tcPr>
          <w:p w14:paraId="470444E1" w14:textId="1B5BA79E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14:paraId="09D34030" w14:textId="211E793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085219C1" w14:textId="3DCC5D66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DF00CA" w14:paraId="2A9B55FA" w14:textId="77777777" w:rsidTr="00DF00CA">
        <w:tc>
          <w:tcPr>
            <w:tcW w:w="2337" w:type="dxa"/>
          </w:tcPr>
          <w:p w14:paraId="712EA8E4" w14:textId="5088BB0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U16</w:t>
            </w:r>
          </w:p>
        </w:tc>
        <w:tc>
          <w:tcPr>
            <w:tcW w:w="2337" w:type="dxa"/>
          </w:tcPr>
          <w:p w14:paraId="261215F6" w14:textId="1D2573B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14:paraId="1EE13DD5" w14:textId="5F38EFA4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420DE873" w14:textId="67C0025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F00CA" w14:paraId="4E9CBF90" w14:textId="77777777" w:rsidTr="00DF00CA">
        <w:tc>
          <w:tcPr>
            <w:tcW w:w="2337" w:type="dxa"/>
          </w:tcPr>
          <w:p w14:paraId="243E1543" w14:textId="260619F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U19</w:t>
            </w:r>
          </w:p>
        </w:tc>
        <w:tc>
          <w:tcPr>
            <w:tcW w:w="2337" w:type="dxa"/>
          </w:tcPr>
          <w:p w14:paraId="7CC28314" w14:textId="264D3D7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14:paraId="4D2B8B01" w14:textId="61047C13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338" w:type="dxa"/>
          </w:tcPr>
          <w:p w14:paraId="1A807F34" w14:textId="692C1C2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DF00CA" w14:paraId="2FBDB453" w14:textId="77777777" w:rsidTr="00DF00CA">
        <w:tc>
          <w:tcPr>
            <w:tcW w:w="2337" w:type="dxa"/>
          </w:tcPr>
          <w:p w14:paraId="6E6DD0B3" w14:textId="0C7BD23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2337" w:type="dxa"/>
          </w:tcPr>
          <w:p w14:paraId="05EC579F" w14:textId="422C211E" w:rsidR="00DF00CA" w:rsidRDefault="004E008D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338" w:type="dxa"/>
          </w:tcPr>
          <w:p w14:paraId="56EA1426" w14:textId="393929C7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14:paraId="6D13E825" w14:textId="4003BAD7" w:rsidR="00DF00CA" w:rsidRDefault="004E008D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+3</w:t>
            </w:r>
          </w:p>
        </w:tc>
      </w:tr>
      <w:tr w:rsidR="00DF00CA" w14:paraId="09642F7A" w14:textId="77777777" w:rsidTr="00DF00CA">
        <w:tc>
          <w:tcPr>
            <w:tcW w:w="2337" w:type="dxa"/>
          </w:tcPr>
          <w:p w14:paraId="4FC8AB51" w14:textId="768F322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**COVID**</w:t>
            </w:r>
          </w:p>
        </w:tc>
        <w:tc>
          <w:tcPr>
            <w:tcW w:w="2337" w:type="dxa"/>
          </w:tcPr>
          <w:p w14:paraId="6061306B" w14:textId="56E1BDF5" w:rsidR="00DF00CA" w:rsidRDefault="004E008D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2338" w:type="dxa"/>
          </w:tcPr>
          <w:p w14:paraId="0B8B6B97" w14:textId="4243793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2338" w:type="dxa"/>
          </w:tcPr>
          <w:p w14:paraId="7EAB36D9" w14:textId="298D264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</w:tbl>
    <w:p w14:paraId="2AF6B7A8" w14:textId="77777777" w:rsidR="00DF00CA" w:rsidRDefault="00DF00CA" w:rsidP="00DF00CA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6825EB6" w14:textId="77777777" w:rsidR="002722D2" w:rsidRDefault="002722D2" w:rsidP="002722D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5148A1D" w14:textId="243D63DC" w:rsidR="008A651D" w:rsidRDefault="00BA7FDD" w:rsidP="00585C4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</w:p>
    <w:p w14:paraId="117920C9" w14:textId="280F7B92" w:rsidR="00AC56C4" w:rsidRPr="00AC56C4" w:rsidRDefault="00AC56C4" w:rsidP="00AC56C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Most of our numbers are ok except U10 and U12</w:t>
      </w:r>
    </w:p>
    <w:p w14:paraId="21648358" w14:textId="75045725" w:rsidR="00AC56C4" w:rsidRPr="00AC56C4" w:rsidRDefault="00AC56C4" w:rsidP="00AC56C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U10 will possibly have 20 games and U12 will possibly have 28 games</w:t>
      </w:r>
    </w:p>
    <w:p w14:paraId="4AE9889B" w14:textId="65F312DB" w:rsidR="00AC56C4" w:rsidRPr="00AC56C4" w:rsidRDefault="00AC56C4" w:rsidP="00AC56C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lastRenderedPageBreak/>
        <w:t>This will depend on the number of refs we have and the amount of ice available.</w:t>
      </w:r>
    </w:p>
    <w:p w14:paraId="42900EBE" w14:textId="2B9262DF" w:rsidR="00AC56C4" w:rsidRPr="00AC56C4" w:rsidRDefault="00AC56C4" w:rsidP="00AC56C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There will be five sessions with a two week break in between switching cohort teams.</w:t>
      </w:r>
    </w:p>
    <w:p w14:paraId="00C80C77" w14:textId="77777777" w:rsidR="00A9203D" w:rsidRPr="00A9203D" w:rsidRDefault="00AC56C4" w:rsidP="00AC56C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The LRC states that no teams outside of our health zone can play</w:t>
      </w:r>
    </w:p>
    <w:p w14:paraId="418A6C57" w14:textId="77777777" w:rsidR="00A9203D" w:rsidRPr="00A9203D" w:rsidRDefault="00A9203D" w:rsidP="00AC56C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Team sizes will be as follows</w:t>
      </w:r>
    </w:p>
    <w:p w14:paraId="53215ECE" w14:textId="77777777" w:rsidR="00A9203D" w:rsidRDefault="00A9203D" w:rsidP="00A9203D">
      <w:pPr>
        <w:pStyle w:val="ListParagraph"/>
        <w:ind w:left="180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U10 S1&amp;2 – 10 Players</w:t>
      </w:r>
    </w:p>
    <w:p w14:paraId="5238C1DF" w14:textId="77777777" w:rsidR="00A9203D" w:rsidRDefault="00A9203D" w:rsidP="00A9203D">
      <w:pPr>
        <w:pStyle w:val="ListParagraph"/>
        <w:ind w:left="1800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U14A &amp; down – 16 including coaches</w:t>
      </w:r>
    </w:p>
    <w:p w14:paraId="29E7C24E" w14:textId="27976C03" w:rsidR="00AC56C4" w:rsidRPr="00AC56C4" w:rsidRDefault="00A9203D" w:rsidP="00A9203D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U14AA &amp; up – 24 including coaches</w:t>
      </w:r>
      <w:bookmarkStart w:id="0" w:name="_GoBack"/>
      <w:bookmarkEnd w:id="0"/>
      <w:r w:rsidR="00AC56C4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317B8344" w14:textId="77777777"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4B9780D8" w:rsidR="008D5176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Crystal </w:t>
      </w:r>
      <w:proofErr w:type="spellStart"/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Kardelis</w:t>
      </w:r>
      <w:proofErr w:type="spellEnd"/>
    </w:p>
    <w:p w14:paraId="0E36AF9F" w14:textId="10ECD049" w:rsidR="00F1629E" w:rsidRDefault="00116183" w:rsidP="004E008D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We have our new bingo dates for this year. With changes to the bingo hall times we will only have 5 this year. Will start looking for volunteers in September.</w:t>
      </w:r>
    </w:p>
    <w:p w14:paraId="7AF066A4" w14:textId="33B91654" w:rsidR="00116183" w:rsidRDefault="00116183" w:rsidP="00116183">
      <w:pPr>
        <w:pStyle w:val="ListParagraph"/>
        <w:numPr>
          <w:ilvl w:val="1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2 in October.</w:t>
      </w:r>
    </w:p>
    <w:p w14:paraId="5E9A73AC" w14:textId="68C4B5FC" w:rsidR="00116183" w:rsidRDefault="00116183" w:rsidP="00116183">
      <w:pPr>
        <w:pStyle w:val="ListParagraph"/>
        <w:numPr>
          <w:ilvl w:val="1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2 in November.</w:t>
      </w:r>
    </w:p>
    <w:p w14:paraId="68E9508D" w14:textId="7E8FABF4" w:rsidR="00116183" w:rsidRDefault="00116183" w:rsidP="00116183">
      <w:pPr>
        <w:pStyle w:val="ListParagraph"/>
        <w:numPr>
          <w:ilvl w:val="1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1 in December.</w:t>
      </w:r>
    </w:p>
    <w:p w14:paraId="3AE9815B" w14:textId="3A82836F" w:rsidR="008D3451" w:rsidRPr="008D3451" w:rsidRDefault="008D3451" w:rsidP="008D3451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We need to make sure we have 5 workers per bingo</w:t>
      </w:r>
    </w:p>
    <w:p w14:paraId="227AD537" w14:textId="77777777" w:rsidR="00F736CA" w:rsidRPr="00CF5CEE" w:rsidRDefault="00F736CA" w:rsidP="00290D3C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5D42DD23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Open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C3B8B34" w14:textId="46074836" w:rsidR="00A522BF" w:rsidRDefault="00160097" w:rsidP="00A522B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Tamara Bellerose</w:t>
      </w:r>
    </w:p>
    <w:p w14:paraId="221DB231" w14:textId="77777777" w:rsidR="002F04F6" w:rsidRPr="00CF5CEE" w:rsidRDefault="002F04F6" w:rsidP="00733DF8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E69F228" w14:textId="1D4925B1" w:rsidR="00BB171B" w:rsidRDefault="00BA7FDD" w:rsidP="00BB171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Dean </w:t>
      </w:r>
      <w:proofErr w:type="spellStart"/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Charpentier</w:t>
      </w:r>
      <w:proofErr w:type="spellEnd"/>
    </w:p>
    <w:p w14:paraId="10AA0FA0" w14:textId="48E66175" w:rsidR="00AB325F" w:rsidRPr="00AB325F" w:rsidRDefault="00AB325F" w:rsidP="008D3451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C</w:t>
      </w:r>
      <w:r w:rsidR="008D3451">
        <w:rPr>
          <w:rFonts w:asciiTheme="minorHAnsi" w:eastAsia="Calibri" w:hAnsiTheme="minorHAnsi" w:cs="Calibri"/>
          <w:b/>
          <w:color w:val="auto"/>
          <w:sz w:val="20"/>
          <w:szCs w:val="20"/>
        </w:rPr>
        <w:t>onditioning camp</w:t>
      </w: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</w:t>
      </w:r>
      <w:proofErr w:type="gramStart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tentatively </w:t>
      </w:r>
      <w:r w:rsidR="008D3451"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start</w:t>
      </w: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ing</w:t>
      </w:r>
      <w:proofErr w:type="gramEnd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 August 31 and is</w:t>
      </w:r>
      <w:r w:rsidR="008D3451"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run by </w:t>
      </w: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200 Hockey. We have the ice from 5- 7:30pm all week.</w:t>
      </w:r>
    </w:p>
    <w:p w14:paraId="3BF907ED" w14:textId="67261A14" w:rsidR="008D3451" w:rsidRPr="00AB325F" w:rsidRDefault="00AB325F" w:rsidP="008D3451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We need to make it open only to Leduc and stick to age groups to comply with </w:t>
      </w:r>
      <w:proofErr w:type="spellStart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covid</w:t>
      </w:r>
      <w:proofErr w:type="spellEnd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regulations.</w:t>
      </w:r>
    </w:p>
    <w:p w14:paraId="4935A2CA" w14:textId="2D351F2C" w:rsidR="00AB325F" w:rsidRPr="008D3451" w:rsidRDefault="00AB325F" w:rsidP="008D3451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Maybe we can make these the evaluations.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3A69FA6D" w:rsidR="00DA10EB" w:rsidRPr="002722D2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 xml:space="preserve">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 xml:space="preserve">Michelle </w:t>
      </w:r>
      <w:proofErr w:type="spellStart"/>
      <w:r w:rsidR="00AE0FFA">
        <w:rPr>
          <w:rFonts w:ascii="Calibri" w:eastAsia="Calibri" w:hAnsi="Calibri" w:cs="Calibri"/>
          <w:color w:val="auto"/>
          <w:sz w:val="20"/>
          <w:szCs w:val="20"/>
        </w:rPr>
        <w:t>Anaka</w:t>
      </w:r>
      <w:proofErr w:type="spellEnd"/>
    </w:p>
    <w:p w14:paraId="3F92398C" w14:textId="77777777" w:rsidR="007008BF" w:rsidRPr="002722D2" w:rsidRDefault="007008BF" w:rsidP="007008BF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B8915E3" w14:textId="5D339C5B" w:rsidR="000D15F6" w:rsidRPr="000D15F6" w:rsidRDefault="00BA7FDD" w:rsidP="000D15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Open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302ED809" w14:textId="5E03B716" w:rsidR="000E7641" w:rsidRPr="00A50F7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 xml:space="preserve">Amy </w:t>
      </w:r>
      <w:proofErr w:type="spellStart"/>
      <w:r w:rsidR="00FE640B">
        <w:rPr>
          <w:rFonts w:ascii="Calibri" w:eastAsia="Calibri" w:hAnsi="Calibri" w:cs="Calibri"/>
          <w:color w:val="auto"/>
          <w:sz w:val="20"/>
          <w:szCs w:val="20"/>
        </w:rPr>
        <w:t>Lackie</w:t>
      </w:r>
      <w:proofErr w:type="spellEnd"/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6B9EAA77" w:rsidR="009242EA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Brenda </w:t>
      </w:r>
      <w:proofErr w:type="spellStart"/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Goddu</w:t>
      </w:r>
      <w:proofErr w:type="spellEnd"/>
    </w:p>
    <w:p w14:paraId="08626D52" w14:textId="77777777" w:rsidR="00836523" w:rsidRDefault="00836523" w:rsidP="00836523">
      <w:pPr>
        <w:ind w:left="144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210E4CDA" w14:textId="3E9000EB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35800DD7" w14:textId="37B780A0" w:rsidR="000D15F6" w:rsidRPr="009F648F" w:rsidRDefault="00733B33" w:rsidP="000D15F6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Equipment Pick Up (Ongoing)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3624D694" w14:textId="40C98FA9" w:rsidR="00DA5D18" w:rsidRDefault="00BA7FDD" w:rsidP="000D15F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</w:p>
    <w:p w14:paraId="0F992DB9" w14:textId="5B7C5F35" w:rsidR="00AE0FFA" w:rsidRDefault="00733B33" w:rsidP="00AE0FF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Safety Officer</w:t>
      </w:r>
    </w:p>
    <w:p w14:paraId="4D5D49E5" w14:textId="56692238" w:rsidR="00733B33" w:rsidRDefault="00733B33" w:rsidP="00AE0FF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Covid-19 Readiness Plan</w:t>
      </w:r>
    </w:p>
    <w:p w14:paraId="3FAE219E" w14:textId="77777777" w:rsidR="00AB325F" w:rsidRPr="00FC599D" w:rsidRDefault="00AB325F" w:rsidP="00AB325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Tamara will get a sample plan and Amy, Shauna, Kristine, Chelsea and Pam will get together this week to make a Covid-19 readiness plan.</w:t>
      </w:r>
    </w:p>
    <w:p w14:paraId="2D415D89" w14:textId="77777777" w:rsidR="00AB325F" w:rsidRDefault="00AB325F" w:rsidP="00AB325F">
      <w:pPr>
        <w:pStyle w:val="ListParagraph"/>
        <w:ind w:left="1800"/>
        <w:rPr>
          <w:rFonts w:ascii="Calibri" w:eastAsia="Calibri" w:hAnsi="Calibri" w:cs="Calibri"/>
          <w:sz w:val="20"/>
          <w:szCs w:val="20"/>
        </w:rPr>
      </w:pPr>
    </w:p>
    <w:p w14:paraId="1A52A539" w14:textId="3C0D3964" w:rsidR="00733B33" w:rsidRDefault="00733B33" w:rsidP="00AE0FF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Conditioning Camp</w:t>
      </w:r>
    </w:p>
    <w:p w14:paraId="625F78E2" w14:textId="45BA84C0" w:rsidR="00733B33" w:rsidRDefault="00733B33" w:rsidP="00733B33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 we get approval</w:t>
      </w:r>
    </w:p>
    <w:p w14:paraId="1F838B0D" w14:textId="4DE982C8" w:rsidR="00733B33" w:rsidRDefault="00733B33" w:rsidP="00733B33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we want to run one? What do we think viability is?</w:t>
      </w:r>
    </w:p>
    <w:p w14:paraId="69F99EF2" w14:textId="31337574" w:rsidR="00AB325F" w:rsidRPr="00AB325F" w:rsidRDefault="00AB325F" w:rsidP="00AB325F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Fines for not following rules – table to September.</w:t>
      </w:r>
    </w:p>
    <w:p w14:paraId="3BC02E94" w14:textId="77777777" w:rsidR="0039678D" w:rsidRPr="000D15F6" w:rsidRDefault="0039678D" w:rsidP="0039678D">
      <w:pPr>
        <w:pStyle w:val="ListParagraph"/>
        <w:ind w:left="2520"/>
        <w:rPr>
          <w:rFonts w:ascii="Calibri" w:eastAsia="Calibri" w:hAnsi="Calibri" w:cs="Calibri"/>
          <w:sz w:val="20"/>
          <w:szCs w:val="20"/>
        </w:rPr>
      </w:pPr>
    </w:p>
    <w:p w14:paraId="39A1617C" w14:textId="6621E9DF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</w:t>
      </w:r>
      <w:proofErr w:type="spellStart"/>
      <w:r w:rsidRPr="009F648F">
        <w:rPr>
          <w:rFonts w:ascii="Calibri" w:eastAsia="Calibri" w:hAnsi="Calibri" w:cs="Calibri"/>
          <w:sz w:val="20"/>
          <w:szCs w:val="20"/>
        </w:rPr>
        <w:t>Meeting:</w:t>
      </w:r>
      <w:r w:rsidR="00AC56C4">
        <w:rPr>
          <w:rFonts w:ascii="Calibri" w:eastAsia="Calibri" w:hAnsi="Calibri" w:cs="Calibri"/>
          <w:b/>
          <w:sz w:val="20"/>
          <w:szCs w:val="20"/>
        </w:rPr>
        <w:t>September</w:t>
      </w:r>
      <w:proofErr w:type="spellEnd"/>
      <w:r w:rsidR="00AC56C4">
        <w:rPr>
          <w:rFonts w:ascii="Calibri" w:eastAsia="Calibri" w:hAnsi="Calibri" w:cs="Calibri"/>
          <w:b/>
          <w:sz w:val="20"/>
          <w:szCs w:val="20"/>
        </w:rPr>
        <w:t xml:space="preserve"> 17, 2020</w:t>
      </w:r>
    </w:p>
    <w:p w14:paraId="7F25958E" w14:textId="6D091BB7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1" w:name="h.yygj5rjjg2g2" w:colFirst="0" w:colLast="0"/>
      <w:bookmarkEnd w:id="1"/>
      <w:r w:rsidRPr="009F648F">
        <w:rPr>
          <w:rFonts w:ascii="Calibri" w:eastAsia="Calibri" w:hAnsi="Calibri" w:cs="Calibri"/>
          <w:sz w:val="20"/>
          <w:szCs w:val="20"/>
        </w:rPr>
        <w:t xml:space="preserve">Adjournment: </w:t>
      </w:r>
      <w:r w:rsidR="00AC56C4" w:rsidRPr="00AC56C4">
        <w:rPr>
          <w:rFonts w:ascii="Calibri" w:eastAsia="Calibri" w:hAnsi="Calibri" w:cs="Calibri"/>
          <w:b/>
          <w:sz w:val="20"/>
          <w:szCs w:val="20"/>
        </w:rPr>
        <w:t>7:45pm</w:t>
      </w:r>
    </w:p>
    <w:sectPr w:rsidR="00642680" w:rsidRPr="009F648F" w:rsidSect="00794386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57D"/>
    <w:multiLevelType w:val="hybridMultilevel"/>
    <w:tmpl w:val="867E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12893544"/>
    <w:multiLevelType w:val="hybridMultilevel"/>
    <w:tmpl w:val="5E92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725D"/>
    <w:multiLevelType w:val="hybridMultilevel"/>
    <w:tmpl w:val="664E1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A42F1"/>
    <w:multiLevelType w:val="hybridMultilevel"/>
    <w:tmpl w:val="A5D6B0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8C2D7A"/>
    <w:multiLevelType w:val="hybridMultilevel"/>
    <w:tmpl w:val="B1DCC9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1E108E"/>
    <w:multiLevelType w:val="hybridMultilevel"/>
    <w:tmpl w:val="B18E0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B955AE"/>
    <w:multiLevelType w:val="hybridMultilevel"/>
    <w:tmpl w:val="83F02C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EA5CE6"/>
    <w:multiLevelType w:val="hybridMultilevel"/>
    <w:tmpl w:val="52C82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E52FF9"/>
    <w:multiLevelType w:val="hybridMultilevel"/>
    <w:tmpl w:val="A13AD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2C66BC"/>
    <w:multiLevelType w:val="hybridMultilevel"/>
    <w:tmpl w:val="F8DEE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0"/>
    <w:rsid w:val="00002726"/>
    <w:rsid w:val="000109B2"/>
    <w:rsid w:val="000118B7"/>
    <w:rsid w:val="00015711"/>
    <w:rsid w:val="000224F0"/>
    <w:rsid w:val="0002603E"/>
    <w:rsid w:val="000349A3"/>
    <w:rsid w:val="0003665E"/>
    <w:rsid w:val="00040B22"/>
    <w:rsid w:val="00051B2B"/>
    <w:rsid w:val="00053C82"/>
    <w:rsid w:val="000542A2"/>
    <w:rsid w:val="000550AF"/>
    <w:rsid w:val="00055CEB"/>
    <w:rsid w:val="00070E24"/>
    <w:rsid w:val="000749D5"/>
    <w:rsid w:val="000758B6"/>
    <w:rsid w:val="00093020"/>
    <w:rsid w:val="000A02B1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15BF0"/>
    <w:rsid w:val="00115F56"/>
    <w:rsid w:val="00116183"/>
    <w:rsid w:val="00125F6C"/>
    <w:rsid w:val="00131CA2"/>
    <w:rsid w:val="00134B30"/>
    <w:rsid w:val="00135A78"/>
    <w:rsid w:val="001379D5"/>
    <w:rsid w:val="00151CBF"/>
    <w:rsid w:val="00154372"/>
    <w:rsid w:val="00160097"/>
    <w:rsid w:val="0017125C"/>
    <w:rsid w:val="0018669A"/>
    <w:rsid w:val="001872E6"/>
    <w:rsid w:val="00194645"/>
    <w:rsid w:val="00196A00"/>
    <w:rsid w:val="00196A31"/>
    <w:rsid w:val="001A2B4B"/>
    <w:rsid w:val="001A38C4"/>
    <w:rsid w:val="001A7AC8"/>
    <w:rsid w:val="001B365E"/>
    <w:rsid w:val="001B4054"/>
    <w:rsid w:val="001D207E"/>
    <w:rsid w:val="001D23BA"/>
    <w:rsid w:val="001D58A1"/>
    <w:rsid w:val="001D732F"/>
    <w:rsid w:val="001E41EE"/>
    <w:rsid w:val="001E5F0E"/>
    <w:rsid w:val="001E6D26"/>
    <w:rsid w:val="001E7BD5"/>
    <w:rsid w:val="0020451E"/>
    <w:rsid w:val="00205800"/>
    <w:rsid w:val="00213F92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722D2"/>
    <w:rsid w:val="00285556"/>
    <w:rsid w:val="00290D3C"/>
    <w:rsid w:val="00297E30"/>
    <w:rsid w:val="002A0F0A"/>
    <w:rsid w:val="002A2008"/>
    <w:rsid w:val="002A6BB2"/>
    <w:rsid w:val="002E53AB"/>
    <w:rsid w:val="002E72E2"/>
    <w:rsid w:val="002F04F6"/>
    <w:rsid w:val="002F4CB9"/>
    <w:rsid w:val="00305558"/>
    <w:rsid w:val="00311E37"/>
    <w:rsid w:val="0036145D"/>
    <w:rsid w:val="00363BAF"/>
    <w:rsid w:val="00366DB2"/>
    <w:rsid w:val="00380310"/>
    <w:rsid w:val="00380311"/>
    <w:rsid w:val="00380F73"/>
    <w:rsid w:val="0039678D"/>
    <w:rsid w:val="00396CF4"/>
    <w:rsid w:val="003A4C74"/>
    <w:rsid w:val="003B0E2C"/>
    <w:rsid w:val="003B2DCB"/>
    <w:rsid w:val="003E06BC"/>
    <w:rsid w:val="003E4A69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0340"/>
    <w:rsid w:val="004C362D"/>
    <w:rsid w:val="004C3BE1"/>
    <w:rsid w:val="004C4470"/>
    <w:rsid w:val="004D23F7"/>
    <w:rsid w:val="004D43B9"/>
    <w:rsid w:val="004E008D"/>
    <w:rsid w:val="004E0FEA"/>
    <w:rsid w:val="004E1DBD"/>
    <w:rsid w:val="004E45AD"/>
    <w:rsid w:val="00505F1E"/>
    <w:rsid w:val="00513EC8"/>
    <w:rsid w:val="005379F0"/>
    <w:rsid w:val="00542FD6"/>
    <w:rsid w:val="0054413D"/>
    <w:rsid w:val="00544710"/>
    <w:rsid w:val="00553241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D2C7B"/>
    <w:rsid w:val="005F41C8"/>
    <w:rsid w:val="005F4A92"/>
    <w:rsid w:val="00601A45"/>
    <w:rsid w:val="0061160F"/>
    <w:rsid w:val="00637AB2"/>
    <w:rsid w:val="0064013E"/>
    <w:rsid w:val="0064062C"/>
    <w:rsid w:val="00641913"/>
    <w:rsid w:val="00642680"/>
    <w:rsid w:val="00646EE9"/>
    <w:rsid w:val="006529F7"/>
    <w:rsid w:val="00656590"/>
    <w:rsid w:val="006643DE"/>
    <w:rsid w:val="006643EF"/>
    <w:rsid w:val="006760EB"/>
    <w:rsid w:val="00676BC2"/>
    <w:rsid w:val="006A01DB"/>
    <w:rsid w:val="006B4742"/>
    <w:rsid w:val="006B508C"/>
    <w:rsid w:val="006B525B"/>
    <w:rsid w:val="006C4391"/>
    <w:rsid w:val="006C6870"/>
    <w:rsid w:val="006D19EA"/>
    <w:rsid w:val="006D51B6"/>
    <w:rsid w:val="006E4DB0"/>
    <w:rsid w:val="006E6F03"/>
    <w:rsid w:val="006F39E6"/>
    <w:rsid w:val="006F3D54"/>
    <w:rsid w:val="00700150"/>
    <w:rsid w:val="007008BF"/>
    <w:rsid w:val="00704612"/>
    <w:rsid w:val="007077AC"/>
    <w:rsid w:val="00712B96"/>
    <w:rsid w:val="007242F1"/>
    <w:rsid w:val="00727441"/>
    <w:rsid w:val="00733B33"/>
    <w:rsid w:val="00733DF8"/>
    <w:rsid w:val="0074129A"/>
    <w:rsid w:val="00751A6D"/>
    <w:rsid w:val="0075765D"/>
    <w:rsid w:val="007751AF"/>
    <w:rsid w:val="00775FA4"/>
    <w:rsid w:val="00784537"/>
    <w:rsid w:val="00785D08"/>
    <w:rsid w:val="00791D42"/>
    <w:rsid w:val="00791DEB"/>
    <w:rsid w:val="00794386"/>
    <w:rsid w:val="0079513B"/>
    <w:rsid w:val="007A2B38"/>
    <w:rsid w:val="007A6B1E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36523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A651D"/>
    <w:rsid w:val="008D3451"/>
    <w:rsid w:val="008D5176"/>
    <w:rsid w:val="008E2B70"/>
    <w:rsid w:val="008E344C"/>
    <w:rsid w:val="008F1D92"/>
    <w:rsid w:val="008F68AD"/>
    <w:rsid w:val="009033B1"/>
    <w:rsid w:val="00910403"/>
    <w:rsid w:val="00912B86"/>
    <w:rsid w:val="00915832"/>
    <w:rsid w:val="00916A6E"/>
    <w:rsid w:val="009242EA"/>
    <w:rsid w:val="00926BE9"/>
    <w:rsid w:val="00931BAF"/>
    <w:rsid w:val="00937F33"/>
    <w:rsid w:val="00951BFF"/>
    <w:rsid w:val="00961EF3"/>
    <w:rsid w:val="009635E7"/>
    <w:rsid w:val="00964089"/>
    <w:rsid w:val="00965960"/>
    <w:rsid w:val="0097279A"/>
    <w:rsid w:val="00981D4B"/>
    <w:rsid w:val="009A5703"/>
    <w:rsid w:val="009C68EC"/>
    <w:rsid w:val="009C7D99"/>
    <w:rsid w:val="009E6617"/>
    <w:rsid w:val="009F49C4"/>
    <w:rsid w:val="009F648F"/>
    <w:rsid w:val="00A05DE4"/>
    <w:rsid w:val="00A1018E"/>
    <w:rsid w:val="00A132F8"/>
    <w:rsid w:val="00A17BFE"/>
    <w:rsid w:val="00A237B5"/>
    <w:rsid w:val="00A37AF0"/>
    <w:rsid w:val="00A501CE"/>
    <w:rsid w:val="00A504B8"/>
    <w:rsid w:val="00A50F78"/>
    <w:rsid w:val="00A50FE4"/>
    <w:rsid w:val="00A521C1"/>
    <w:rsid w:val="00A522BF"/>
    <w:rsid w:val="00A56636"/>
    <w:rsid w:val="00A57AB9"/>
    <w:rsid w:val="00A710C6"/>
    <w:rsid w:val="00A73800"/>
    <w:rsid w:val="00A86ADB"/>
    <w:rsid w:val="00A876D8"/>
    <w:rsid w:val="00A904D7"/>
    <w:rsid w:val="00A9203D"/>
    <w:rsid w:val="00A92D83"/>
    <w:rsid w:val="00A93890"/>
    <w:rsid w:val="00AB325F"/>
    <w:rsid w:val="00AC4623"/>
    <w:rsid w:val="00AC56C4"/>
    <w:rsid w:val="00AE0FFA"/>
    <w:rsid w:val="00AE62B0"/>
    <w:rsid w:val="00AF5F0C"/>
    <w:rsid w:val="00B02C98"/>
    <w:rsid w:val="00B03B33"/>
    <w:rsid w:val="00B12FF5"/>
    <w:rsid w:val="00B22584"/>
    <w:rsid w:val="00B26535"/>
    <w:rsid w:val="00B35C1A"/>
    <w:rsid w:val="00B450E1"/>
    <w:rsid w:val="00B502B5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D122E"/>
    <w:rsid w:val="00BD15C1"/>
    <w:rsid w:val="00BE4F56"/>
    <w:rsid w:val="00BE6575"/>
    <w:rsid w:val="00BF3C10"/>
    <w:rsid w:val="00BF55DC"/>
    <w:rsid w:val="00BF748A"/>
    <w:rsid w:val="00C00652"/>
    <w:rsid w:val="00C04DB3"/>
    <w:rsid w:val="00C20CED"/>
    <w:rsid w:val="00C2169F"/>
    <w:rsid w:val="00C26DBD"/>
    <w:rsid w:val="00C279B4"/>
    <w:rsid w:val="00C46904"/>
    <w:rsid w:val="00C50FA7"/>
    <w:rsid w:val="00C70854"/>
    <w:rsid w:val="00C9128B"/>
    <w:rsid w:val="00CA0FC3"/>
    <w:rsid w:val="00CA62B7"/>
    <w:rsid w:val="00CB0113"/>
    <w:rsid w:val="00CB3165"/>
    <w:rsid w:val="00CB5C4B"/>
    <w:rsid w:val="00CD2121"/>
    <w:rsid w:val="00CF27D2"/>
    <w:rsid w:val="00CF5CEE"/>
    <w:rsid w:val="00D005EE"/>
    <w:rsid w:val="00D04968"/>
    <w:rsid w:val="00D12759"/>
    <w:rsid w:val="00D20AD4"/>
    <w:rsid w:val="00D33B6E"/>
    <w:rsid w:val="00D377AE"/>
    <w:rsid w:val="00D43725"/>
    <w:rsid w:val="00D62CEA"/>
    <w:rsid w:val="00D72D9C"/>
    <w:rsid w:val="00D738B1"/>
    <w:rsid w:val="00D74431"/>
    <w:rsid w:val="00D9354B"/>
    <w:rsid w:val="00DA00EA"/>
    <w:rsid w:val="00DA10EB"/>
    <w:rsid w:val="00DA5D18"/>
    <w:rsid w:val="00DA6542"/>
    <w:rsid w:val="00DA6BD6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DF00CA"/>
    <w:rsid w:val="00E043EB"/>
    <w:rsid w:val="00E074DB"/>
    <w:rsid w:val="00E167B8"/>
    <w:rsid w:val="00E26328"/>
    <w:rsid w:val="00E26CBE"/>
    <w:rsid w:val="00E27965"/>
    <w:rsid w:val="00E32BC8"/>
    <w:rsid w:val="00E3395C"/>
    <w:rsid w:val="00E3486C"/>
    <w:rsid w:val="00E35BA5"/>
    <w:rsid w:val="00E47D78"/>
    <w:rsid w:val="00E623F1"/>
    <w:rsid w:val="00E7486A"/>
    <w:rsid w:val="00E92BBA"/>
    <w:rsid w:val="00EA0E6D"/>
    <w:rsid w:val="00EA2092"/>
    <w:rsid w:val="00EA44BE"/>
    <w:rsid w:val="00EC2808"/>
    <w:rsid w:val="00EC6490"/>
    <w:rsid w:val="00EC68E8"/>
    <w:rsid w:val="00EE10F0"/>
    <w:rsid w:val="00EE476D"/>
    <w:rsid w:val="00EF0D63"/>
    <w:rsid w:val="00F03008"/>
    <w:rsid w:val="00F12DA2"/>
    <w:rsid w:val="00F1629E"/>
    <w:rsid w:val="00F359E3"/>
    <w:rsid w:val="00F35B96"/>
    <w:rsid w:val="00F42DBA"/>
    <w:rsid w:val="00F43DF8"/>
    <w:rsid w:val="00F45C4D"/>
    <w:rsid w:val="00F5781F"/>
    <w:rsid w:val="00F736CA"/>
    <w:rsid w:val="00F751E3"/>
    <w:rsid w:val="00F81D4E"/>
    <w:rsid w:val="00FB7B8C"/>
    <w:rsid w:val="00FC23C2"/>
    <w:rsid w:val="00FC599D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1F67-B3BB-440C-820A-96416F8D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Cameron</dc:creator>
  <cp:lastModifiedBy>Natasha</cp:lastModifiedBy>
  <cp:revision>4</cp:revision>
  <cp:lastPrinted>2020-02-13T21:04:00Z</cp:lastPrinted>
  <dcterms:created xsi:type="dcterms:W3CDTF">2020-09-17T15:28:00Z</dcterms:created>
  <dcterms:modified xsi:type="dcterms:W3CDTF">2020-09-17T16:05:00Z</dcterms:modified>
</cp:coreProperties>
</file>