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50" w:type="pct"/>
        <w:tblInd w:w="-15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6" w:space="0" w:color="999999"/>
          <w:insideV w:val="single" w:sz="6" w:space="0" w:color="999999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62"/>
        <w:gridCol w:w="1953"/>
        <w:gridCol w:w="326"/>
        <w:gridCol w:w="2061"/>
        <w:gridCol w:w="379"/>
        <w:gridCol w:w="1972"/>
        <w:gridCol w:w="378"/>
      </w:tblGrid>
      <w:tr w:rsidR="009B3944" w:rsidRPr="009B3944" w14:paraId="589959C8" w14:textId="77777777" w:rsidTr="009B3944">
        <w:trPr>
          <w:trHeight w:val="315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6" w:space="0" w:color="999999"/>
            </w:tcBorders>
            <w:shd w:val="clear" w:color="auto" w:fill="C6D9F1"/>
            <w:vAlign w:val="center"/>
          </w:tcPr>
          <w:p w14:paraId="064039FD" w14:textId="4D976CC0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Time</w:t>
            </w:r>
            <w:r w:rsidR="00EE710F"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/</w:t>
            </w:r>
            <w:r w:rsidRPr="009B3944"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DATe</w:t>
            </w:r>
            <w:r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&amp; LOcation</w:t>
            </w:r>
          </w:p>
        </w:tc>
        <w:tc>
          <w:tcPr>
            <w:tcW w:w="3670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FD4DAA" w14:textId="27CBBB80" w:rsidR="009B3944" w:rsidRPr="009B3944" w:rsidRDefault="003A0D4C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Friday, April 19, 2024</w:t>
            </w:r>
            <w:r w:rsidR="004D36E7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9B3944"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at 6:30pm</w:t>
            </w:r>
            <w:r w:rsid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at Sisters Pub &amp; Grill </w:t>
            </w:r>
          </w:p>
        </w:tc>
      </w:tr>
      <w:tr w:rsidR="009B3944" w:rsidRPr="009B3944" w14:paraId="36C8EE5F" w14:textId="77777777" w:rsidTr="009B3944">
        <w:trPr>
          <w:trHeight w:val="360"/>
        </w:trPr>
        <w:tc>
          <w:tcPr>
            <w:tcW w:w="1330" w:type="pct"/>
            <w:tcBorders>
              <w:top w:val="single" w:sz="6" w:space="0" w:color="999999"/>
              <w:left w:val="single" w:sz="4" w:space="0" w:color="auto"/>
              <w:bottom w:val="single" w:sz="6" w:space="0" w:color="999999"/>
            </w:tcBorders>
            <w:shd w:val="clear" w:color="auto" w:fill="C6D9F1"/>
            <w:vAlign w:val="center"/>
          </w:tcPr>
          <w:p w14:paraId="6981778D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SECRETARY </w:t>
            </w:r>
          </w:p>
        </w:tc>
        <w:tc>
          <w:tcPr>
            <w:tcW w:w="3670" w:type="pct"/>
            <w:gridSpan w:val="6"/>
            <w:tcBorders>
              <w:right w:val="single" w:sz="4" w:space="0" w:color="auto"/>
            </w:tcBorders>
            <w:vAlign w:val="center"/>
          </w:tcPr>
          <w:p w14:paraId="26D43A2F" w14:textId="61C0D3BF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="004B52F1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hance Bonneau</w:t>
            </w:r>
          </w:p>
        </w:tc>
      </w:tr>
      <w:tr w:rsidR="009B3944" w:rsidRPr="009B3944" w14:paraId="4A0B78D7" w14:textId="77777777" w:rsidTr="009B3944">
        <w:trPr>
          <w:trHeight w:val="360"/>
        </w:trPr>
        <w:tc>
          <w:tcPr>
            <w:tcW w:w="1330" w:type="pct"/>
            <w:tcBorders>
              <w:top w:val="single" w:sz="6" w:space="0" w:color="999999"/>
              <w:left w:val="single" w:sz="4" w:space="0" w:color="auto"/>
              <w:bottom w:val="single" w:sz="6" w:space="0" w:color="999999"/>
            </w:tcBorders>
            <w:shd w:val="clear" w:color="auto" w:fill="C6D9F1"/>
            <w:vAlign w:val="center"/>
          </w:tcPr>
          <w:p w14:paraId="556D8F6C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Attendees</w:t>
            </w:r>
          </w:p>
        </w:tc>
        <w:tc>
          <w:tcPr>
            <w:tcW w:w="1014" w:type="pct"/>
            <w:vAlign w:val="center"/>
          </w:tcPr>
          <w:p w14:paraId="67240510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Jackie Anderson-Lea</w:t>
            </w:r>
          </w:p>
        </w:tc>
        <w:tc>
          <w:tcPr>
            <w:tcW w:w="169" w:type="pct"/>
            <w:vAlign w:val="center"/>
          </w:tcPr>
          <w:p w14:paraId="6BE3270D" w14:textId="72BCA891" w:rsidR="009B3944" w:rsidRPr="009B3944" w:rsidRDefault="006D1A7D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X</w:t>
            </w:r>
          </w:p>
        </w:tc>
        <w:tc>
          <w:tcPr>
            <w:tcW w:w="1070" w:type="pct"/>
            <w:vAlign w:val="center"/>
          </w:tcPr>
          <w:p w14:paraId="045E21AD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Dawn Thomas</w:t>
            </w:r>
          </w:p>
        </w:tc>
        <w:tc>
          <w:tcPr>
            <w:tcW w:w="197" w:type="pct"/>
            <w:vAlign w:val="center"/>
          </w:tcPr>
          <w:p w14:paraId="2A3E9861" w14:textId="4A9BC14E" w:rsidR="009B3944" w:rsidRPr="009B3944" w:rsidRDefault="006D1A7D" w:rsidP="009B3944">
            <w:pPr>
              <w:spacing w:before="60" w:after="60" w:line="240" w:lineRule="auto"/>
              <w:ind w:left="-11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X</w:t>
            </w:r>
          </w:p>
        </w:tc>
        <w:tc>
          <w:tcPr>
            <w:tcW w:w="1024" w:type="pct"/>
            <w:vAlign w:val="center"/>
          </w:tcPr>
          <w:p w14:paraId="3E68935C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Marty Thomas</w:t>
            </w: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14:paraId="4CEA0D42" w14:textId="5453A620" w:rsidR="009B3944" w:rsidRPr="009B3944" w:rsidRDefault="006D1A7D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X</w:t>
            </w:r>
          </w:p>
        </w:tc>
      </w:tr>
      <w:tr w:rsidR="009B3944" w:rsidRPr="009B3944" w14:paraId="5AF6127B" w14:textId="77777777" w:rsidTr="009B3944">
        <w:trPr>
          <w:trHeight w:val="360"/>
        </w:trPr>
        <w:tc>
          <w:tcPr>
            <w:tcW w:w="1330" w:type="pct"/>
            <w:tcBorders>
              <w:top w:val="single" w:sz="6" w:space="0" w:color="999999"/>
              <w:left w:val="single" w:sz="4" w:space="0" w:color="auto"/>
              <w:bottom w:val="single" w:sz="6" w:space="0" w:color="999999"/>
            </w:tcBorders>
            <w:shd w:val="clear" w:color="auto" w:fill="C6D9F1"/>
            <w:vAlign w:val="center"/>
          </w:tcPr>
          <w:p w14:paraId="35279E1B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14" w:type="pct"/>
            <w:vAlign w:val="center"/>
          </w:tcPr>
          <w:p w14:paraId="4BE94F05" w14:textId="0691A2D3" w:rsidR="009B3944" w:rsidRPr="009B3944" w:rsidRDefault="003A0D4C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Rick Konynenbelt</w:t>
            </w:r>
          </w:p>
        </w:tc>
        <w:tc>
          <w:tcPr>
            <w:tcW w:w="169" w:type="pct"/>
            <w:vAlign w:val="center"/>
          </w:tcPr>
          <w:p w14:paraId="7146EF2D" w14:textId="77777777" w:rsidR="009B3944" w:rsidRDefault="009B3944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0894B28" w14:textId="77777777" w:rsidR="004D36E7" w:rsidRPr="009B3944" w:rsidRDefault="004D36E7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70" w:type="pct"/>
            <w:vAlign w:val="center"/>
          </w:tcPr>
          <w:p w14:paraId="3E151D4A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Chance Bonneau </w:t>
            </w:r>
          </w:p>
        </w:tc>
        <w:tc>
          <w:tcPr>
            <w:tcW w:w="197" w:type="pct"/>
            <w:vAlign w:val="center"/>
          </w:tcPr>
          <w:p w14:paraId="4B117EF7" w14:textId="2818FCD5" w:rsidR="009B3944" w:rsidRPr="009B3944" w:rsidRDefault="006D1A7D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X</w:t>
            </w:r>
          </w:p>
        </w:tc>
        <w:tc>
          <w:tcPr>
            <w:tcW w:w="1024" w:type="pct"/>
            <w:vAlign w:val="center"/>
          </w:tcPr>
          <w:p w14:paraId="7940B6D3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Jon Zook</w:t>
            </w: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14:paraId="42B2A879" w14:textId="61A83DBC" w:rsidR="009B3944" w:rsidRPr="009B3944" w:rsidRDefault="006D1A7D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X</w:t>
            </w:r>
          </w:p>
        </w:tc>
      </w:tr>
      <w:tr w:rsidR="009B3944" w:rsidRPr="009B3944" w14:paraId="3F900BE1" w14:textId="77777777" w:rsidTr="009B3944">
        <w:trPr>
          <w:trHeight w:val="204"/>
        </w:trPr>
        <w:tc>
          <w:tcPr>
            <w:tcW w:w="1330" w:type="pct"/>
            <w:tcBorders>
              <w:top w:val="single" w:sz="6" w:space="0" w:color="999999"/>
              <w:left w:val="single" w:sz="4" w:space="0" w:color="auto"/>
              <w:bottom w:val="single" w:sz="6" w:space="0" w:color="999999"/>
            </w:tcBorders>
            <w:shd w:val="clear" w:color="auto" w:fill="C6D9F1"/>
            <w:vAlign w:val="center"/>
          </w:tcPr>
          <w:p w14:paraId="2D2FE16F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14" w:type="pct"/>
            <w:vAlign w:val="center"/>
          </w:tcPr>
          <w:p w14:paraId="20E8369E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Devon Lyons</w:t>
            </w:r>
          </w:p>
        </w:tc>
        <w:tc>
          <w:tcPr>
            <w:tcW w:w="169" w:type="pct"/>
            <w:vAlign w:val="center"/>
          </w:tcPr>
          <w:p w14:paraId="07841655" w14:textId="0E5544A5" w:rsidR="009B3944" w:rsidRPr="009B3944" w:rsidRDefault="006D1A7D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X</w:t>
            </w:r>
          </w:p>
        </w:tc>
        <w:tc>
          <w:tcPr>
            <w:tcW w:w="1070" w:type="pct"/>
            <w:vAlign w:val="center"/>
          </w:tcPr>
          <w:p w14:paraId="71596091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Dan Fyfe </w:t>
            </w:r>
          </w:p>
        </w:tc>
        <w:tc>
          <w:tcPr>
            <w:tcW w:w="197" w:type="pct"/>
            <w:vAlign w:val="center"/>
          </w:tcPr>
          <w:p w14:paraId="0CDA8288" w14:textId="77777777" w:rsidR="009B3944" w:rsidRPr="009B3944" w:rsidRDefault="009B3944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24" w:type="pct"/>
            <w:vAlign w:val="center"/>
          </w:tcPr>
          <w:p w14:paraId="35CE4598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Chris Kukucha </w:t>
            </w: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14:paraId="455095CF" w14:textId="77777777" w:rsidR="009B3944" w:rsidRPr="009B3944" w:rsidRDefault="009B3944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B3944" w:rsidRPr="009B3944" w14:paraId="2DE58712" w14:textId="77777777" w:rsidTr="009B3944">
        <w:trPr>
          <w:trHeight w:val="332"/>
        </w:trPr>
        <w:tc>
          <w:tcPr>
            <w:tcW w:w="1330" w:type="pct"/>
            <w:tcBorders>
              <w:top w:val="single" w:sz="6" w:space="0" w:color="999999"/>
              <w:left w:val="single" w:sz="4" w:space="0" w:color="auto"/>
              <w:bottom w:val="single" w:sz="6" w:space="0" w:color="999999"/>
            </w:tcBorders>
            <w:shd w:val="clear" w:color="auto" w:fill="C6D9F1"/>
            <w:vAlign w:val="center"/>
          </w:tcPr>
          <w:p w14:paraId="14247CE0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14" w:type="pct"/>
            <w:vAlign w:val="center"/>
          </w:tcPr>
          <w:p w14:paraId="56D75173" w14:textId="7564E3FC" w:rsidR="009B3944" w:rsidRPr="009B3944" w:rsidRDefault="003A0D4C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Jeremy DeBoer</w:t>
            </w:r>
          </w:p>
        </w:tc>
        <w:tc>
          <w:tcPr>
            <w:tcW w:w="169" w:type="pct"/>
            <w:vAlign w:val="center"/>
          </w:tcPr>
          <w:p w14:paraId="1D5C8BD6" w14:textId="359A0FDA" w:rsidR="009B3944" w:rsidRPr="009B3944" w:rsidRDefault="00DF3F6B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X</w:t>
            </w:r>
          </w:p>
        </w:tc>
        <w:tc>
          <w:tcPr>
            <w:tcW w:w="1070" w:type="pct"/>
            <w:vAlign w:val="center"/>
          </w:tcPr>
          <w:p w14:paraId="026D492B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Jj Telford</w:t>
            </w:r>
          </w:p>
        </w:tc>
        <w:tc>
          <w:tcPr>
            <w:tcW w:w="197" w:type="pct"/>
            <w:vAlign w:val="center"/>
          </w:tcPr>
          <w:p w14:paraId="359CA17B" w14:textId="725EFCAD" w:rsidR="009B3944" w:rsidRPr="009B3944" w:rsidRDefault="00DF3F6B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X</w:t>
            </w:r>
          </w:p>
        </w:tc>
        <w:tc>
          <w:tcPr>
            <w:tcW w:w="1024" w:type="pct"/>
            <w:vAlign w:val="center"/>
          </w:tcPr>
          <w:p w14:paraId="54EBC1A1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Tanya Schwindt</w:t>
            </w: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14:paraId="73701514" w14:textId="41107AEC" w:rsidR="009B3944" w:rsidRPr="009B3944" w:rsidRDefault="00DF3F6B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X</w:t>
            </w:r>
          </w:p>
        </w:tc>
      </w:tr>
      <w:tr w:rsidR="009B3944" w:rsidRPr="009B3944" w14:paraId="26F1EAB0" w14:textId="77777777" w:rsidTr="00EE710F">
        <w:trPr>
          <w:trHeight w:val="210"/>
        </w:trPr>
        <w:tc>
          <w:tcPr>
            <w:tcW w:w="1330" w:type="pct"/>
            <w:tcBorders>
              <w:top w:val="single" w:sz="6" w:space="0" w:color="999999"/>
              <w:left w:val="single" w:sz="4" w:space="0" w:color="auto"/>
              <w:bottom w:val="single" w:sz="6" w:space="0" w:color="999999"/>
            </w:tcBorders>
            <w:shd w:val="clear" w:color="auto" w:fill="C6D9F1"/>
            <w:vAlign w:val="center"/>
          </w:tcPr>
          <w:p w14:paraId="597B791B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ABSENT &amp; Proxy</w:t>
            </w:r>
          </w:p>
        </w:tc>
        <w:tc>
          <w:tcPr>
            <w:tcW w:w="1183" w:type="pct"/>
            <w:gridSpan w:val="2"/>
            <w:vAlign w:val="center"/>
          </w:tcPr>
          <w:p w14:paraId="70E1EA28" w14:textId="35912011" w:rsidR="009B3944" w:rsidRPr="009B3944" w:rsidRDefault="003A0D4C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Rick Konynenbelt - Jackie</w:t>
            </w:r>
          </w:p>
        </w:tc>
        <w:tc>
          <w:tcPr>
            <w:tcW w:w="1267" w:type="pct"/>
            <w:gridSpan w:val="2"/>
            <w:vAlign w:val="center"/>
          </w:tcPr>
          <w:p w14:paraId="25E0E935" w14:textId="7FD9A732" w:rsidR="009B3944" w:rsidRPr="009B3944" w:rsidRDefault="00DF3F6B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Chris-Jackie</w:t>
            </w:r>
          </w:p>
        </w:tc>
        <w:tc>
          <w:tcPr>
            <w:tcW w:w="1220" w:type="pct"/>
            <w:gridSpan w:val="2"/>
            <w:tcBorders>
              <w:right w:val="single" w:sz="4" w:space="0" w:color="auto"/>
            </w:tcBorders>
            <w:vAlign w:val="center"/>
          </w:tcPr>
          <w:p w14:paraId="405F66A7" w14:textId="77777777" w:rsidR="009B3944" w:rsidRPr="009B3944" w:rsidRDefault="009B3944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EE710F" w:rsidRPr="009B3944" w14:paraId="0172AAC3" w14:textId="77777777" w:rsidTr="009B3944">
        <w:trPr>
          <w:trHeight w:val="210"/>
        </w:trPr>
        <w:tc>
          <w:tcPr>
            <w:tcW w:w="1330" w:type="pct"/>
            <w:tcBorders>
              <w:top w:val="single" w:sz="6" w:space="0" w:color="999999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33EDAC9D" w14:textId="77777777" w:rsidR="00EE710F" w:rsidRPr="009B3944" w:rsidRDefault="00EE710F" w:rsidP="009B3944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83" w:type="pct"/>
            <w:gridSpan w:val="2"/>
            <w:tcBorders>
              <w:bottom w:val="single" w:sz="4" w:space="0" w:color="auto"/>
            </w:tcBorders>
            <w:vAlign w:val="center"/>
          </w:tcPr>
          <w:p w14:paraId="4003C4BF" w14:textId="77777777" w:rsidR="00EE710F" w:rsidRPr="009B3944" w:rsidRDefault="00EE710F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67" w:type="pct"/>
            <w:gridSpan w:val="2"/>
            <w:tcBorders>
              <w:bottom w:val="single" w:sz="4" w:space="0" w:color="auto"/>
            </w:tcBorders>
            <w:vAlign w:val="center"/>
          </w:tcPr>
          <w:p w14:paraId="6B9FB8B0" w14:textId="77777777" w:rsidR="00EE710F" w:rsidRPr="009B3944" w:rsidRDefault="00EE710F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2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7D27F4" w14:textId="77777777" w:rsidR="00EE710F" w:rsidRPr="009B3944" w:rsidRDefault="00EE710F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07A4AB11" w14:textId="77777777" w:rsidR="009B3944" w:rsidRPr="009B3944" w:rsidRDefault="009B3944" w:rsidP="009B3944">
      <w:pPr>
        <w:spacing w:after="0" w:line="240" w:lineRule="auto"/>
        <w:rPr>
          <w:rFonts w:ascii="Tahoma" w:eastAsia="Times New Roman" w:hAnsi="Tahoma" w:cs="Times New Roman"/>
          <w:spacing w:val="4"/>
          <w:kern w:val="0"/>
          <w:sz w:val="16"/>
          <w:szCs w:val="18"/>
          <w:lang w:val="en-US"/>
          <w14:ligatures w14:val="none"/>
        </w:rPr>
      </w:pPr>
    </w:p>
    <w:p w14:paraId="534368FE" w14:textId="77777777" w:rsidR="009B3944" w:rsidRPr="009B3944" w:rsidRDefault="009B3944" w:rsidP="009B3944">
      <w:pPr>
        <w:spacing w:after="0" w:line="240" w:lineRule="auto"/>
        <w:rPr>
          <w:rFonts w:ascii="Tahoma" w:eastAsia="Times New Roman" w:hAnsi="Tahoma" w:cs="Times New Roman"/>
          <w:vanish/>
          <w:spacing w:val="4"/>
          <w:kern w:val="0"/>
          <w:sz w:val="16"/>
          <w:szCs w:val="18"/>
          <w:lang w:val="en-US"/>
          <w14:ligatures w14:val="non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7"/>
        <w:gridCol w:w="4188"/>
        <w:gridCol w:w="3941"/>
      </w:tblGrid>
      <w:tr w:rsidR="009B3944" w:rsidRPr="009B3944" w14:paraId="46293DE8" w14:textId="77777777" w:rsidTr="001933F7">
        <w:trPr>
          <w:trHeight w:val="301"/>
        </w:trPr>
        <w:tc>
          <w:tcPr>
            <w:tcW w:w="9606" w:type="dxa"/>
            <w:gridSpan w:val="3"/>
            <w:shd w:val="clear" w:color="auto" w:fill="DAE9F7" w:themeFill="text2" w:themeFillTint="1A"/>
            <w:vAlign w:val="center"/>
          </w:tcPr>
          <w:p w14:paraId="5C1FAC7E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pacing w:val="4"/>
                <w:kern w:val="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/>
                <w:bCs/>
                <w:spacing w:val="4"/>
                <w:kern w:val="0"/>
                <w:lang w:val="en-US"/>
                <w14:ligatures w14:val="none"/>
              </w:rPr>
              <w:t xml:space="preserve">CALL TO ORDER &amp; ADOPTIONS </w:t>
            </w:r>
          </w:p>
        </w:tc>
      </w:tr>
      <w:tr w:rsidR="009B3944" w:rsidRPr="009B3944" w14:paraId="24418BDF" w14:textId="77777777" w:rsidTr="009B3944">
        <w:trPr>
          <w:trHeight w:val="301"/>
        </w:trPr>
        <w:tc>
          <w:tcPr>
            <w:tcW w:w="1477" w:type="dxa"/>
            <w:shd w:val="clear" w:color="auto" w:fill="auto"/>
            <w:vAlign w:val="center"/>
          </w:tcPr>
          <w:p w14:paraId="3738C8D8" w14:textId="77777777" w:rsidR="009B3944" w:rsidRPr="009B3944" w:rsidRDefault="009B3944" w:rsidP="009B3944">
            <w:pPr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187DDEF6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Call to Order</w:t>
            </w:r>
          </w:p>
        </w:tc>
        <w:tc>
          <w:tcPr>
            <w:tcW w:w="3941" w:type="dxa"/>
            <w:shd w:val="clear" w:color="auto" w:fill="DAE9F7" w:themeFill="text2" w:themeFillTint="1A"/>
          </w:tcPr>
          <w:p w14:paraId="2FDF4AB3" w14:textId="5FA65838" w:rsidR="009B3944" w:rsidRPr="009B3944" w:rsidRDefault="00FC785A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6:32</w:t>
            </w:r>
          </w:p>
        </w:tc>
      </w:tr>
      <w:tr w:rsidR="009B3944" w:rsidRPr="009B3944" w14:paraId="2BF3A8A5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019FB17F" w14:textId="77777777" w:rsidR="009B3944" w:rsidRPr="009B3944" w:rsidRDefault="009B3944" w:rsidP="009B3944">
            <w:pPr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6669138D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Adoption of Agenda</w:t>
            </w:r>
          </w:p>
        </w:tc>
        <w:tc>
          <w:tcPr>
            <w:tcW w:w="3941" w:type="dxa"/>
            <w:shd w:val="clear" w:color="auto" w:fill="DAE9F7" w:themeFill="text2" w:themeFillTint="1A"/>
          </w:tcPr>
          <w:p w14:paraId="681FEDD3" w14:textId="1FA5D706" w:rsidR="009B3944" w:rsidRPr="009B3944" w:rsidRDefault="002C0692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Devon</w:t>
            </w:r>
          </w:p>
        </w:tc>
      </w:tr>
      <w:tr w:rsidR="009B3944" w:rsidRPr="009B3944" w14:paraId="409BBD96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3D99987C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487B9F05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Adoption of Previous Minutes</w:t>
            </w:r>
          </w:p>
        </w:tc>
        <w:tc>
          <w:tcPr>
            <w:tcW w:w="3941" w:type="dxa"/>
            <w:shd w:val="clear" w:color="auto" w:fill="DAE9F7" w:themeFill="text2" w:themeFillTint="1A"/>
          </w:tcPr>
          <w:p w14:paraId="499051B7" w14:textId="7E712278" w:rsidR="009B3944" w:rsidRPr="009B3944" w:rsidRDefault="002C0692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JJ-Devon </w:t>
            </w:r>
          </w:p>
        </w:tc>
      </w:tr>
      <w:tr w:rsidR="009B3944" w:rsidRPr="009B3944" w14:paraId="6B548D46" w14:textId="77777777" w:rsidTr="001933F7">
        <w:trPr>
          <w:trHeight w:val="317"/>
        </w:trPr>
        <w:tc>
          <w:tcPr>
            <w:tcW w:w="9606" w:type="dxa"/>
            <w:gridSpan w:val="3"/>
            <w:shd w:val="clear" w:color="auto" w:fill="DAE9F7" w:themeFill="text2" w:themeFillTint="1A"/>
            <w:vAlign w:val="center"/>
          </w:tcPr>
          <w:p w14:paraId="31C4F0BF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4"/>
                <w:kern w:val="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/>
                <w:spacing w:val="4"/>
                <w:kern w:val="0"/>
                <w:lang w:val="en-US"/>
                <w14:ligatures w14:val="none"/>
              </w:rPr>
              <w:t xml:space="preserve">REPORTS </w:t>
            </w:r>
          </w:p>
        </w:tc>
      </w:tr>
      <w:tr w:rsidR="009B3944" w:rsidRPr="009B3944" w14:paraId="4AB56A4E" w14:textId="77777777" w:rsidTr="009B3944">
        <w:trPr>
          <w:trHeight w:val="301"/>
        </w:trPr>
        <w:tc>
          <w:tcPr>
            <w:tcW w:w="1477" w:type="dxa"/>
            <w:shd w:val="clear" w:color="auto" w:fill="auto"/>
            <w:vAlign w:val="center"/>
          </w:tcPr>
          <w:p w14:paraId="25BCB7FC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53EAF445" w14:textId="6D04326F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Treasurer Report </w:t>
            </w:r>
            <w:r w:rsidR="00BB794E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– Nothing to report. Everything in good standing. Motion to proceed applying for </w:t>
            </w:r>
            <w:proofErr w:type="gramStart"/>
            <w:r w:rsidR="00BB794E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proofErr w:type="gramEnd"/>
            <w:r w:rsidR="00BB794E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1103A3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association credit card, for coaching expenses, equipment</w:t>
            </w:r>
            <w:r w:rsidR="00467F8C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, 20,000 limit, rewards included. </w:t>
            </w:r>
            <w:r w:rsidR="002A7CBC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Seconded by Devon. </w:t>
            </w:r>
            <w:r w:rsidR="00934C21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All in favor- passed</w:t>
            </w:r>
          </w:p>
        </w:tc>
        <w:tc>
          <w:tcPr>
            <w:tcW w:w="3941" w:type="dxa"/>
          </w:tcPr>
          <w:p w14:paraId="77A9DDF8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Jj Telford</w:t>
            </w:r>
          </w:p>
        </w:tc>
      </w:tr>
      <w:tr w:rsidR="009B3944" w:rsidRPr="009B3944" w14:paraId="37425FAB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2CBC0BE0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45206C89" w14:textId="3A26629A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Director of Tournaments </w:t>
            </w:r>
            <w:r w:rsidR="0021175B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– </w:t>
            </w:r>
            <w:proofErr w:type="spellStart"/>
            <w:r w:rsidR="0021175B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floorbusters</w:t>
            </w:r>
            <w:proofErr w:type="spellEnd"/>
            <w:r w:rsidR="0021175B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full</w:t>
            </w:r>
            <w:r w:rsidR="00C461BD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. Schedule done, Meg finalizing reffing, </w:t>
            </w:r>
            <w:r w:rsidR="00AC364B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hotels full,</w:t>
            </w:r>
          </w:p>
        </w:tc>
        <w:tc>
          <w:tcPr>
            <w:tcW w:w="3941" w:type="dxa"/>
          </w:tcPr>
          <w:p w14:paraId="07F0ADA6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Dawn Thomas</w:t>
            </w:r>
          </w:p>
        </w:tc>
      </w:tr>
      <w:tr w:rsidR="009B3944" w:rsidRPr="009B3944" w14:paraId="2C605C7B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085CFCF7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72613B09" w14:textId="185A7A81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SimSun" w:hAnsi="Calibri" w:cs="Calibri"/>
                <w:kern w:val="0"/>
                <w:sz w:val="20"/>
                <w:szCs w:val="20"/>
                <w:lang w:eastAsia="en-CA"/>
                <w14:ligatures w14:val="none"/>
              </w:rPr>
              <w:t>Director of Public Relations Liaison</w:t>
            </w:r>
            <w:r w:rsidR="00B14FB4">
              <w:rPr>
                <w:rFonts w:ascii="Calibri" w:eastAsia="SimSun" w:hAnsi="Calibri" w:cs="Calibri"/>
                <w:kern w:val="0"/>
                <w:sz w:val="20"/>
                <w:szCs w:val="20"/>
                <w:lang w:eastAsia="en-CA"/>
                <w14:ligatures w14:val="none"/>
              </w:rPr>
              <w:t>-</w:t>
            </w:r>
            <w:r w:rsidR="00F02294">
              <w:rPr>
                <w:rFonts w:ascii="Calibri" w:eastAsia="SimSun" w:hAnsi="Calibri" w:cs="Calibri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r w:rsidR="00A70B6D">
              <w:rPr>
                <w:rFonts w:ascii="Calibri" w:eastAsia="SimSun" w:hAnsi="Calibri" w:cs="Calibri"/>
                <w:kern w:val="0"/>
                <w:sz w:val="20"/>
                <w:szCs w:val="20"/>
                <w:lang w:eastAsia="en-CA"/>
                <w14:ligatures w14:val="none"/>
              </w:rPr>
              <w:t xml:space="preserve">come try with Sonny side went well, </w:t>
            </w:r>
          </w:p>
        </w:tc>
        <w:tc>
          <w:tcPr>
            <w:tcW w:w="3941" w:type="dxa"/>
          </w:tcPr>
          <w:p w14:paraId="1722C806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Devon Lyons</w:t>
            </w:r>
          </w:p>
        </w:tc>
      </w:tr>
      <w:tr w:rsidR="009B3944" w:rsidRPr="009B3944" w14:paraId="2341AEF5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07C8AD68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38B136A3" w14:textId="1034BEDB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Director of Coaching</w:t>
            </w:r>
            <w:r w:rsidR="004B52F1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/ Player Development</w:t>
            </w:r>
            <w:r w:rsidR="00B14FB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-</w:t>
            </w:r>
            <w:r w:rsidR="009820FC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all coaches got comp intro </w:t>
            </w:r>
            <w:r w:rsidR="000E1D12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all CR checks are in progress. </w:t>
            </w:r>
          </w:p>
        </w:tc>
        <w:tc>
          <w:tcPr>
            <w:tcW w:w="3941" w:type="dxa"/>
          </w:tcPr>
          <w:p w14:paraId="0189EC7A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Chris Kukucha</w:t>
            </w:r>
          </w:p>
        </w:tc>
      </w:tr>
      <w:tr w:rsidR="009B3944" w:rsidRPr="009B3944" w14:paraId="6A83A8E1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29E1AE0B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51DEB473" w14:textId="65B7C92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Director of Major Lacrosse</w:t>
            </w:r>
            <w:r w:rsidR="00B14FB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-</w:t>
            </w:r>
            <w:r w:rsidR="00243CE8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SR.C season starts this weekend. </w:t>
            </w:r>
          </w:p>
        </w:tc>
        <w:tc>
          <w:tcPr>
            <w:tcW w:w="3941" w:type="dxa"/>
          </w:tcPr>
          <w:p w14:paraId="67BD76CE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Jon Zook </w:t>
            </w:r>
          </w:p>
        </w:tc>
      </w:tr>
      <w:tr w:rsidR="009B3944" w:rsidRPr="009B3944" w14:paraId="362E5B9A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57F2BD18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164D1724" w14:textId="78D0D759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Director at Large</w:t>
            </w:r>
            <w:r w:rsidR="00B14FB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-</w:t>
            </w:r>
            <w:r w:rsidR="00C83B5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see package </w:t>
            </w:r>
          </w:p>
        </w:tc>
        <w:tc>
          <w:tcPr>
            <w:tcW w:w="3941" w:type="dxa"/>
          </w:tcPr>
          <w:p w14:paraId="267D7641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Rick Konynenbelt</w:t>
            </w:r>
          </w:p>
        </w:tc>
      </w:tr>
      <w:tr w:rsidR="009B3944" w:rsidRPr="009B3944" w14:paraId="6741A02C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2B7D016E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75ACB4AC" w14:textId="44E41E15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Director of Officials</w:t>
            </w:r>
            <w:r w:rsidR="00B14FB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-</w:t>
            </w:r>
            <w:r w:rsidR="00C83B5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136B2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4 u15 kids went to ref clinic and passed. </w:t>
            </w:r>
          </w:p>
        </w:tc>
        <w:tc>
          <w:tcPr>
            <w:tcW w:w="3941" w:type="dxa"/>
          </w:tcPr>
          <w:p w14:paraId="7D9C10E8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Dan Fyfe</w:t>
            </w:r>
          </w:p>
        </w:tc>
      </w:tr>
      <w:tr w:rsidR="009B3944" w:rsidRPr="009B3944" w14:paraId="4A6BF9B3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5BAA969E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3A61150C" w14:textId="748FCBFE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Equipment Manager</w:t>
            </w:r>
            <w:r w:rsidR="00B14FB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-</w:t>
            </w:r>
            <w:r w:rsidR="00F15348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EA7647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still can’t access </w:t>
            </w:r>
            <w:proofErr w:type="spellStart"/>
            <w:r w:rsidR="00EA7647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boulet</w:t>
            </w:r>
            <w:proofErr w:type="spellEnd"/>
            <w:r w:rsidR="00EA7647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. </w:t>
            </w:r>
          </w:p>
        </w:tc>
        <w:tc>
          <w:tcPr>
            <w:tcW w:w="3941" w:type="dxa"/>
          </w:tcPr>
          <w:p w14:paraId="39714B8C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Marty Thomas</w:t>
            </w:r>
          </w:p>
        </w:tc>
      </w:tr>
      <w:tr w:rsidR="009B3944" w:rsidRPr="009B3944" w14:paraId="7A597BCA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2B571894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4756A35B" w14:textId="0D7BB38A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Registrar</w:t>
            </w:r>
            <w:r w:rsidR="00B14FB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-</w:t>
            </w:r>
            <w:r w:rsidR="00F62267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selling shorts went well. Ran out of </w:t>
            </w:r>
            <w:r w:rsidR="00422555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XS almost out of men’s medium. </w:t>
            </w:r>
            <w:r w:rsidR="00D16679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Selling </w:t>
            </w:r>
            <w:r w:rsidR="00686F0D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Rockies shorts for 30$ </w:t>
            </w:r>
            <w:r w:rsidR="00C25802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removing Angela Tate and Chris </w:t>
            </w:r>
            <w:proofErr w:type="spellStart"/>
            <w:r w:rsidR="00C25802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spanos</w:t>
            </w:r>
            <w:proofErr w:type="spellEnd"/>
            <w:r w:rsidR="00C25802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from </w:t>
            </w:r>
            <w:proofErr w:type="spellStart"/>
            <w:r w:rsidR="00C25802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jr</w:t>
            </w:r>
            <w:proofErr w:type="spellEnd"/>
            <w:r w:rsidR="00C25802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account, adding Tanya schwindt. </w:t>
            </w:r>
          </w:p>
        </w:tc>
        <w:tc>
          <w:tcPr>
            <w:tcW w:w="3941" w:type="dxa"/>
          </w:tcPr>
          <w:p w14:paraId="61C5BFBC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Tanya Schwindt</w:t>
            </w:r>
          </w:p>
        </w:tc>
      </w:tr>
    </w:tbl>
    <w:p w14:paraId="55EEF52F" w14:textId="77777777" w:rsidR="009B3944" w:rsidRPr="009B3944" w:rsidRDefault="009B3944" w:rsidP="009B3944">
      <w:pPr>
        <w:spacing w:after="0" w:line="240" w:lineRule="auto"/>
        <w:rPr>
          <w:rFonts w:ascii="Tahoma" w:eastAsia="Times New Roman" w:hAnsi="Tahoma" w:cs="Times New Roman"/>
          <w:spacing w:val="4"/>
          <w:kern w:val="0"/>
          <w:sz w:val="20"/>
          <w:szCs w:val="20"/>
          <w:lang w:val="en-US"/>
          <w14:ligatures w14:val="none"/>
        </w:rPr>
      </w:pPr>
    </w:p>
    <w:p w14:paraId="4B40EF34" w14:textId="77777777" w:rsidR="009B3944" w:rsidRPr="009B3944" w:rsidRDefault="009B3944" w:rsidP="009B3944">
      <w:pPr>
        <w:spacing w:after="0" w:line="240" w:lineRule="auto"/>
        <w:rPr>
          <w:rFonts w:ascii="Tahoma" w:eastAsia="Times New Roman" w:hAnsi="Tahoma" w:cs="Times New Roman"/>
          <w:spacing w:val="4"/>
          <w:kern w:val="0"/>
          <w:sz w:val="8"/>
          <w:szCs w:val="8"/>
          <w:lang w:val="en-US"/>
          <w14:ligatures w14:val="none"/>
        </w:rPr>
      </w:pPr>
    </w:p>
    <w:p w14:paraId="12E56251" w14:textId="77777777" w:rsidR="009B3944" w:rsidRPr="009B3944" w:rsidRDefault="009B3944" w:rsidP="009B3944">
      <w:pPr>
        <w:spacing w:after="0" w:line="240" w:lineRule="auto"/>
        <w:rPr>
          <w:rFonts w:ascii="Calibri" w:eastAsia="Times New Roman" w:hAnsi="Calibri" w:cs="Calibri"/>
          <w:vanish/>
          <w:spacing w:val="4"/>
          <w:kern w:val="0"/>
          <w:lang w:val="en-US"/>
          <w14:ligatures w14:val="none"/>
        </w:rPr>
      </w:pPr>
      <w:bookmarkStart w:id="0" w:name="_Hlk156132739"/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2"/>
        <w:gridCol w:w="4126"/>
        <w:gridCol w:w="2035"/>
        <w:gridCol w:w="2457"/>
      </w:tblGrid>
      <w:tr w:rsidR="009B3944" w:rsidRPr="009B3944" w14:paraId="11ECB687" w14:textId="77777777" w:rsidTr="009B3944">
        <w:trPr>
          <w:trHeight w:val="251"/>
        </w:trPr>
        <w:tc>
          <w:tcPr>
            <w:tcW w:w="9640" w:type="dxa"/>
            <w:gridSpan w:val="4"/>
            <w:shd w:val="clear" w:color="auto" w:fill="C6D9F1"/>
            <w:vAlign w:val="center"/>
          </w:tcPr>
          <w:p w14:paraId="2BD127B3" w14:textId="70C3E4A6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pacing w:val="4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spacing w:val="4"/>
                <w:kern w:val="0"/>
                <w:lang w:val="en-US"/>
                <w14:ligatures w14:val="none"/>
              </w:rPr>
              <w:t>NEW BUS</w:t>
            </w:r>
            <w:r w:rsidR="00C7232F">
              <w:rPr>
                <w:rFonts w:ascii="Calibri" w:eastAsia="Times New Roman" w:hAnsi="Calibri" w:cs="Calibri"/>
                <w:b/>
                <w:bCs/>
                <w:spacing w:val="4"/>
                <w:kern w:val="0"/>
                <w:lang w:val="en-US"/>
                <w14:ligatures w14:val="none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spacing w:val="4"/>
                <w:kern w:val="0"/>
                <w:lang w:val="en-US"/>
                <w14:ligatures w14:val="none"/>
              </w:rPr>
              <w:t>NESS</w:t>
            </w:r>
          </w:p>
        </w:tc>
      </w:tr>
      <w:tr w:rsidR="009B3944" w:rsidRPr="009B3944" w14:paraId="1534FB65" w14:textId="77777777" w:rsidTr="009B3944">
        <w:trPr>
          <w:trHeight w:val="241"/>
        </w:trPr>
        <w:tc>
          <w:tcPr>
            <w:tcW w:w="1022" w:type="dxa"/>
            <w:shd w:val="clear" w:color="auto" w:fill="C6D9F1"/>
            <w:vAlign w:val="center"/>
          </w:tcPr>
          <w:p w14:paraId="04F97A7F" w14:textId="4171807D" w:rsidR="009B3944" w:rsidRPr="009B3944" w:rsidRDefault="009B3944" w:rsidP="009B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4"/>
                <w:kern w:val="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b/>
                <w:spacing w:val="4"/>
                <w:kern w:val="0"/>
                <w:lang w:val="en-US"/>
                <w14:ligatures w14:val="none"/>
              </w:rPr>
              <w:lastRenderedPageBreak/>
              <w:t>#</w:t>
            </w:r>
          </w:p>
        </w:tc>
        <w:tc>
          <w:tcPr>
            <w:tcW w:w="4126" w:type="dxa"/>
            <w:shd w:val="clear" w:color="auto" w:fill="C6D9F1"/>
            <w:vAlign w:val="center"/>
          </w:tcPr>
          <w:p w14:paraId="71DD0F09" w14:textId="77777777" w:rsidR="009B3944" w:rsidRPr="009B3944" w:rsidRDefault="009B3944" w:rsidP="009B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4"/>
                <w:kern w:val="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b/>
                <w:spacing w:val="4"/>
                <w:kern w:val="0"/>
                <w:lang w:val="en-US"/>
                <w14:ligatures w14:val="none"/>
              </w:rPr>
              <w:t>TOPIC</w:t>
            </w:r>
          </w:p>
        </w:tc>
        <w:tc>
          <w:tcPr>
            <w:tcW w:w="2035" w:type="dxa"/>
            <w:shd w:val="clear" w:color="auto" w:fill="C6D9F1"/>
            <w:vAlign w:val="center"/>
          </w:tcPr>
          <w:p w14:paraId="4896AF40" w14:textId="77777777" w:rsidR="009B3944" w:rsidRPr="009B3944" w:rsidRDefault="009B3944" w:rsidP="009B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4"/>
                <w:kern w:val="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b/>
                <w:spacing w:val="4"/>
                <w:kern w:val="0"/>
                <w:lang w:val="en-US"/>
                <w14:ligatures w14:val="none"/>
              </w:rPr>
              <w:t>LEAD</w:t>
            </w:r>
          </w:p>
        </w:tc>
        <w:tc>
          <w:tcPr>
            <w:tcW w:w="2457" w:type="dxa"/>
            <w:shd w:val="clear" w:color="auto" w:fill="C6D9F1"/>
            <w:vAlign w:val="center"/>
          </w:tcPr>
          <w:p w14:paraId="57CE0224" w14:textId="77777777" w:rsidR="009B3944" w:rsidRPr="009B3944" w:rsidRDefault="009B3944" w:rsidP="009B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4"/>
                <w:kern w:val="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b/>
                <w:spacing w:val="4"/>
                <w:kern w:val="0"/>
                <w:lang w:val="en-US"/>
                <w14:ligatures w14:val="none"/>
              </w:rPr>
              <w:t>Comments</w:t>
            </w:r>
          </w:p>
        </w:tc>
      </w:tr>
      <w:tr w:rsidR="003A0D4C" w:rsidRPr="009B3944" w14:paraId="0CF9C3AC" w14:textId="77777777" w:rsidTr="009B3944">
        <w:trPr>
          <w:trHeight w:val="301"/>
        </w:trPr>
        <w:tc>
          <w:tcPr>
            <w:tcW w:w="1022" w:type="dxa"/>
            <w:shd w:val="clear" w:color="auto" w:fill="auto"/>
            <w:vAlign w:val="center"/>
          </w:tcPr>
          <w:p w14:paraId="3B2E645C" w14:textId="77777777" w:rsidR="003A0D4C" w:rsidRPr="009B3944" w:rsidRDefault="003A0D4C" w:rsidP="009B3944">
            <w:pPr>
              <w:numPr>
                <w:ilvl w:val="0"/>
                <w:numId w:val="2"/>
              </w:numPr>
              <w:tabs>
                <w:tab w:val="left" w:pos="164"/>
              </w:tabs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26" w:type="dxa"/>
            <w:shd w:val="clear" w:color="auto" w:fill="auto"/>
            <w:vAlign w:val="center"/>
          </w:tcPr>
          <w:p w14:paraId="7DCCE400" w14:textId="4E634CBF" w:rsidR="003A0D4C" w:rsidRDefault="003A0D4C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Position Shuffle</w:t>
            </w:r>
          </w:p>
        </w:tc>
        <w:tc>
          <w:tcPr>
            <w:tcW w:w="2035" w:type="dxa"/>
            <w:shd w:val="clear" w:color="auto" w:fill="auto"/>
          </w:tcPr>
          <w:p w14:paraId="3853D840" w14:textId="77777777" w:rsidR="003A0D4C" w:rsidRPr="009B3944" w:rsidRDefault="003A0D4C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57" w:type="dxa"/>
            <w:shd w:val="clear" w:color="auto" w:fill="auto"/>
          </w:tcPr>
          <w:p w14:paraId="039BD9A8" w14:textId="67296752" w:rsidR="003A0D4C" w:rsidRPr="009B3944" w:rsidRDefault="0088227B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Vacant position, </w:t>
            </w:r>
            <w:r w:rsidR="003B5C25"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formally making rock vp, formally making devon of direct</w:t>
            </w:r>
            <w:r w:rsidR="008E784B"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or </w:t>
            </w:r>
            <w:r w:rsidR="003B5C25"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at lar</w:t>
            </w:r>
            <w:r w:rsidR="008E784B"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ge, making jeremy director of public relations, </w:t>
            </w:r>
            <w:r w:rsidR="00957286"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JJ motion to make rick VP all in favor. </w:t>
            </w:r>
            <w:r w:rsidR="00FD5E7B"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Remove devon as leason of dorector of large, motion to make jeremy director of relations.</w:t>
            </w:r>
          </w:p>
        </w:tc>
      </w:tr>
      <w:tr w:rsidR="009B3944" w:rsidRPr="009B3944" w14:paraId="161B9A7B" w14:textId="77777777" w:rsidTr="009B3944">
        <w:trPr>
          <w:trHeight w:val="301"/>
        </w:trPr>
        <w:tc>
          <w:tcPr>
            <w:tcW w:w="1022" w:type="dxa"/>
            <w:shd w:val="clear" w:color="auto" w:fill="auto"/>
            <w:vAlign w:val="center"/>
          </w:tcPr>
          <w:p w14:paraId="2C9CFCC7" w14:textId="77777777" w:rsidR="009B3944" w:rsidRPr="009B3944" w:rsidRDefault="009B3944" w:rsidP="009B3944">
            <w:pPr>
              <w:numPr>
                <w:ilvl w:val="0"/>
                <w:numId w:val="2"/>
              </w:numPr>
              <w:tabs>
                <w:tab w:val="left" w:pos="164"/>
              </w:tabs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26" w:type="dxa"/>
            <w:shd w:val="clear" w:color="auto" w:fill="auto"/>
            <w:vAlign w:val="center"/>
          </w:tcPr>
          <w:p w14:paraId="1D9A22C8" w14:textId="1CB36800" w:rsidR="009B3944" w:rsidRPr="009B3944" w:rsidRDefault="003A0D4C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Cross Over To Do List</w:t>
            </w:r>
          </w:p>
        </w:tc>
        <w:tc>
          <w:tcPr>
            <w:tcW w:w="2035" w:type="dxa"/>
            <w:shd w:val="clear" w:color="auto" w:fill="auto"/>
          </w:tcPr>
          <w:p w14:paraId="3D3506E2" w14:textId="26314AAB" w:rsidR="009B3944" w:rsidRPr="009B3944" w:rsidRDefault="009B3944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57" w:type="dxa"/>
            <w:shd w:val="clear" w:color="auto" w:fill="auto"/>
          </w:tcPr>
          <w:p w14:paraId="3655D6BB" w14:textId="3D6A7343" w:rsidR="009B3944" w:rsidRPr="009B3944" w:rsidRDefault="00CD0E05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Booked arenas</w:t>
            </w:r>
            <w:r w:rsidR="00635597"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for crossover, </w:t>
            </w:r>
            <w:r w:rsidR="00121BF2"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chex pop up shop in coaldale lobby </w:t>
            </w:r>
          </w:p>
        </w:tc>
      </w:tr>
      <w:tr w:rsidR="009B3944" w:rsidRPr="009B3944" w14:paraId="2DCAED6D" w14:textId="77777777" w:rsidTr="009B3944">
        <w:trPr>
          <w:trHeight w:val="317"/>
        </w:trPr>
        <w:tc>
          <w:tcPr>
            <w:tcW w:w="1022" w:type="dxa"/>
            <w:shd w:val="clear" w:color="auto" w:fill="auto"/>
            <w:vAlign w:val="center"/>
          </w:tcPr>
          <w:p w14:paraId="3C020C4B" w14:textId="77777777" w:rsidR="009B3944" w:rsidRPr="009B3944" w:rsidRDefault="009B3944" w:rsidP="009B3944">
            <w:pPr>
              <w:numPr>
                <w:ilvl w:val="0"/>
                <w:numId w:val="2"/>
              </w:numPr>
              <w:tabs>
                <w:tab w:val="left" w:pos="164"/>
              </w:tabs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26" w:type="dxa"/>
            <w:shd w:val="clear" w:color="auto" w:fill="auto"/>
            <w:vAlign w:val="center"/>
          </w:tcPr>
          <w:p w14:paraId="359E6826" w14:textId="1B33697B" w:rsidR="009B3944" w:rsidRPr="009B3944" w:rsidRDefault="003A0D4C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Floor Time Confirmations </w:t>
            </w:r>
          </w:p>
        </w:tc>
        <w:tc>
          <w:tcPr>
            <w:tcW w:w="2035" w:type="dxa"/>
            <w:shd w:val="clear" w:color="auto" w:fill="auto"/>
          </w:tcPr>
          <w:p w14:paraId="190E378C" w14:textId="3725AF59" w:rsidR="009B3944" w:rsidRPr="009B3944" w:rsidRDefault="009B3944" w:rsidP="004B52F1">
            <w:pPr>
              <w:spacing w:before="60" w:after="60" w:line="240" w:lineRule="auto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57" w:type="dxa"/>
            <w:shd w:val="clear" w:color="auto" w:fill="auto"/>
          </w:tcPr>
          <w:p w14:paraId="5175C31C" w14:textId="5319CA6A" w:rsidR="009B3944" w:rsidRPr="009B3944" w:rsidRDefault="0098366F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caps/>
                <w:spacing w:val="4"/>
                <w:kern w:val="0"/>
                <w:sz w:val="20"/>
                <w:szCs w:val="20"/>
                <w:u w:val="single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aps/>
                <w:spacing w:val="4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All confirmed</w:t>
            </w:r>
          </w:p>
        </w:tc>
      </w:tr>
      <w:tr w:rsidR="009B3944" w:rsidRPr="009B3944" w14:paraId="1F76A6C8" w14:textId="77777777" w:rsidTr="009B3944">
        <w:trPr>
          <w:trHeight w:val="317"/>
        </w:trPr>
        <w:tc>
          <w:tcPr>
            <w:tcW w:w="1022" w:type="dxa"/>
            <w:shd w:val="clear" w:color="auto" w:fill="auto"/>
            <w:vAlign w:val="center"/>
          </w:tcPr>
          <w:p w14:paraId="5D0349C9" w14:textId="77777777" w:rsidR="009B3944" w:rsidRPr="009B3944" w:rsidRDefault="009B3944" w:rsidP="009B394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26" w:type="dxa"/>
            <w:shd w:val="clear" w:color="auto" w:fill="auto"/>
            <w:vAlign w:val="center"/>
          </w:tcPr>
          <w:p w14:paraId="62328008" w14:textId="4549DAB4" w:rsidR="009B3944" w:rsidRPr="009B3944" w:rsidRDefault="003A0D4C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Athletes of the Year</w:t>
            </w:r>
          </w:p>
        </w:tc>
        <w:tc>
          <w:tcPr>
            <w:tcW w:w="2035" w:type="dxa"/>
            <w:shd w:val="clear" w:color="auto" w:fill="auto"/>
          </w:tcPr>
          <w:p w14:paraId="46668ED8" w14:textId="14E95772" w:rsidR="009B3944" w:rsidRPr="009B3944" w:rsidRDefault="009B3944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57" w:type="dxa"/>
            <w:shd w:val="clear" w:color="auto" w:fill="auto"/>
          </w:tcPr>
          <w:p w14:paraId="6782C96F" w14:textId="2872CA3F" w:rsidR="009B3944" w:rsidRPr="009B3944" w:rsidRDefault="006E167C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Zane chief moon-connor cook-motion to contribute 250$ to celebrate connor cook</w:t>
            </w:r>
            <w:r w:rsidR="00646E77"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second marty all </w:t>
            </w:r>
            <w:r w:rsidR="009B66C5"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in favor.</w:t>
            </w:r>
          </w:p>
        </w:tc>
      </w:tr>
      <w:tr w:rsidR="009B3944" w:rsidRPr="009B3944" w14:paraId="720553BC" w14:textId="77777777" w:rsidTr="009B3944">
        <w:trPr>
          <w:trHeight w:val="317"/>
        </w:trPr>
        <w:tc>
          <w:tcPr>
            <w:tcW w:w="1022" w:type="dxa"/>
            <w:shd w:val="clear" w:color="auto" w:fill="auto"/>
            <w:vAlign w:val="center"/>
          </w:tcPr>
          <w:p w14:paraId="25E8F903" w14:textId="77777777" w:rsidR="009B3944" w:rsidRPr="009B3944" w:rsidRDefault="009B3944" w:rsidP="009B394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26" w:type="dxa"/>
            <w:shd w:val="clear" w:color="auto" w:fill="auto"/>
            <w:vAlign w:val="center"/>
          </w:tcPr>
          <w:p w14:paraId="75A59DF6" w14:textId="5D045649" w:rsidR="009B3944" w:rsidRPr="009B3944" w:rsidRDefault="003A0D4C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Socks</w:t>
            </w:r>
          </w:p>
        </w:tc>
        <w:tc>
          <w:tcPr>
            <w:tcW w:w="2035" w:type="dxa"/>
            <w:shd w:val="clear" w:color="auto" w:fill="auto"/>
          </w:tcPr>
          <w:p w14:paraId="6DA9D735" w14:textId="6D621A3B" w:rsidR="009B3944" w:rsidRPr="009B3944" w:rsidRDefault="009B3944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57" w:type="dxa"/>
            <w:shd w:val="clear" w:color="auto" w:fill="auto"/>
          </w:tcPr>
          <w:p w14:paraId="27B1FB60" w14:textId="44E6F890" w:rsidR="009B3944" w:rsidRPr="009B3944" w:rsidRDefault="009B66C5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Ordered, jj will pay bill right now</w:t>
            </w:r>
          </w:p>
        </w:tc>
      </w:tr>
      <w:tr w:rsidR="009B3944" w:rsidRPr="009B3944" w14:paraId="1BA7CF83" w14:textId="77777777" w:rsidTr="009B3944">
        <w:trPr>
          <w:trHeight w:val="280"/>
        </w:trPr>
        <w:tc>
          <w:tcPr>
            <w:tcW w:w="1022" w:type="dxa"/>
            <w:shd w:val="clear" w:color="auto" w:fill="auto"/>
            <w:vAlign w:val="center"/>
          </w:tcPr>
          <w:p w14:paraId="516A4689" w14:textId="77777777" w:rsidR="009B3944" w:rsidRPr="009B3944" w:rsidRDefault="009B3944" w:rsidP="009B394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26" w:type="dxa"/>
            <w:shd w:val="clear" w:color="auto" w:fill="auto"/>
            <w:vAlign w:val="center"/>
          </w:tcPr>
          <w:p w14:paraId="7520DDB1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SALA &amp; ALA UPDATES</w:t>
            </w:r>
          </w:p>
        </w:tc>
        <w:tc>
          <w:tcPr>
            <w:tcW w:w="2035" w:type="dxa"/>
            <w:shd w:val="clear" w:color="auto" w:fill="auto"/>
          </w:tcPr>
          <w:p w14:paraId="08E5CD09" w14:textId="6A16D835" w:rsidR="009B3944" w:rsidRPr="009B3944" w:rsidRDefault="009B3944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57" w:type="dxa"/>
            <w:shd w:val="clear" w:color="auto" w:fill="auto"/>
          </w:tcPr>
          <w:p w14:paraId="72F77DF3" w14:textId="1A9F6BE8" w:rsidR="009B3944" w:rsidRPr="009B3944" w:rsidRDefault="00F764D6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Have been hard to deal wit</w:t>
            </w:r>
            <w:r w:rsidR="00FC29BB"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h, </w:t>
            </w:r>
            <w:r w:rsidR="001F7EA9"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apealled </w:t>
            </w:r>
            <w:r w:rsidR="00EE3A3C"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sala/</w:t>
            </w:r>
            <w:r w:rsidR="001F7EA9"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ala decision </w:t>
            </w:r>
            <w:r w:rsidR="00716C54"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and we won. We will not split u11 team</w:t>
            </w:r>
          </w:p>
        </w:tc>
      </w:tr>
      <w:tr w:rsidR="009B3944" w:rsidRPr="009B3944" w14:paraId="3FB8E693" w14:textId="77777777" w:rsidTr="009B3944">
        <w:trPr>
          <w:trHeight w:val="187"/>
        </w:trPr>
        <w:tc>
          <w:tcPr>
            <w:tcW w:w="1022" w:type="dxa"/>
            <w:shd w:val="clear" w:color="auto" w:fill="auto"/>
            <w:vAlign w:val="center"/>
          </w:tcPr>
          <w:p w14:paraId="0FD08E5D" w14:textId="77777777" w:rsidR="009B3944" w:rsidRPr="009B3944" w:rsidRDefault="009B3944" w:rsidP="009B394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26" w:type="dxa"/>
            <w:shd w:val="clear" w:color="auto" w:fill="auto"/>
            <w:vAlign w:val="center"/>
          </w:tcPr>
          <w:p w14:paraId="4EF23AFC" w14:textId="3720166D" w:rsidR="009B3944" w:rsidRPr="009B3944" w:rsidRDefault="003A0D4C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Littles in Major Games</w:t>
            </w:r>
          </w:p>
        </w:tc>
        <w:tc>
          <w:tcPr>
            <w:tcW w:w="2035" w:type="dxa"/>
            <w:shd w:val="clear" w:color="auto" w:fill="auto"/>
          </w:tcPr>
          <w:p w14:paraId="3DCDAE0A" w14:textId="77777777" w:rsidR="009B3944" w:rsidRPr="009B3944" w:rsidRDefault="009B3944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57" w:type="dxa"/>
            <w:shd w:val="clear" w:color="auto" w:fill="auto"/>
          </w:tcPr>
          <w:p w14:paraId="169A7CF8" w14:textId="42B55B54" w:rsidR="009B3944" w:rsidRPr="009B3944" w:rsidRDefault="00517FD8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Rec league doing great. </w:t>
            </w:r>
          </w:p>
        </w:tc>
      </w:tr>
      <w:tr w:rsidR="009B3944" w:rsidRPr="009B3944" w14:paraId="2A54F4EA" w14:textId="77777777" w:rsidTr="009B3944">
        <w:trPr>
          <w:trHeight w:val="317"/>
        </w:trPr>
        <w:tc>
          <w:tcPr>
            <w:tcW w:w="1022" w:type="dxa"/>
            <w:shd w:val="clear" w:color="auto" w:fill="auto"/>
            <w:vAlign w:val="center"/>
          </w:tcPr>
          <w:p w14:paraId="33725CE3" w14:textId="77777777" w:rsidR="009B3944" w:rsidRPr="009B3944" w:rsidRDefault="009B3944" w:rsidP="009B394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26" w:type="dxa"/>
            <w:shd w:val="clear" w:color="auto" w:fill="auto"/>
            <w:vAlign w:val="center"/>
          </w:tcPr>
          <w:p w14:paraId="45622EE1" w14:textId="21FED4DD" w:rsidR="009B3944" w:rsidRPr="009B3944" w:rsidRDefault="003A0D4C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Travel Perm</w:t>
            </w:r>
          </w:p>
        </w:tc>
        <w:tc>
          <w:tcPr>
            <w:tcW w:w="2035" w:type="dxa"/>
            <w:shd w:val="clear" w:color="auto" w:fill="auto"/>
          </w:tcPr>
          <w:p w14:paraId="62AD5357" w14:textId="77777777" w:rsidR="009B3944" w:rsidRPr="009B3944" w:rsidRDefault="009B3944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57" w:type="dxa"/>
            <w:shd w:val="clear" w:color="auto" w:fill="auto"/>
          </w:tcPr>
          <w:p w14:paraId="2E631622" w14:textId="2287D867" w:rsidR="009B3944" w:rsidRPr="009B3944" w:rsidRDefault="0097085D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Get permits in, $150 fee, $250 refundable</w:t>
            </w:r>
          </w:p>
        </w:tc>
      </w:tr>
      <w:tr w:rsidR="00EE710F" w:rsidRPr="009B3944" w14:paraId="3C747542" w14:textId="77777777" w:rsidTr="009B3944">
        <w:trPr>
          <w:trHeight w:val="317"/>
        </w:trPr>
        <w:tc>
          <w:tcPr>
            <w:tcW w:w="1022" w:type="dxa"/>
            <w:shd w:val="clear" w:color="auto" w:fill="auto"/>
            <w:vAlign w:val="center"/>
          </w:tcPr>
          <w:p w14:paraId="1F79F397" w14:textId="77777777" w:rsidR="00EE710F" w:rsidRPr="009B3944" w:rsidRDefault="00EE710F" w:rsidP="009B394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26" w:type="dxa"/>
            <w:shd w:val="clear" w:color="auto" w:fill="auto"/>
            <w:vAlign w:val="center"/>
          </w:tcPr>
          <w:p w14:paraId="2482B64F" w14:textId="3892D2A0" w:rsidR="00EE710F" w:rsidRPr="009B3944" w:rsidRDefault="003A0D4C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Cindy Garant</w:t>
            </w:r>
          </w:p>
        </w:tc>
        <w:tc>
          <w:tcPr>
            <w:tcW w:w="2035" w:type="dxa"/>
            <w:shd w:val="clear" w:color="auto" w:fill="auto"/>
          </w:tcPr>
          <w:p w14:paraId="4598AEFE" w14:textId="77777777" w:rsidR="00EE710F" w:rsidRPr="009B3944" w:rsidRDefault="00EE710F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57" w:type="dxa"/>
            <w:shd w:val="clear" w:color="auto" w:fill="auto"/>
          </w:tcPr>
          <w:p w14:paraId="0D7E2C41" w14:textId="77777777" w:rsidR="00EE710F" w:rsidRPr="009B3944" w:rsidRDefault="00EE710F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A0D4C" w:rsidRPr="009B3944" w14:paraId="021A0FA5" w14:textId="77777777" w:rsidTr="009B3944">
        <w:trPr>
          <w:trHeight w:val="317"/>
        </w:trPr>
        <w:tc>
          <w:tcPr>
            <w:tcW w:w="1022" w:type="dxa"/>
            <w:shd w:val="clear" w:color="auto" w:fill="auto"/>
            <w:vAlign w:val="center"/>
          </w:tcPr>
          <w:p w14:paraId="246D59F7" w14:textId="77777777" w:rsidR="003A0D4C" w:rsidRPr="009B3944" w:rsidRDefault="003A0D4C" w:rsidP="009B394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26" w:type="dxa"/>
            <w:shd w:val="clear" w:color="auto" w:fill="auto"/>
            <w:vAlign w:val="center"/>
          </w:tcPr>
          <w:p w14:paraId="122111C1" w14:textId="500156DC" w:rsidR="003A0D4C" w:rsidRDefault="00371539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Junior Bank Account</w:t>
            </w:r>
          </w:p>
        </w:tc>
        <w:tc>
          <w:tcPr>
            <w:tcW w:w="2035" w:type="dxa"/>
            <w:shd w:val="clear" w:color="auto" w:fill="auto"/>
          </w:tcPr>
          <w:p w14:paraId="19B2D55C" w14:textId="77777777" w:rsidR="003A0D4C" w:rsidRPr="009B3944" w:rsidRDefault="003A0D4C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57" w:type="dxa"/>
            <w:shd w:val="clear" w:color="auto" w:fill="auto"/>
          </w:tcPr>
          <w:p w14:paraId="7CAFDF65" w14:textId="77777777" w:rsidR="003A0D4C" w:rsidRPr="009B3944" w:rsidRDefault="003A0D4C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bookmarkEnd w:id="0"/>
    </w:tbl>
    <w:p w14:paraId="5E4F3181" w14:textId="573C41E1" w:rsidR="009B3944" w:rsidRDefault="009B3944"/>
    <w:p w14:paraId="08CE6433" w14:textId="77777777" w:rsidR="004B574C" w:rsidRDefault="003A0D4C">
      <w:pPr>
        <w:rPr>
          <w:b/>
          <w:bCs/>
        </w:rPr>
      </w:pPr>
      <w:r>
        <w:rPr>
          <w:b/>
          <w:bCs/>
        </w:rPr>
        <w:t>ADDITIONAL BUSINESS</w:t>
      </w:r>
    </w:p>
    <w:p w14:paraId="5C44B554" w14:textId="77777777" w:rsidR="004B574C" w:rsidRDefault="004B574C">
      <w:pPr>
        <w:rPr>
          <w:b/>
          <w:bCs/>
        </w:rPr>
      </w:pPr>
    </w:p>
    <w:p w14:paraId="198644E5" w14:textId="6D5F1EAC" w:rsidR="003A0D4C" w:rsidRDefault="004B574C">
      <w:pPr>
        <w:rPr>
          <w:b/>
          <w:bCs/>
        </w:rPr>
      </w:pPr>
      <w:r>
        <w:rPr>
          <w:b/>
          <w:bCs/>
        </w:rPr>
        <w:lastRenderedPageBreak/>
        <w:t xml:space="preserve">Motion to </w:t>
      </w:r>
      <w:r w:rsidR="008B6A9E">
        <w:rPr>
          <w:b/>
          <w:bCs/>
        </w:rPr>
        <w:t xml:space="preserve">have fundraising committee consisting of Devon and Jeremy’s with instructions to recruit non board members, to lay ground work for future seasons. </w:t>
      </w:r>
      <w:r w:rsidR="005A7891">
        <w:rPr>
          <w:b/>
          <w:bCs/>
        </w:rPr>
        <w:t xml:space="preserve">And discuss </w:t>
      </w:r>
      <w:proofErr w:type="gramStart"/>
      <w:r w:rsidR="005A7891">
        <w:rPr>
          <w:b/>
          <w:bCs/>
        </w:rPr>
        <w:t>this years</w:t>
      </w:r>
      <w:proofErr w:type="gramEnd"/>
      <w:r w:rsidR="005A7891">
        <w:rPr>
          <w:b/>
          <w:bCs/>
        </w:rPr>
        <w:t xml:space="preserve">, </w:t>
      </w:r>
      <w:r w:rsidR="002E322F">
        <w:rPr>
          <w:b/>
          <w:bCs/>
        </w:rPr>
        <w:t xml:space="preserve">to report at June board meeting, second JJ, all in favor. </w:t>
      </w:r>
      <w:r w:rsidR="003A0D4C">
        <w:rPr>
          <w:b/>
          <w:bCs/>
        </w:rPr>
        <w:t>:</w:t>
      </w:r>
      <w:r w:rsidR="00F44039">
        <w:rPr>
          <w:b/>
          <w:bCs/>
        </w:rPr>
        <w:t xml:space="preserve">  next meeting </w:t>
      </w:r>
      <w:r w:rsidR="00956428">
        <w:rPr>
          <w:b/>
          <w:bCs/>
        </w:rPr>
        <w:t xml:space="preserve">may </w:t>
      </w:r>
      <w:r w:rsidR="00E36498">
        <w:rPr>
          <w:b/>
          <w:bCs/>
        </w:rPr>
        <w:t>, dawn re</w:t>
      </w:r>
      <w:r w:rsidR="008D54E6">
        <w:rPr>
          <w:b/>
          <w:bCs/>
        </w:rPr>
        <w:t xml:space="preserve">quests U9 get bank account. </w:t>
      </w:r>
      <w:r w:rsidR="000B77BC">
        <w:rPr>
          <w:b/>
          <w:bCs/>
        </w:rPr>
        <w:t xml:space="preserve">JJ motion, Devon second, all in favor, passed. </w:t>
      </w:r>
      <w:r w:rsidR="0084565C">
        <w:rPr>
          <w:b/>
          <w:bCs/>
        </w:rPr>
        <w:t xml:space="preserve">Southern Alberta summer games </w:t>
      </w:r>
      <w:r w:rsidR="00472071">
        <w:rPr>
          <w:b/>
          <w:bCs/>
        </w:rPr>
        <w:t xml:space="preserve">will be weekend after Canada Day. </w:t>
      </w:r>
    </w:p>
    <w:p w14:paraId="3FB9D86B" w14:textId="77777777" w:rsidR="003A0D4C" w:rsidRDefault="003A0D4C">
      <w:pPr>
        <w:rPr>
          <w:b/>
          <w:bCs/>
        </w:rPr>
      </w:pPr>
    </w:p>
    <w:p w14:paraId="054B69BA" w14:textId="4C12BE70" w:rsidR="003A0D4C" w:rsidRDefault="003A0D4C">
      <w:pPr>
        <w:rPr>
          <w:b/>
          <w:bCs/>
        </w:rPr>
      </w:pPr>
      <w:r>
        <w:rPr>
          <w:b/>
          <w:bCs/>
        </w:rPr>
        <w:t>Meeting adjourned at</w:t>
      </w:r>
      <w:r w:rsidR="006E00F7">
        <w:rPr>
          <w:b/>
          <w:bCs/>
        </w:rPr>
        <w:t>7:45</w:t>
      </w:r>
      <w:r>
        <w:rPr>
          <w:b/>
          <w:bCs/>
        </w:rPr>
        <w:t>________P.M. by</w:t>
      </w:r>
      <w:r w:rsidR="003E5ABD">
        <w:rPr>
          <w:b/>
          <w:bCs/>
        </w:rPr>
        <w:t>jackie</w:t>
      </w:r>
      <w:r>
        <w:rPr>
          <w:b/>
          <w:bCs/>
        </w:rPr>
        <w:t>_______________Seconded</w:t>
      </w:r>
      <w:r w:rsidR="003E5ABD">
        <w:rPr>
          <w:b/>
          <w:bCs/>
        </w:rPr>
        <w:t>chance</w:t>
      </w:r>
      <w:r>
        <w:rPr>
          <w:b/>
          <w:bCs/>
        </w:rPr>
        <w:t>______________________</w:t>
      </w:r>
    </w:p>
    <w:p w14:paraId="449EF610" w14:textId="28472507" w:rsidR="003A0D4C" w:rsidRPr="003A0D4C" w:rsidRDefault="003A0D4C">
      <w:pPr>
        <w:rPr>
          <w:b/>
          <w:bCs/>
        </w:rPr>
      </w:pPr>
      <w:r>
        <w:rPr>
          <w:b/>
          <w:bCs/>
        </w:rPr>
        <w:t>Next Meeting:</w:t>
      </w:r>
      <w:r w:rsidR="002626F2">
        <w:rPr>
          <w:b/>
          <w:bCs/>
        </w:rPr>
        <w:t xml:space="preserve">  </w:t>
      </w:r>
      <w:r w:rsidR="00AD7F7D">
        <w:rPr>
          <w:b/>
          <w:bCs/>
        </w:rPr>
        <w:t xml:space="preserve">Monday </w:t>
      </w:r>
      <w:proofErr w:type="spellStart"/>
      <w:r w:rsidR="00AD7F7D">
        <w:rPr>
          <w:b/>
          <w:bCs/>
        </w:rPr>
        <w:t>june</w:t>
      </w:r>
      <w:proofErr w:type="spellEnd"/>
      <w:r w:rsidR="00AD7F7D">
        <w:rPr>
          <w:b/>
          <w:bCs/>
        </w:rPr>
        <w:t xml:space="preserve"> 3</w:t>
      </w:r>
      <w:r w:rsidR="00AD7F7D" w:rsidRPr="00AD7F7D">
        <w:rPr>
          <w:b/>
          <w:bCs/>
          <w:vertAlign w:val="superscript"/>
        </w:rPr>
        <w:t>rd</w:t>
      </w:r>
      <w:r w:rsidR="00AD7F7D">
        <w:rPr>
          <w:b/>
          <w:bCs/>
        </w:rPr>
        <w:t xml:space="preserve"> </w:t>
      </w:r>
      <w:proofErr w:type="gramStart"/>
      <w:r w:rsidR="00B61331">
        <w:rPr>
          <w:b/>
          <w:bCs/>
        </w:rPr>
        <w:t>sisters</w:t>
      </w:r>
      <w:proofErr w:type="gramEnd"/>
      <w:r w:rsidR="00B61331">
        <w:rPr>
          <w:b/>
          <w:bCs/>
        </w:rPr>
        <w:t xml:space="preserve"> pub</w:t>
      </w:r>
    </w:p>
    <w:sectPr w:rsidR="003A0D4C" w:rsidRPr="003A0D4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C2D8E" w14:textId="77777777" w:rsidR="00FE068A" w:rsidRDefault="00FE068A" w:rsidP="009B3944">
      <w:pPr>
        <w:spacing w:after="0" w:line="240" w:lineRule="auto"/>
      </w:pPr>
      <w:r>
        <w:separator/>
      </w:r>
    </w:p>
  </w:endnote>
  <w:endnote w:type="continuationSeparator" w:id="0">
    <w:p w14:paraId="6F9ECF4F" w14:textId="77777777" w:rsidR="00FE068A" w:rsidRDefault="00FE068A" w:rsidP="009B3944">
      <w:pPr>
        <w:spacing w:after="0" w:line="240" w:lineRule="auto"/>
      </w:pPr>
      <w:r>
        <w:continuationSeparator/>
      </w:r>
    </w:p>
  </w:endnote>
  <w:endnote w:type="continuationNotice" w:id="1">
    <w:p w14:paraId="74DEC749" w14:textId="77777777" w:rsidR="00FE068A" w:rsidRDefault="00FE06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CAD48" w14:textId="77777777" w:rsidR="00FE068A" w:rsidRDefault="00FE068A" w:rsidP="009B3944">
      <w:pPr>
        <w:spacing w:after="0" w:line="240" w:lineRule="auto"/>
      </w:pPr>
      <w:r>
        <w:separator/>
      </w:r>
    </w:p>
  </w:footnote>
  <w:footnote w:type="continuationSeparator" w:id="0">
    <w:p w14:paraId="22F46D58" w14:textId="77777777" w:rsidR="00FE068A" w:rsidRDefault="00FE068A" w:rsidP="009B3944">
      <w:pPr>
        <w:spacing w:after="0" w:line="240" w:lineRule="auto"/>
      </w:pPr>
      <w:r>
        <w:continuationSeparator/>
      </w:r>
    </w:p>
  </w:footnote>
  <w:footnote w:type="continuationNotice" w:id="1">
    <w:p w14:paraId="06ADC6AA" w14:textId="77777777" w:rsidR="00FE068A" w:rsidRDefault="00FE06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B8F0B" w14:textId="07A1C374" w:rsidR="009B3944" w:rsidRDefault="009B3944" w:rsidP="009B3944">
    <w:pPr>
      <w:spacing w:after="0" w:line="100" w:lineRule="atLeast"/>
      <w:ind w:left="7200" w:hanging="2880"/>
      <w:jc w:val="right"/>
      <w:rPr>
        <w:b/>
        <w:bCs/>
        <w:sz w:val="32"/>
        <w:szCs w:val="32"/>
      </w:rPr>
    </w:pPr>
    <w:r w:rsidRPr="009B3944">
      <w:rPr>
        <w:rFonts w:ascii="Calibri" w:eastAsia="SimSun" w:hAnsi="Calibri" w:cs="Calibri"/>
        <w:noProof/>
        <w:kern w:val="0"/>
        <w:sz w:val="22"/>
        <w:szCs w:val="22"/>
        <w:lang w:eastAsia="en-CA"/>
        <w14:ligatures w14:val="none"/>
      </w:rPr>
      <w:drawing>
        <wp:anchor distT="0" distB="0" distL="114300" distR="114300" simplePos="0" relativeHeight="251658240" behindDoc="0" locked="0" layoutInCell="0" allowOverlap="1" wp14:anchorId="3915750C" wp14:editId="64116848">
          <wp:simplePos x="0" y="0"/>
          <wp:positionH relativeFrom="margin">
            <wp:align>left</wp:align>
          </wp:positionH>
          <wp:positionV relativeFrom="page">
            <wp:posOffset>220345</wp:posOffset>
          </wp:positionV>
          <wp:extent cx="1531620" cy="82232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8223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2"/>
        <w:szCs w:val="32"/>
      </w:rPr>
      <w:t xml:space="preserve">    </w:t>
    </w:r>
    <w:r w:rsidRPr="00F57E08">
      <w:rPr>
        <w:b/>
        <w:bCs/>
        <w:sz w:val="32"/>
        <w:szCs w:val="32"/>
      </w:rPr>
      <w:t>Lethbridge Lacrosse Association</w:t>
    </w:r>
  </w:p>
  <w:p w14:paraId="3517EE95" w14:textId="1B0BB492" w:rsidR="009B3944" w:rsidRPr="00F57E08" w:rsidRDefault="009B3944" w:rsidP="009B3944">
    <w:pPr>
      <w:spacing w:after="0" w:line="100" w:lineRule="atLeast"/>
      <w:jc w:val="right"/>
      <w:rPr>
        <w:b/>
        <w:bCs/>
        <w:sz w:val="32"/>
        <w:szCs w:val="32"/>
      </w:rPr>
    </w:pPr>
    <w:r w:rsidRPr="00F57E08">
      <w:rPr>
        <w:b/>
        <w:bCs/>
        <w:sz w:val="32"/>
        <w:szCs w:val="32"/>
      </w:rPr>
      <w:t xml:space="preserve"> AGENDA</w:t>
    </w:r>
    <w:r>
      <w:rPr>
        <w:b/>
        <w:bCs/>
        <w:sz w:val="32"/>
        <w:szCs w:val="32"/>
      </w:rPr>
      <w:t xml:space="preserve"> BOARD MEETING  </w:t>
    </w:r>
  </w:p>
  <w:p w14:paraId="569A50AE" w14:textId="7228AB29" w:rsidR="009B3944" w:rsidRDefault="009B3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321386"/>
    <w:multiLevelType w:val="hybridMultilevel"/>
    <w:tmpl w:val="8F78744E"/>
    <w:lvl w:ilvl="0" w:tplc="9A0C66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AC77C07"/>
    <w:multiLevelType w:val="hybridMultilevel"/>
    <w:tmpl w:val="19F67542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44"/>
        </w:tabs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4"/>
        </w:tabs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4"/>
        </w:tabs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4"/>
        </w:tabs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4"/>
        </w:tabs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4"/>
        </w:tabs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4"/>
        </w:tabs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4"/>
        </w:tabs>
        <w:ind w:left="6284" w:hanging="180"/>
      </w:pPr>
    </w:lvl>
  </w:abstractNum>
  <w:num w:numId="1" w16cid:durableId="884948039">
    <w:abstractNumId w:val="1"/>
  </w:num>
  <w:num w:numId="2" w16cid:durableId="112048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44"/>
    <w:rsid w:val="000B77BC"/>
    <w:rsid w:val="000E1D12"/>
    <w:rsid w:val="001103A3"/>
    <w:rsid w:val="00121BF2"/>
    <w:rsid w:val="00125C6A"/>
    <w:rsid w:val="00136B24"/>
    <w:rsid w:val="001F7EA9"/>
    <w:rsid w:val="0021175B"/>
    <w:rsid w:val="0022518D"/>
    <w:rsid w:val="002314DB"/>
    <w:rsid w:val="00243CE8"/>
    <w:rsid w:val="0024566C"/>
    <w:rsid w:val="002626F2"/>
    <w:rsid w:val="002A207E"/>
    <w:rsid w:val="002A7CBC"/>
    <w:rsid w:val="002C0692"/>
    <w:rsid w:val="002E322F"/>
    <w:rsid w:val="00371539"/>
    <w:rsid w:val="00376C07"/>
    <w:rsid w:val="003A0D4C"/>
    <w:rsid w:val="003B5C25"/>
    <w:rsid w:val="003E5ABD"/>
    <w:rsid w:val="00422555"/>
    <w:rsid w:val="00467F8C"/>
    <w:rsid w:val="00472071"/>
    <w:rsid w:val="004B0971"/>
    <w:rsid w:val="004B52F1"/>
    <w:rsid w:val="004B574C"/>
    <w:rsid w:val="004C6CCC"/>
    <w:rsid w:val="004D36E7"/>
    <w:rsid w:val="00517FD8"/>
    <w:rsid w:val="005A7891"/>
    <w:rsid w:val="00624EB6"/>
    <w:rsid w:val="00635597"/>
    <w:rsid w:val="00646E77"/>
    <w:rsid w:val="006649E3"/>
    <w:rsid w:val="00686F0D"/>
    <w:rsid w:val="006B6E7D"/>
    <w:rsid w:val="006C7D38"/>
    <w:rsid w:val="006D1A7D"/>
    <w:rsid w:val="006D3D64"/>
    <w:rsid w:val="006D4439"/>
    <w:rsid w:val="006E00F7"/>
    <w:rsid w:val="006E167C"/>
    <w:rsid w:val="00716C54"/>
    <w:rsid w:val="007278FA"/>
    <w:rsid w:val="00732D5F"/>
    <w:rsid w:val="0084565C"/>
    <w:rsid w:val="0088227B"/>
    <w:rsid w:val="008B6A9E"/>
    <w:rsid w:val="008C23D9"/>
    <w:rsid w:val="008D54E6"/>
    <w:rsid w:val="008E784B"/>
    <w:rsid w:val="00907D23"/>
    <w:rsid w:val="00912255"/>
    <w:rsid w:val="00934C21"/>
    <w:rsid w:val="00956428"/>
    <w:rsid w:val="00957286"/>
    <w:rsid w:val="0097085D"/>
    <w:rsid w:val="009820FC"/>
    <w:rsid w:val="0098366F"/>
    <w:rsid w:val="0098459E"/>
    <w:rsid w:val="009B3944"/>
    <w:rsid w:val="009B66C5"/>
    <w:rsid w:val="00A70B6D"/>
    <w:rsid w:val="00AC364B"/>
    <w:rsid w:val="00AD7F7D"/>
    <w:rsid w:val="00AF1634"/>
    <w:rsid w:val="00B14FB4"/>
    <w:rsid w:val="00B227B9"/>
    <w:rsid w:val="00B61331"/>
    <w:rsid w:val="00BB794E"/>
    <w:rsid w:val="00BD560E"/>
    <w:rsid w:val="00C25802"/>
    <w:rsid w:val="00C461BD"/>
    <w:rsid w:val="00C66822"/>
    <w:rsid w:val="00C7232F"/>
    <w:rsid w:val="00C83B54"/>
    <w:rsid w:val="00CD0E05"/>
    <w:rsid w:val="00D16679"/>
    <w:rsid w:val="00D17354"/>
    <w:rsid w:val="00DB3AE0"/>
    <w:rsid w:val="00DF3F6B"/>
    <w:rsid w:val="00E35169"/>
    <w:rsid w:val="00E36498"/>
    <w:rsid w:val="00E60A62"/>
    <w:rsid w:val="00E70022"/>
    <w:rsid w:val="00EA7647"/>
    <w:rsid w:val="00EE3A3C"/>
    <w:rsid w:val="00EE710F"/>
    <w:rsid w:val="00F02294"/>
    <w:rsid w:val="00F15348"/>
    <w:rsid w:val="00F44039"/>
    <w:rsid w:val="00F62267"/>
    <w:rsid w:val="00F764D6"/>
    <w:rsid w:val="00FC29BB"/>
    <w:rsid w:val="00FC785A"/>
    <w:rsid w:val="00FD5E7B"/>
    <w:rsid w:val="00FE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6A86E"/>
  <w15:chartTrackingRefBased/>
  <w15:docId w15:val="{02C94996-0422-4599-B49F-AB8ECF74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9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9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9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9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9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9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9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9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9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9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9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9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9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9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9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9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9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9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3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944"/>
  </w:style>
  <w:style w:type="paragraph" w:styleId="Footer">
    <w:name w:val="footer"/>
    <w:basedOn w:val="Normal"/>
    <w:link w:val="FooterChar"/>
    <w:uiPriority w:val="99"/>
    <w:unhideWhenUsed/>
    <w:rsid w:val="009B3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Coreen J</dc:creator>
  <cp:keywords/>
  <dc:description/>
  <cp:lastModifiedBy>Jackie Lea</cp:lastModifiedBy>
  <cp:revision>2</cp:revision>
  <cp:lastPrinted>2024-04-19T22:57:00Z</cp:lastPrinted>
  <dcterms:created xsi:type="dcterms:W3CDTF">2024-07-15T21:22:00Z</dcterms:created>
  <dcterms:modified xsi:type="dcterms:W3CDTF">2024-07-15T21:22:00Z</dcterms:modified>
</cp:coreProperties>
</file>