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F20F" w14:textId="23F34535" w:rsidR="000752AC" w:rsidRPr="000752AC" w:rsidRDefault="008658C8" w:rsidP="000752AC">
      <w:pPr>
        <w:jc w:val="center"/>
        <w:rPr>
          <w:sz w:val="28"/>
          <w:szCs w:val="28"/>
          <w:u w:val="single"/>
        </w:rPr>
      </w:pPr>
      <w:r>
        <w:rPr>
          <w:b/>
          <w:bCs/>
          <w:noProof/>
          <w:sz w:val="28"/>
          <w:szCs w:val="28"/>
          <w:u w:val="single"/>
        </w:rPr>
        <w:drawing>
          <wp:anchor distT="0" distB="0" distL="114300" distR="114300" simplePos="0" relativeHeight="251658240" behindDoc="1" locked="0" layoutInCell="1" allowOverlap="1" wp14:anchorId="0B926F0A" wp14:editId="28760ACE">
            <wp:simplePos x="0" y="0"/>
            <wp:positionH relativeFrom="column">
              <wp:posOffset>638175</wp:posOffset>
            </wp:positionH>
            <wp:positionV relativeFrom="paragraph">
              <wp:posOffset>0</wp:posOffset>
            </wp:positionV>
            <wp:extent cx="5086350" cy="88032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alphaModFix amt="15000"/>
                      <a:extLst>
                        <a:ext uri="{28A0092B-C50C-407E-A947-70E740481C1C}">
                          <a14:useLocalDpi xmlns:a14="http://schemas.microsoft.com/office/drawing/2010/main" val="0"/>
                        </a:ext>
                      </a:extLst>
                    </a:blip>
                    <a:stretch>
                      <a:fillRect/>
                    </a:stretch>
                  </pic:blipFill>
                  <pic:spPr>
                    <a:xfrm>
                      <a:off x="0" y="0"/>
                      <a:ext cx="5086350" cy="8803298"/>
                    </a:xfrm>
                    <a:prstGeom prst="rect">
                      <a:avLst/>
                    </a:prstGeom>
                    <a:effectLst>
                      <a:softEdge rad="301086"/>
                    </a:effectLst>
                  </pic:spPr>
                </pic:pic>
              </a:graphicData>
            </a:graphic>
            <wp14:sizeRelH relativeFrom="margin">
              <wp14:pctWidth>0</wp14:pctWidth>
            </wp14:sizeRelH>
            <wp14:sizeRelV relativeFrom="margin">
              <wp14:pctHeight>0</wp14:pctHeight>
            </wp14:sizeRelV>
          </wp:anchor>
        </w:drawing>
      </w:r>
      <w:r w:rsidR="000752AC" w:rsidRPr="000752AC">
        <w:rPr>
          <w:b/>
          <w:bCs/>
          <w:sz w:val="28"/>
          <w:szCs w:val="28"/>
          <w:u w:val="single"/>
        </w:rPr>
        <w:t xml:space="preserve">Intent to Play </w:t>
      </w:r>
      <w:proofErr w:type="spellStart"/>
      <w:r w:rsidR="000752AC" w:rsidRPr="000752AC">
        <w:rPr>
          <w:b/>
          <w:bCs/>
          <w:sz w:val="28"/>
          <w:szCs w:val="28"/>
          <w:u w:val="single"/>
        </w:rPr>
        <w:t>Floorbusters</w:t>
      </w:r>
      <w:proofErr w:type="spellEnd"/>
      <w:r w:rsidR="000752AC" w:rsidRPr="000752AC">
        <w:rPr>
          <w:b/>
          <w:bCs/>
          <w:sz w:val="28"/>
          <w:szCs w:val="28"/>
          <w:u w:val="single"/>
        </w:rPr>
        <w:t xml:space="preserve"> Memorial Tournament May 2</w:t>
      </w:r>
      <w:r w:rsidR="004D3279">
        <w:rPr>
          <w:b/>
          <w:bCs/>
          <w:sz w:val="28"/>
          <w:szCs w:val="28"/>
          <w:u w:val="single"/>
        </w:rPr>
        <w:t>3</w:t>
      </w:r>
      <w:r w:rsidR="000752AC" w:rsidRPr="000752AC">
        <w:rPr>
          <w:rFonts w:ascii="Cambria Math" w:hAnsi="Cambria Math" w:cs="Cambria Math"/>
          <w:b/>
          <w:bCs/>
          <w:sz w:val="28"/>
          <w:szCs w:val="28"/>
          <w:u w:val="single"/>
        </w:rPr>
        <w:t>‐</w:t>
      </w:r>
      <w:r w:rsidR="000752AC" w:rsidRPr="000752AC">
        <w:rPr>
          <w:b/>
          <w:bCs/>
          <w:sz w:val="28"/>
          <w:szCs w:val="28"/>
          <w:u w:val="single"/>
        </w:rPr>
        <w:t>2</w:t>
      </w:r>
      <w:r w:rsidR="004D3279">
        <w:rPr>
          <w:b/>
          <w:bCs/>
          <w:sz w:val="28"/>
          <w:szCs w:val="28"/>
          <w:u w:val="single"/>
        </w:rPr>
        <w:t>5</w:t>
      </w:r>
      <w:r w:rsidR="000752AC" w:rsidRPr="000752AC">
        <w:rPr>
          <w:b/>
          <w:bCs/>
          <w:sz w:val="28"/>
          <w:szCs w:val="28"/>
          <w:u w:val="single"/>
        </w:rPr>
        <w:t>, 202</w:t>
      </w:r>
      <w:r w:rsidR="004D3279">
        <w:rPr>
          <w:b/>
          <w:bCs/>
          <w:sz w:val="28"/>
          <w:szCs w:val="28"/>
          <w:u w:val="single"/>
        </w:rPr>
        <w:t>5</w:t>
      </w:r>
    </w:p>
    <w:p w14:paraId="3A59BBBE" w14:textId="77777777" w:rsidR="000752AC" w:rsidRDefault="000752AC" w:rsidP="000752AC">
      <w:pPr>
        <w:rPr>
          <w:b/>
          <w:bCs/>
        </w:rPr>
      </w:pPr>
    </w:p>
    <w:p w14:paraId="7AF94AC9" w14:textId="713A5343" w:rsidR="000752AC" w:rsidRPr="00AE4D09" w:rsidRDefault="000752AC" w:rsidP="000752AC">
      <w:pPr>
        <w:rPr>
          <w:sz w:val="20"/>
          <w:szCs w:val="20"/>
        </w:rPr>
      </w:pPr>
      <w:proofErr w:type="spellStart"/>
      <w:r w:rsidRPr="000752AC">
        <w:rPr>
          <w:b/>
          <w:bCs/>
        </w:rPr>
        <w:t>Floorbusters</w:t>
      </w:r>
      <w:proofErr w:type="spellEnd"/>
      <w:r w:rsidRPr="000752AC">
        <w:rPr>
          <w:b/>
          <w:bCs/>
        </w:rPr>
        <w:t xml:space="preserve"> Memorial Tournament 202</w:t>
      </w:r>
      <w:r>
        <w:rPr>
          <w:b/>
          <w:bCs/>
        </w:rPr>
        <w:t>4</w:t>
      </w:r>
      <w:r w:rsidRPr="000752AC">
        <w:rPr>
          <w:b/>
          <w:bCs/>
        </w:rPr>
        <w:t xml:space="preserve"> </w:t>
      </w:r>
      <w:r w:rsidRPr="000752AC">
        <w:t>is now accepting Intents to Play. Please complete this form and return to our Tournament Coordinator by e</w:t>
      </w:r>
      <w:r w:rsidRPr="000752AC">
        <w:rPr>
          <w:rFonts w:ascii="Cambria Math" w:hAnsi="Cambria Math" w:cs="Cambria Math"/>
        </w:rPr>
        <w:t>‐</w:t>
      </w:r>
      <w:r w:rsidRPr="000752AC">
        <w:t xml:space="preserve">mail </w:t>
      </w:r>
      <w:hyperlink r:id="rId5" w:history="1">
        <w:r w:rsidR="00AE4D09" w:rsidRPr="000752AC">
          <w:rPr>
            <w:rStyle w:val="Hyperlink"/>
          </w:rPr>
          <w:t>floorbusters@lethbridgelacrosse.com</w:t>
        </w:r>
      </w:hyperlink>
      <w:r w:rsidR="004D3279">
        <w:t xml:space="preserve">. </w:t>
      </w:r>
    </w:p>
    <w:p w14:paraId="2F43BEA1" w14:textId="77777777" w:rsidR="000752AC" w:rsidRDefault="000752AC" w:rsidP="000752AC"/>
    <w:p w14:paraId="486DEEC2" w14:textId="48B6FE39" w:rsidR="000752AC" w:rsidRDefault="000752AC" w:rsidP="000752AC">
      <w:r w:rsidRPr="000752AC">
        <w:t xml:space="preserve">Roster(s) due on acceptance (NOT required with submission of Intent.) </w:t>
      </w:r>
    </w:p>
    <w:p w14:paraId="30C38C97" w14:textId="77777777" w:rsidR="00D95478" w:rsidRDefault="00D95478" w:rsidP="000752AC"/>
    <w:p w14:paraId="3339B3E2" w14:textId="3ABB6AC2" w:rsidR="00D95478" w:rsidRDefault="00D95478" w:rsidP="00D95478">
      <w:pPr>
        <w:jc w:val="center"/>
        <w:rPr>
          <w:b/>
          <w:bCs/>
        </w:rPr>
      </w:pPr>
      <w:r w:rsidRPr="00D95478">
        <w:rPr>
          <w:b/>
          <w:bCs/>
        </w:rPr>
        <w:t>**If registering more than one team, please submit 1 form per team**</w:t>
      </w:r>
    </w:p>
    <w:p w14:paraId="5341837F" w14:textId="77777777" w:rsidR="00D95478" w:rsidRDefault="00D95478" w:rsidP="00D95478">
      <w:pPr>
        <w:jc w:val="center"/>
        <w:rPr>
          <w:b/>
          <w:bCs/>
        </w:rPr>
      </w:pPr>
    </w:p>
    <w:p w14:paraId="29934929" w14:textId="77777777" w:rsidR="00D95478" w:rsidRPr="00D95478" w:rsidRDefault="00D95478" w:rsidP="00D95478">
      <w:pPr>
        <w:jc w:val="center"/>
        <w:rPr>
          <w:b/>
          <w:bCs/>
        </w:rPr>
      </w:pPr>
    </w:p>
    <w:p w14:paraId="5FB6DCA2" w14:textId="77777777" w:rsidR="00D95478" w:rsidRDefault="00D95478" w:rsidP="000752AC"/>
    <w:tbl>
      <w:tblPr>
        <w:tblStyle w:val="TableGrid"/>
        <w:tblpPr w:leftFromText="180" w:rightFromText="180" w:vertAnchor="text" w:horzAnchor="margin" w:tblpY="-94"/>
        <w:tblW w:w="0" w:type="auto"/>
        <w:tblLook w:val="04A0" w:firstRow="1" w:lastRow="0" w:firstColumn="1" w:lastColumn="0" w:noHBand="0" w:noVBand="1"/>
      </w:tblPr>
      <w:tblGrid>
        <w:gridCol w:w="3964"/>
        <w:gridCol w:w="6826"/>
      </w:tblGrid>
      <w:tr w:rsidR="00D95478" w14:paraId="3B21430A" w14:textId="77777777" w:rsidTr="00D95478">
        <w:tc>
          <w:tcPr>
            <w:tcW w:w="3964" w:type="dxa"/>
          </w:tcPr>
          <w:p w14:paraId="25BC6ECC" w14:textId="77777777" w:rsidR="00D95478" w:rsidRDefault="00D95478" w:rsidP="00D95478">
            <w:pPr>
              <w:jc w:val="center"/>
            </w:pPr>
            <w:r w:rsidRPr="000752AC">
              <w:t>Association Name:</w:t>
            </w:r>
          </w:p>
        </w:tc>
        <w:tc>
          <w:tcPr>
            <w:tcW w:w="6826" w:type="dxa"/>
          </w:tcPr>
          <w:p w14:paraId="48F35C1B" w14:textId="77777777" w:rsidR="00D95478" w:rsidRDefault="00D95478" w:rsidP="00D95478">
            <w:pPr>
              <w:jc w:val="center"/>
            </w:pPr>
          </w:p>
        </w:tc>
      </w:tr>
      <w:tr w:rsidR="00D95478" w14:paraId="164E6C4E" w14:textId="77777777" w:rsidTr="00D95478">
        <w:tc>
          <w:tcPr>
            <w:tcW w:w="3964" w:type="dxa"/>
          </w:tcPr>
          <w:p w14:paraId="06159833" w14:textId="77777777" w:rsidR="00D95478" w:rsidRDefault="00D95478" w:rsidP="00D95478">
            <w:pPr>
              <w:jc w:val="center"/>
            </w:pPr>
            <w:r w:rsidRPr="000752AC">
              <w:t>Contact Person Name:</w:t>
            </w:r>
          </w:p>
        </w:tc>
        <w:tc>
          <w:tcPr>
            <w:tcW w:w="6826" w:type="dxa"/>
          </w:tcPr>
          <w:p w14:paraId="057C8D89" w14:textId="77777777" w:rsidR="00D95478" w:rsidRDefault="00D95478" w:rsidP="00D95478">
            <w:pPr>
              <w:jc w:val="center"/>
            </w:pPr>
          </w:p>
        </w:tc>
      </w:tr>
      <w:tr w:rsidR="00D95478" w14:paraId="76DA8356" w14:textId="77777777" w:rsidTr="00D95478">
        <w:tc>
          <w:tcPr>
            <w:tcW w:w="3964" w:type="dxa"/>
          </w:tcPr>
          <w:p w14:paraId="599DB444" w14:textId="77777777" w:rsidR="00D95478" w:rsidRDefault="00D95478" w:rsidP="00D95478">
            <w:pPr>
              <w:jc w:val="center"/>
            </w:pPr>
            <w:r w:rsidRPr="000752AC">
              <w:t>Contact Person’s Cell Number</w:t>
            </w:r>
            <w:r>
              <w:t>:</w:t>
            </w:r>
          </w:p>
        </w:tc>
        <w:tc>
          <w:tcPr>
            <w:tcW w:w="6826" w:type="dxa"/>
          </w:tcPr>
          <w:p w14:paraId="12197CEE" w14:textId="77777777" w:rsidR="00D95478" w:rsidRDefault="00D95478" w:rsidP="00D95478">
            <w:pPr>
              <w:jc w:val="center"/>
            </w:pPr>
          </w:p>
        </w:tc>
      </w:tr>
      <w:tr w:rsidR="00D95478" w14:paraId="3A15E1E6" w14:textId="77777777" w:rsidTr="00D95478">
        <w:tc>
          <w:tcPr>
            <w:tcW w:w="3964" w:type="dxa"/>
          </w:tcPr>
          <w:p w14:paraId="37ED6205" w14:textId="77777777" w:rsidR="00D95478" w:rsidRDefault="00D95478" w:rsidP="00D95478">
            <w:pPr>
              <w:jc w:val="center"/>
            </w:pPr>
            <w:r w:rsidRPr="000752AC">
              <w:t>Contact Person’s email:</w:t>
            </w:r>
          </w:p>
        </w:tc>
        <w:tc>
          <w:tcPr>
            <w:tcW w:w="6826" w:type="dxa"/>
          </w:tcPr>
          <w:p w14:paraId="28D62353" w14:textId="77777777" w:rsidR="00D95478" w:rsidRDefault="00D95478" w:rsidP="00D95478">
            <w:pPr>
              <w:jc w:val="center"/>
            </w:pPr>
          </w:p>
        </w:tc>
      </w:tr>
    </w:tbl>
    <w:p w14:paraId="357388A2" w14:textId="77777777" w:rsidR="00D95478" w:rsidRDefault="00D95478" w:rsidP="000752AC"/>
    <w:p w14:paraId="34230FC0" w14:textId="77777777" w:rsidR="00D95478" w:rsidRDefault="00D95478" w:rsidP="000752AC"/>
    <w:p w14:paraId="3C6D62FE" w14:textId="1DEFF556" w:rsidR="000752AC" w:rsidRPr="000752AC" w:rsidRDefault="000752AC" w:rsidP="00D95478">
      <w:pPr>
        <w:jc w:val="center"/>
      </w:pPr>
      <w:r w:rsidRPr="000752AC">
        <w:t>Division: ____________________________________</w:t>
      </w:r>
    </w:p>
    <w:p w14:paraId="32C8143D" w14:textId="06670F4F" w:rsidR="000752AC" w:rsidRDefault="000752AC" w:rsidP="000752AC">
      <w:pPr>
        <w:jc w:val="center"/>
      </w:pPr>
      <w:r w:rsidRPr="000752AC">
        <w:t>_____ U15 (2009</w:t>
      </w:r>
      <w:r w:rsidRPr="000752AC">
        <w:rPr>
          <w:rFonts w:ascii="Cambria Math" w:hAnsi="Cambria Math" w:cs="Cambria Math"/>
        </w:rPr>
        <w:t>‐</w:t>
      </w:r>
      <w:r w:rsidRPr="000752AC">
        <w:t>2010) $900</w:t>
      </w:r>
    </w:p>
    <w:p w14:paraId="4B7B6DEF" w14:textId="3AC2FE39" w:rsidR="000752AC" w:rsidRPr="000752AC" w:rsidRDefault="000752AC" w:rsidP="000752AC">
      <w:pPr>
        <w:jc w:val="center"/>
      </w:pPr>
      <w:r w:rsidRPr="000752AC">
        <w:t>_____ U17 (2007</w:t>
      </w:r>
      <w:r w:rsidRPr="000752AC">
        <w:rPr>
          <w:rFonts w:ascii="Cambria Math" w:hAnsi="Cambria Math" w:cs="Cambria Math"/>
        </w:rPr>
        <w:t>‐</w:t>
      </w:r>
      <w:r w:rsidRPr="000752AC">
        <w:t>2008) $900</w:t>
      </w:r>
    </w:p>
    <w:p w14:paraId="351028E7" w14:textId="77777777" w:rsidR="000752AC" w:rsidRDefault="000752AC" w:rsidP="000752AC"/>
    <w:p w14:paraId="45529D0E" w14:textId="77777777" w:rsidR="00D95478" w:rsidRDefault="00D95478" w:rsidP="000752AC"/>
    <w:p w14:paraId="5935447C" w14:textId="47B6A7DD" w:rsidR="000752AC" w:rsidRPr="000752AC" w:rsidRDefault="000752AC" w:rsidP="000752AC">
      <w:r w:rsidRPr="000752AC">
        <w:t xml:space="preserve">As per ALA rules NO OVERAGE players will be allowed to play unless approved by the ALA and tournament coordinator. As per ALA, any teams withdrawing from the tournament 14 days prior to the start will be fined for schedule changes. </w:t>
      </w:r>
    </w:p>
    <w:p w14:paraId="3B4458AD" w14:textId="77777777" w:rsidR="000752AC" w:rsidRDefault="000752AC" w:rsidP="000752AC"/>
    <w:p w14:paraId="7D027339" w14:textId="6599245A" w:rsidR="000752AC" w:rsidRDefault="000752AC" w:rsidP="000752AC">
      <w:r w:rsidRPr="000752AC">
        <w:t xml:space="preserve">Any questions, contact the tournament coordinator at </w:t>
      </w:r>
      <w:hyperlink r:id="rId6" w:history="1">
        <w:r w:rsidRPr="000752AC">
          <w:rPr>
            <w:rStyle w:val="Hyperlink"/>
          </w:rPr>
          <w:t>floorbusters@lethbridgelacrosse.com</w:t>
        </w:r>
      </w:hyperlink>
      <w:r>
        <w:t>.</w:t>
      </w:r>
      <w:r w:rsidRPr="000752AC">
        <w:t xml:space="preserve"> Once a team has been approved, payment must be received within 72 hours from acceptance. </w:t>
      </w:r>
    </w:p>
    <w:p w14:paraId="6712EC3C" w14:textId="77777777" w:rsidR="000752AC" w:rsidRDefault="000752AC" w:rsidP="000752AC">
      <w:pPr>
        <w:rPr>
          <w:b/>
          <w:bCs/>
        </w:rPr>
      </w:pPr>
      <w:r w:rsidRPr="000752AC">
        <w:rPr>
          <w:b/>
          <w:bCs/>
        </w:rPr>
        <w:t xml:space="preserve">Spots will </w:t>
      </w:r>
      <w:r w:rsidRPr="008B0F5D">
        <w:rPr>
          <w:b/>
          <w:bCs/>
          <w:u w:val="single"/>
        </w:rPr>
        <w:t>not</w:t>
      </w:r>
      <w:r w:rsidRPr="000752AC">
        <w:rPr>
          <w:b/>
          <w:bCs/>
        </w:rPr>
        <w:t xml:space="preserve"> be held without payment. Once a team has paid, their fee is non</w:t>
      </w:r>
      <w:r w:rsidRPr="000752AC">
        <w:rPr>
          <w:rFonts w:ascii="Cambria Math" w:hAnsi="Cambria Math" w:cs="Cambria Math"/>
          <w:b/>
          <w:bCs/>
        </w:rPr>
        <w:t>‐</w:t>
      </w:r>
      <w:r w:rsidRPr="000752AC">
        <w:rPr>
          <w:b/>
          <w:bCs/>
        </w:rPr>
        <w:t xml:space="preserve">refundable. </w:t>
      </w:r>
    </w:p>
    <w:p w14:paraId="2D266295" w14:textId="77777777" w:rsidR="000752AC" w:rsidRDefault="000752AC" w:rsidP="000752AC">
      <w:pPr>
        <w:rPr>
          <w:b/>
          <w:bCs/>
        </w:rPr>
      </w:pPr>
    </w:p>
    <w:p w14:paraId="6B914101" w14:textId="027AF5F4" w:rsidR="000752AC" w:rsidRPr="000752AC" w:rsidRDefault="000752AC" w:rsidP="000752AC">
      <w:pPr>
        <w:jc w:val="center"/>
        <w:rPr>
          <w:sz w:val="22"/>
          <w:szCs w:val="22"/>
        </w:rPr>
      </w:pPr>
      <w:r w:rsidRPr="000752AC">
        <w:rPr>
          <w:sz w:val="22"/>
          <w:szCs w:val="22"/>
        </w:rPr>
        <w:t>Teams can pay by credit card on RAMP or e</w:t>
      </w:r>
      <w:r w:rsidRPr="000752AC">
        <w:rPr>
          <w:rFonts w:ascii="Cambria Math" w:hAnsi="Cambria Math" w:cs="Cambria Math"/>
          <w:sz w:val="22"/>
          <w:szCs w:val="22"/>
        </w:rPr>
        <w:t>‐</w:t>
      </w:r>
      <w:r w:rsidRPr="000752AC">
        <w:rPr>
          <w:sz w:val="22"/>
          <w:szCs w:val="22"/>
        </w:rPr>
        <w:t xml:space="preserve">transfer to </w:t>
      </w:r>
      <w:hyperlink r:id="rId7" w:history="1">
        <w:r w:rsidRPr="000752AC">
          <w:rPr>
            <w:rStyle w:val="Hyperlink"/>
            <w:sz w:val="22"/>
            <w:szCs w:val="22"/>
          </w:rPr>
          <w:t>progdirector@lethbridgelacrosse.com</w:t>
        </w:r>
      </w:hyperlink>
    </w:p>
    <w:p w14:paraId="3E77BC26" w14:textId="7A284882" w:rsidR="000752AC" w:rsidRPr="000752AC" w:rsidRDefault="004D3279" w:rsidP="004D3279">
      <w:pPr>
        <w:jc w:val="center"/>
      </w:pPr>
      <w:r>
        <w:t xml:space="preserve">For E-Transfers, please clearly indicate which team it is for. </w:t>
      </w:r>
    </w:p>
    <w:p w14:paraId="398E032C" w14:textId="77777777" w:rsidR="00D83946" w:rsidRDefault="00D83946"/>
    <w:sectPr w:rsidR="00D83946" w:rsidSect="004D55B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AC"/>
    <w:rsid w:val="000752AC"/>
    <w:rsid w:val="003E237A"/>
    <w:rsid w:val="004D3279"/>
    <w:rsid w:val="004D55BB"/>
    <w:rsid w:val="00630758"/>
    <w:rsid w:val="008658C8"/>
    <w:rsid w:val="008B0F5D"/>
    <w:rsid w:val="00AE4D09"/>
    <w:rsid w:val="00B7585F"/>
    <w:rsid w:val="00D83946"/>
    <w:rsid w:val="00D95478"/>
    <w:rsid w:val="00EE3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1C52"/>
  <w15:docId w15:val="{39A80D94-9468-814C-8A3C-386A7ED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2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2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2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2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2AC"/>
    <w:rPr>
      <w:rFonts w:eastAsiaTheme="majorEastAsia" w:cstheme="majorBidi"/>
      <w:color w:val="272727" w:themeColor="text1" w:themeTint="D8"/>
    </w:rPr>
  </w:style>
  <w:style w:type="paragraph" w:styleId="Title">
    <w:name w:val="Title"/>
    <w:basedOn w:val="Normal"/>
    <w:next w:val="Normal"/>
    <w:link w:val="TitleChar"/>
    <w:uiPriority w:val="10"/>
    <w:qFormat/>
    <w:rsid w:val="00075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2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2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52AC"/>
    <w:rPr>
      <w:i/>
      <w:iCs/>
      <w:color w:val="404040" w:themeColor="text1" w:themeTint="BF"/>
    </w:rPr>
  </w:style>
  <w:style w:type="paragraph" w:styleId="ListParagraph">
    <w:name w:val="List Paragraph"/>
    <w:basedOn w:val="Normal"/>
    <w:uiPriority w:val="34"/>
    <w:qFormat/>
    <w:rsid w:val="000752AC"/>
    <w:pPr>
      <w:ind w:left="720"/>
      <w:contextualSpacing/>
    </w:pPr>
  </w:style>
  <w:style w:type="character" w:styleId="IntenseEmphasis">
    <w:name w:val="Intense Emphasis"/>
    <w:basedOn w:val="DefaultParagraphFont"/>
    <w:uiPriority w:val="21"/>
    <w:qFormat/>
    <w:rsid w:val="000752AC"/>
    <w:rPr>
      <w:i/>
      <w:iCs/>
      <w:color w:val="0F4761" w:themeColor="accent1" w:themeShade="BF"/>
    </w:rPr>
  </w:style>
  <w:style w:type="paragraph" w:styleId="IntenseQuote">
    <w:name w:val="Intense Quote"/>
    <w:basedOn w:val="Normal"/>
    <w:next w:val="Normal"/>
    <w:link w:val="IntenseQuoteChar"/>
    <w:uiPriority w:val="30"/>
    <w:qFormat/>
    <w:rsid w:val="00075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2AC"/>
    <w:rPr>
      <w:i/>
      <w:iCs/>
      <w:color w:val="0F4761" w:themeColor="accent1" w:themeShade="BF"/>
    </w:rPr>
  </w:style>
  <w:style w:type="character" w:styleId="IntenseReference">
    <w:name w:val="Intense Reference"/>
    <w:basedOn w:val="DefaultParagraphFont"/>
    <w:uiPriority w:val="32"/>
    <w:qFormat/>
    <w:rsid w:val="000752AC"/>
    <w:rPr>
      <w:b/>
      <w:bCs/>
      <w:smallCaps/>
      <w:color w:val="0F4761" w:themeColor="accent1" w:themeShade="BF"/>
      <w:spacing w:val="5"/>
    </w:rPr>
  </w:style>
  <w:style w:type="character" w:styleId="Hyperlink">
    <w:name w:val="Hyperlink"/>
    <w:basedOn w:val="DefaultParagraphFont"/>
    <w:uiPriority w:val="99"/>
    <w:unhideWhenUsed/>
    <w:rsid w:val="000752AC"/>
    <w:rPr>
      <w:color w:val="467886" w:themeColor="hyperlink"/>
      <w:u w:val="single"/>
    </w:rPr>
  </w:style>
  <w:style w:type="character" w:styleId="UnresolvedMention">
    <w:name w:val="Unresolved Mention"/>
    <w:basedOn w:val="DefaultParagraphFont"/>
    <w:uiPriority w:val="99"/>
    <w:semiHidden/>
    <w:unhideWhenUsed/>
    <w:rsid w:val="000752AC"/>
    <w:rPr>
      <w:color w:val="605E5C"/>
      <w:shd w:val="clear" w:color="auto" w:fill="E1DFDD"/>
    </w:rPr>
  </w:style>
  <w:style w:type="table" w:styleId="TableGrid">
    <w:name w:val="Table Grid"/>
    <w:basedOn w:val="TableNormal"/>
    <w:uiPriority w:val="39"/>
    <w:rsid w:val="00D9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1751">
      <w:bodyDiv w:val="1"/>
      <w:marLeft w:val="0"/>
      <w:marRight w:val="0"/>
      <w:marTop w:val="0"/>
      <w:marBottom w:val="0"/>
      <w:divBdr>
        <w:top w:val="none" w:sz="0" w:space="0" w:color="auto"/>
        <w:left w:val="none" w:sz="0" w:space="0" w:color="auto"/>
        <w:bottom w:val="none" w:sz="0" w:space="0" w:color="auto"/>
        <w:right w:val="none" w:sz="0" w:space="0" w:color="auto"/>
      </w:divBdr>
      <w:divsChild>
        <w:div w:id="888615306">
          <w:marLeft w:val="0"/>
          <w:marRight w:val="0"/>
          <w:marTop w:val="0"/>
          <w:marBottom w:val="0"/>
          <w:divBdr>
            <w:top w:val="none" w:sz="0" w:space="0" w:color="auto"/>
            <w:left w:val="none" w:sz="0" w:space="0" w:color="auto"/>
            <w:bottom w:val="none" w:sz="0" w:space="0" w:color="auto"/>
            <w:right w:val="none" w:sz="0" w:space="0" w:color="auto"/>
          </w:divBdr>
          <w:divsChild>
            <w:div w:id="1164785923">
              <w:marLeft w:val="0"/>
              <w:marRight w:val="0"/>
              <w:marTop w:val="0"/>
              <w:marBottom w:val="0"/>
              <w:divBdr>
                <w:top w:val="none" w:sz="0" w:space="0" w:color="auto"/>
                <w:left w:val="none" w:sz="0" w:space="0" w:color="auto"/>
                <w:bottom w:val="none" w:sz="0" w:space="0" w:color="auto"/>
                <w:right w:val="none" w:sz="0" w:space="0" w:color="auto"/>
              </w:divBdr>
              <w:divsChild>
                <w:div w:id="5408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5524">
      <w:bodyDiv w:val="1"/>
      <w:marLeft w:val="0"/>
      <w:marRight w:val="0"/>
      <w:marTop w:val="0"/>
      <w:marBottom w:val="0"/>
      <w:divBdr>
        <w:top w:val="none" w:sz="0" w:space="0" w:color="auto"/>
        <w:left w:val="none" w:sz="0" w:space="0" w:color="auto"/>
        <w:bottom w:val="none" w:sz="0" w:space="0" w:color="auto"/>
        <w:right w:val="none" w:sz="0" w:space="0" w:color="auto"/>
      </w:divBdr>
      <w:divsChild>
        <w:div w:id="1270622349">
          <w:marLeft w:val="0"/>
          <w:marRight w:val="0"/>
          <w:marTop w:val="0"/>
          <w:marBottom w:val="0"/>
          <w:divBdr>
            <w:top w:val="none" w:sz="0" w:space="0" w:color="auto"/>
            <w:left w:val="none" w:sz="0" w:space="0" w:color="auto"/>
            <w:bottom w:val="none" w:sz="0" w:space="0" w:color="auto"/>
            <w:right w:val="none" w:sz="0" w:space="0" w:color="auto"/>
          </w:divBdr>
          <w:divsChild>
            <w:div w:id="978073879">
              <w:marLeft w:val="0"/>
              <w:marRight w:val="0"/>
              <w:marTop w:val="0"/>
              <w:marBottom w:val="0"/>
              <w:divBdr>
                <w:top w:val="none" w:sz="0" w:space="0" w:color="auto"/>
                <w:left w:val="none" w:sz="0" w:space="0" w:color="auto"/>
                <w:bottom w:val="none" w:sz="0" w:space="0" w:color="auto"/>
                <w:right w:val="none" w:sz="0" w:space="0" w:color="auto"/>
              </w:divBdr>
              <w:divsChild>
                <w:div w:id="3940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gdirector@lethbridgelacros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orbusters@lethbridgelacrosse.com" TargetMode="External"/><Relationship Id="rId5" Type="http://schemas.openxmlformats.org/officeDocument/2006/relationships/hyperlink" Target="mailto:floorbusters@lethbridgelacross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Thomas</dc:creator>
  <cp:keywords/>
  <dc:description/>
  <cp:lastModifiedBy>Marty Thomas</cp:lastModifiedBy>
  <cp:revision>2</cp:revision>
  <dcterms:created xsi:type="dcterms:W3CDTF">2024-01-17T15:11:00Z</dcterms:created>
  <dcterms:modified xsi:type="dcterms:W3CDTF">2025-03-05T01:01:00Z</dcterms:modified>
</cp:coreProperties>
</file>