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83D94A" w14:textId="77777777" w:rsidR="0026637C" w:rsidRPr="00691DAF" w:rsidRDefault="0026637C">
      <w:pPr>
        <w:rPr>
          <w:strike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268"/>
        <w:gridCol w:w="7830"/>
      </w:tblGrid>
      <w:tr w:rsidR="0026637C" w14:paraId="545953B2" w14:textId="77777777">
        <w:tc>
          <w:tcPr>
            <w:tcW w:w="2268" w:type="dxa"/>
          </w:tcPr>
          <w:p w14:paraId="0533BC36" w14:textId="77777777" w:rsidR="0026637C" w:rsidRPr="002E6E3B" w:rsidRDefault="002E6E3B">
            <w:pPr>
              <w:jc w:val="center"/>
              <w:rPr>
                <w:rFonts w:ascii="Stencil" w:hAnsi="Stencil"/>
                <w:b/>
                <w:smallCaps/>
                <w:sz w:val="48"/>
              </w:rPr>
            </w:pPr>
            <w:r w:rsidRPr="002E6E3B"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 wp14:anchorId="4A5916CF" wp14:editId="2E3D61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329565</wp:posOffset>
                  </wp:positionV>
                  <wp:extent cx="1390650" cy="1095375"/>
                  <wp:effectExtent l="0" t="0" r="0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2CC80C4E" w14:textId="77777777" w:rsidR="0026637C" w:rsidRPr="002E6E3B" w:rsidRDefault="0026637C">
            <w:pPr>
              <w:jc w:val="center"/>
              <w:rPr>
                <w:rFonts w:ascii="Bookman Old Style" w:hAnsi="Bookman Old Style"/>
                <w:b/>
                <w:smallCaps/>
                <w:sz w:val="20"/>
              </w:rPr>
            </w:pPr>
          </w:p>
          <w:p w14:paraId="660E3F01" w14:textId="77777777" w:rsidR="00467B8F" w:rsidRDefault="00467B8F">
            <w:pPr>
              <w:jc w:val="center"/>
              <w:rPr>
                <w:rFonts w:ascii="Bookman Old Style" w:hAnsi="Bookman Old Style"/>
                <w:b/>
                <w:smallCaps/>
                <w:sz w:val="48"/>
              </w:rPr>
            </w:pPr>
          </w:p>
          <w:p w14:paraId="118CD804" w14:textId="2FBC6C16" w:rsidR="0026637C" w:rsidRPr="002E6E3B" w:rsidRDefault="005E39E9">
            <w:pPr>
              <w:jc w:val="center"/>
              <w:rPr>
                <w:rFonts w:ascii="Bookman Old Style" w:hAnsi="Bookman Old Style"/>
                <w:b/>
                <w:smallCaps/>
                <w:sz w:val="48"/>
              </w:rPr>
            </w:pPr>
            <w:r>
              <w:rPr>
                <w:rFonts w:ascii="Bookman Old Style" w:hAnsi="Bookman Old Style"/>
                <w:b/>
                <w:smallCaps/>
                <w:sz w:val="48"/>
              </w:rPr>
              <w:t xml:space="preserve">   </w:t>
            </w:r>
            <w:r w:rsidR="00C501EB">
              <w:rPr>
                <w:rFonts w:ascii="Bookman Old Style" w:hAnsi="Bookman Old Style"/>
                <w:b/>
                <w:smallCaps/>
                <w:sz w:val="48"/>
              </w:rPr>
              <w:t>202</w:t>
            </w:r>
            <w:r w:rsidR="000A4E83">
              <w:rPr>
                <w:rFonts w:ascii="Bookman Old Style" w:hAnsi="Bookman Old Style"/>
                <w:b/>
                <w:smallCaps/>
                <w:sz w:val="48"/>
              </w:rPr>
              <w:t>6</w:t>
            </w:r>
            <w:r w:rsidR="002E6E3B" w:rsidRPr="002E6E3B">
              <w:rPr>
                <w:rFonts w:ascii="Bookman Old Style" w:hAnsi="Bookman Old Style"/>
                <w:b/>
                <w:smallCaps/>
                <w:sz w:val="48"/>
              </w:rPr>
              <w:t xml:space="preserve"> Battle on the Border </w:t>
            </w:r>
          </w:p>
          <w:p w14:paraId="6347D676" w14:textId="24D81BC7" w:rsidR="0026637C" w:rsidRPr="002E6E3B" w:rsidRDefault="005E39E9">
            <w:pPr>
              <w:jc w:val="center"/>
              <w:rPr>
                <w:rFonts w:ascii="Bookman Old Style" w:hAnsi="Bookman Old Style"/>
                <w:b/>
                <w:smallCaps/>
                <w:sz w:val="36"/>
              </w:rPr>
            </w:pPr>
            <w:r>
              <w:rPr>
                <w:rFonts w:ascii="Bookman Old Style" w:hAnsi="Bookman Old Style"/>
                <w:b/>
                <w:smallCaps/>
                <w:sz w:val="36"/>
              </w:rPr>
              <w:t xml:space="preserve">    </w:t>
            </w:r>
            <w:r w:rsidR="002E6E3B" w:rsidRPr="002E6E3B">
              <w:rPr>
                <w:rFonts w:ascii="Bookman Old Style" w:hAnsi="Bookman Old Style"/>
                <w:b/>
                <w:smallCaps/>
                <w:sz w:val="36"/>
              </w:rPr>
              <w:t xml:space="preserve">Lloydminster &amp; District Adult Soccer </w:t>
            </w:r>
          </w:p>
          <w:p w14:paraId="55FB51DF" w14:textId="209EB77A" w:rsidR="0026637C" w:rsidRPr="002E6E3B" w:rsidRDefault="002E6E3B" w:rsidP="00C91188">
            <w:pPr>
              <w:jc w:val="center"/>
              <w:rPr>
                <w:rFonts w:ascii="Bookman Old Style" w:hAnsi="Bookman Old Style"/>
                <w:b/>
                <w:smallCaps/>
                <w:sz w:val="36"/>
              </w:rPr>
            </w:pPr>
            <w:r w:rsidRPr="002E6E3B">
              <w:rPr>
                <w:rFonts w:ascii="Bookman Old Style" w:hAnsi="Bookman Old Style"/>
                <w:b/>
                <w:smallCaps/>
                <w:sz w:val="36"/>
              </w:rPr>
              <w:t>Tournament</w:t>
            </w:r>
          </w:p>
          <w:p w14:paraId="2580AC28" w14:textId="77777777" w:rsidR="0026637C" w:rsidRPr="002E6E3B" w:rsidRDefault="002E6E3B">
            <w:pPr>
              <w:jc w:val="center"/>
              <w:rPr>
                <w:rFonts w:ascii="Mercurius Script MT Bold" w:hAnsi="Mercurius Script MT Bold"/>
                <w:b/>
                <w:smallCaps/>
                <w:sz w:val="48"/>
              </w:rPr>
            </w:pPr>
            <w:r w:rsidRPr="002E6E3B">
              <w:rPr>
                <w:rFonts w:ascii="Mercurius Script MT Bold" w:hAnsi="Mercurius Script MT Bold"/>
                <w:b/>
                <w:smallCaps/>
                <w:sz w:val="48"/>
              </w:rPr>
              <w:t xml:space="preserve"> </w:t>
            </w:r>
          </w:p>
        </w:tc>
      </w:tr>
      <w:tr w:rsidR="005E39E9" w14:paraId="1F0AF6FA" w14:textId="77777777">
        <w:tc>
          <w:tcPr>
            <w:tcW w:w="2268" w:type="dxa"/>
          </w:tcPr>
          <w:p w14:paraId="418153B0" w14:textId="77777777" w:rsidR="005E39E9" w:rsidRPr="002E6E3B" w:rsidRDefault="005E39E9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7830" w:type="dxa"/>
          </w:tcPr>
          <w:p w14:paraId="197455C4" w14:textId="77777777" w:rsidR="005E39E9" w:rsidRPr="002E6E3B" w:rsidRDefault="005E39E9">
            <w:pPr>
              <w:jc w:val="center"/>
              <w:rPr>
                <w:rFonts w:ascii="Bookman Old Style" w:hAnsi="Bookman Old Style"/>
                <w:b/>
                <w:smallCaps/>
                <w:sz w:val="20"/>
              </w:rPr>
            </w:pPr>
          </w:p>
        </w:tc>
      </w:tr>
    </w:tbl>
    <w:p w14:paraId="01ECB35A" w14:textId="77777777" w:rsidR="0026637C" w:rsidRDefault="002E6E3B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Rules for Tournament Play   </w:t>
      </w:r>
    </w:p>
    <w:p w14:paraId="70A93572" w14:textId="77777777" w:rsidR="0026637C" w:rsidRDefault="002E6E3B" w:rsidP="00E75A49">
      <w:pPr>
        <w:rPr>
          <w:rFonts w:ascii="Arial" w:hAnsi="Arial" w:cs="Arial"/>
          <w:sz w:val="22"/>
        </w:rPr>
      </w:pPr>
      <w:r w:rsidRPr="00467B8F">
        <w:rPr>
          <w:rFonts w:ascii="Arial" w:hAnsi="Arial" w:cs="Arial"/>
          <w:sz w:val="22"/>
        </w:rPr>
        <w:t>(aside from regular FIFA rules)</w:t>
      </w:r>
    </w:p>
    <w:p w14:paraId="57F0E207" w14:textId="77777777" w:rsidR="005E39E9" w:rsidRPr="00467B8F" w:rsidRDefault="005E39E9" w:rsidP="00E75A49">
      <w:pPr>
        <w:rPr>
          <w:rFonts w:ascii="Arial" w:hAnsi="Arial" w:cs="Arial"/>
          <w:sz w:val="22"/>
        </w:rPr>
      </w:pPr>
    </w:p>
    <w:p w14:paraId="267447A3" w14:textId="77777777" w:rsidR="0026637C" w:rsidRPr="00410FCB" w:rsidRDefault="0026637C" w:rsidP="00E75A49">
      <w:pPr>
        <w:rPr>
          <w:rFonts w:ascii="Arial" w:hAnsi="Arial" w:cs="Arial"/>
          <w:szCs w:val="24"/>
        </w:rPr>
      </w:pPr>
    </w:p>
    <w:p w14:paraId="55ECEDF0" w14:textId="74348477" w:rsidR="00E75A49" w:rsidRPr="00043E41" w:rsidRDefault="000A5DF2" w:rsidP="00E75A49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All round robin games will be 2 – 2</w:t>
      </w:r>
      <w:r w:rsidR="00691DAF" w:rsidRPr="00043E41">
        <w:rPr>
          <w:rFonts w:ascii="Arial" w:hAnsi="Arial"/>
          <w:sz w:val="24"/>
          <w:szCs w:val="24"/>
        </w:rPr>
        <w:t>5</w:t>
      </w:r>
      <w:r w:rsidR="00E75A49" w:rsidRPr="00043E41">
        <w:rPr>
          <w:rFonts w:ascii="Arial" w:hAnsi="Arial"/>
          <w:sz w:val="24"/>
          <w:szCs w:val="24"/>
        </w:rPr>
        <w:t>-</w:t>
      </w:r>
      <w:r w:rsidRPr="00043E41">
        <w:rPr>
          <w:rFonts w:ascii="Arial" w:hAnsi="Arial"/>
          <w:sz w:val="24"/>
          <w:szCs w:val="24"/>
        </w:rPr>
        <w:t>min</w:t>
      </w:r>
      <w:r w:rsidR="00DD4105" w:rsidRPr="00043E41">
        <w:rPr>
          <w:rFonts w:ascii="Arial" w:hAnsi="Arial"/>
          <w:sz w:val="24"/>
          <w:szCs w:val="24"/>
        </w:rPr>
        <w:t>ute</w:t>
      </w:r>
      <w:r w:rsidRPr="00043E41">
        <w:rPr>
          <w:rFonts w:ascii="Arial" w:hAnsi="Arial"/>
          <w:sz w:val="24"/>
          <w:szCs w:val="24"/>
        </w:rPr>
        <w:t xml:space="preserve"> halves with a 3-minute halftime.</w:t>
      </w:r>
    </w:p>
    <w:p w14:paraId="7D70F317" w14:textId="77777777" w:rsidR="00E75A49" w:rsidRPr="00043E41" w:rsidRDefault="00DD4105" w:rsidP="00E75A49">
      <w:pPr>
        <w:pStyle w:val="ListParagraph"/>
        <w:numPr>
          <w:ilvl w:val="1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3</w:t>
      </w:r>
      <w:r w:rsidR="000A5DF2" w:rsidRPr="00043E41">
        <w:rPr>
          <w:rFonts w:ascii="Arial" w:hAnsi="Arial"/>
          <w:sz w:val="24"/>
          <w:szCs w:val="24"/>
        </w:rPr>
        <w:t xml:space="preserve"> pts for a win, 1 pts for a tie, 0 pts for a loss.</w:t>
      </w:r>
    </w:p>
    <w:p w14:paraId="3FE9FEF7" w14:textId="22F61269" w:rsidR="00CB77A2" w:rsidRPr="00043E41" w:rsidRDefault="000A5DF2" w:rsidP="00E75A49">
      <w:pPr>
        <w:pStyle w:val="ListParagraph"/>
        <w:numPr>
          <w:ilvl w:val="1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18 players </w:t>
      </w:r>
      <w:r w:rsidR="00CB77A2" w:rsidRPr="00043E41">
        <w:rPr>
          <w:rFonts w:ascii="Arial" w:hAnsi="Arial"/>
          <w:sz w:val="24"/>
          <w:szCs w:val="24"/>
        </w:rPr>
        <w:t>on the roster/</w:t>
      </w:r>
      <w:r w:rsidR="00410FCB" w:rsidRPr="00043E41">
        <w:rPr>
          <w:rFonts w:ascii="Arial" w:hAnsi="Arial"/>
          <w:sz w:val="24"/>
          <w:szCs w:val="24"/>
        </w:rPr>
        <w:t>dressed</w:t>
      </w:r>
      <w:r w:rsidR="00CB77A2" w:rsidRPr="00043E41">
        <w:rPr>
          <w:rFonts w:ascii="Arial" w:hAnsi="Arial"/>
          <w:sz w:val="24"/>
          <w:szCs w:val="24"/>
        </w:rPr>
        <w:t xml:space="preserve"> at one time</w:t>
      </w:r>
      <w:r w:rsidRPr="00043E41">
        <w:rPr>
          <w:rFonts w:ascii="Arial" w:hAnsi="Arial"/>
          <w:sz w:val="24"/>
          <w:szCs w:val="24"/>
        </w:rPr>
        <w:t>.</w:t>
      </w:r>
      <w:r w:rsidR="00CB77A2" w:rsidRPr="00043E41">
        <w:rPr>
          <w:rFonts w:ascii="Arial" w:hAnsi="Arial"/>
          <w:sz w:val="24"/>
          <w:szCs w:val="24"/>
        </w:rPr>
        <w:t xml:space="preserve"> 25 players max </w:t>
      </w:r>
      <w:r w:rsidR="00410FCB" w:rsidRPr="00043E41">
        <w:rPr>
          <w:rFonts w:ascii="Arial" w:hAnsi="Arial"/>
          <w:sz w:val="24"/>
          <w:szCs w:val="24"/>
        </w:rPr>
        <w:t>registered</w:t>
      </w:r>
      <w:r w:rsidR="00CB77A2" w:rsidRPr="00043E41">
        <w:rPr>
          <w:rFonts w:ascii="Arial" w:hAnsi="Arial"/>
          <w:sz w:val="24"/>
          <w:szCs w:val="24"/>
        </w:rPr>
        <w:t xml:space="preserve"> in </w:t>
      </w:r>
      <w:r w:rsidR="00410FCB" w:rsidRPr="00043E41">
        <w:rPr>
          <w:rFonts w:ascii="Arial" w:hAnsi="Arial"/>
          <w:sz w:val="24"/>
          <w:szCs w:val="24"/>
        </w:rPr>
        <w:t>total</w:t>
      </w:r>
    </w:p>
    <w:p w14:paraId="712AB090" w14:textId="24E49FD6" w:rsidR="000A5DF2" w:rsidRPr="00043E41" w:rsidRDefault="00CB77A2" w:rsidP="00E75A49">
      <w:pPr>
        <w:pStyle w:val="ListParagraph"/>
        <w:numPr>
          <w:ilvl w:val="1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Ladies &amp; </w:t>
      </w:r>
      <w:proofErr w:type="spellStart"/>
      <w:r w:rsidRPr="00043E41">
        <w:rPr>
          <w:rFonts w:ascii="Arial" w:hAnsi="Arial"/>
          <w:sz w:val="24"/>
          <w:szCs w:val="24"/>
        </w:rPr>
        <w:t>Mens</w:t>
      </w:r>
      <w:proofErr w:type="spellEnd"/>
      <w:r w:rsidR="000A5DF2" w:rsidRPr="00043E41">
        <w:rPr>
          <w:rFonts w:ascii="Arial" w:hAnsi="Arial"/>
          <w:sz w:val="24"/>
          <w:szCs w:val="24"/>
        </w:rPr>
        <w:t xml:space="preserve"> </w:t>
      </w:r>
      <w:r w:rsidR="00410FCB" w:rsidRPr="00043E41">
        <w:rPr>
          <w:rFonts w:ascii="Arial" w:hAnsi="Arial"/>
          <w:sz w:val="24"/>
          <w:szCs w:val="24"/>
        </w:rPr>
        <w:t xml:space="preserve">- </w:t>
      </w:r>
      <w:r w:rsidR="000A5DF2" w:rsidRPr="00043E41">
        <w:rPr>
          <w:rFonts w:ascii="Arial" w:hAnsi="Arial"/>
          <w:sz w:val="24"/>
          <w:szCs w:val="24"/>
        </w:rPr>
        <w:t>6v</w:t>
      </w:r>
      <w:r w:rsidR="00410FCB" w:rsidRPr="00043E41">
        <w:rPr>
          <w:rFonts w:ascii="Arial" w:hAnsi="Arial"/>
          <w:sz w:val="24"/>
          <w:szCs w:val="24"/>
        </w:rPr>
        <w:t>s</w:t>
      </w:r>
      <w:r w:rsidR="000A5DF2" w:rsidRPr="00043E41">
        <w:rPr>
          <w:rFonts w:ascii="Arial" w:hAnsi="Arial"/>
          <w:sz w:val="24"/>
          <w:szCs w:val="24"/>
        </w:rPr>
        <w:t>6 format</w:t>
      </w:r>
    </w:p>
    <w:p w14:paraId="30B2CED0" w14:textId="54184CC8" w:rsidR="00410FCB" w:rsidRPr="00043E41" w:rsidRDefault="00CB77A2" w:rsidP="00410FCB">
      <w:pPr>
        <w:pStyle w:val="ListParagraph"/>
        <w:numPr>
          <w:ilvl w:val="1"/>
          <w:numId w:val="8"/>
        </w:numPr>
        <w:suppressAutoHyphens/>
        <w:spacing w:after="0"/>
        <w:rPr>
          <w:rFonts w:ascii="Arial" w:hAnsi="Arial"/>
          <w:sz w:val="24"/>
          <w:szCs w:val="24"/>
          <w:lang w:val="en-US"/>
        </w:rPr>
      </w:pPr>
      <w:r w:rsidRPr="00043E41">
        <w:rPr>
          <w:rFonts w:ascii="Arial" w:hAnsi="Arial"/>
          <w:sz w:val="24"/>
          <w:szCs w:val="24"/>
        </w:rPr>
        <w:t>Coed</w:t>
      </w:r>
      <w:r w:rsidR="00410FCB" w:rsidRPr="00043E41">
        <w:rPr>
          <w:rFonts w:ascii="Arial" w:hAnsi="Arial"/>
          <w:sz w:val="24"/>
          <w:szCs w:val="24"/>
        </w:rPr>
        <w:t xml:space="preserve"> 7vs7 format - </w:t>
      </w:r>
      <w:r w:rsidR="00410FCB" w:rsidRPr="00043E41">
        <w:rPr>
          <w:rFonts w:ascii="Arial" w:hAnsi="Arial"/>
          <w:sz w:val="24"/>
          <w:szCs w:val="24"/>
          <w:lang w:val="en-US"/>
        </w:rPr>
        <w:t xml:space="preserve">3 female &amp; 3 males on the field </w:t>
      </w:r>
      <w:proofErr w:type="gramStart"/>
      <w:r w:rsidR="00410FCB" w:rsidRPr="00043E41">
        <w:rPr>
          <w:rFonts w:ascii="Arial" w:hAnsi="Arial"/>
          <w:sz w:val="24"/>
          <w:szCs w:val="24"/>
          <w:lang w:val="en-US"/>
        </w:rPr>
        <w:t>at all times</w:t>
      </w:r>
      <w:proofErr w:type="gramEnd"/>
      <w:r w:rsidR="00011CC8" w:rsidRPr="00043E41">
        <w:rPr>
          <w:rFonts w:ascii="Arial" w:hAnsi="Arial"/>
          <w:sz w:val="24"/>
          <w:szCs w:val="24"/>
          <w:lang w:val="en-US"/>
        </w:rPr>
        <w:t>. Keeper can be either sex.</w:t>
      </w:r>
    </w:p>
    <w:p w14:paraId="4EDA6A94" w14:textId="77777777" w:rsidR="00410FCB" w:rsidRPr="00043E41" w:rsidRDefault="00410FCB" w:rsidP="00011CC8">
      <w:pPr>
        <w:suppressAutoHyphens/>
        <w:rPr>
          <w:rFonts w:ascii="Arial" w:hAnsi="Arial"/>
          <w:szCs w:val="24"/>
        </w:rPr>
      </w:pPr>
    </w:p>
    <w:p w14:paraId="0BB1A6E8" w14:textId="28CEE667" w:rsidR="00CB77A2" w:rsidRPr="00043E41" w:rsidRDefault="00CB77A2" w:rsidP="00CB77A2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  <w:lang w:val="en-US"/>
        </w:rPr>
        <w:t xml:space="preserve">If a team fails to appear for a scheduled game or cancels a game, a </w:t>
      </w:r>
      <w:r w:rsidRPr="00043E41">
        <w:rPr>
          <w:rFonts w:ascii="Arial" w:hAnsi="Arial"/>
          <w:b/>
          <w:bCs/>
          <w:sz w:val="24"/>
          <w:szCs w:val="24"/>
          <w:lang w:val="en-US"/>
        </w:rPr>
        <w:t>$200 fine</w:t>
      </w:r>
      <w:r w:rsidRPr="00043E41">
        <w:rPr>
          <w:rFonts w:ascii="Arial" w:hAnsi="Arial"/>
          <w:sz w:val="24"/>
          <w:szCs w:val="24"/>
          <w:lang w:val="en-US"/>
        </w:rPr>
        <w:t xml:space="preserve"> </w:t>
      </w:r>
      <w:r w:rsidR="0068771B" w:rsidRPr="00043E41">
        <w:rPr>
          <w:rFonts w:ascii="Arial" w:hAnsi="Arial"/>
          <w:sz w:val="24"/>
          <w:szCs w:val="24"/>
          <w:lang w:val="en-US"/>
        </w:rPr>
        <w:t>could be charged</w:t>
      </w:r>
      <w:r w:rsidRPr="00043E41">
        <w:rPr>
          <w:rFonts w:ascii="Arial" w:hAnsi="Arial"/>
          <w:sz w:val="24"/>
          <w:szCs w:val="24"/>
          <w:lang w:val="en-US"/>
        </w:rPr>
        <w:t xml:space="preserve">. This fine </w:t>
      </w:r>
      <w:r w:rsidR="0068771B" w:rsidRPr="00043E41">
        <w:rPr>
          <w:rFonts w:ascii="Arial" w:hAnsi="Arial"/>
          <w:sz w:val="24"/>
          <w:szCs w:val="24"/>
          <w:lang w:val="en-US"/>
        </w:rPr>
        <w:t>would</w:t>
      </w:r>
      <w:r w:rsidRPr="00043E41">
        <w:rPr>
          <w:rFonts w:ascii="Arial" w:hAnsi="Arial"/>
          <w:sz w:val="24"/>
          <w:szCs w:val="24"/>
          <w:lang w:val="en-US"/>
        </w:rPr>
        <w:t xml:space="preserve"> be </w:t>
      </w:r>
      <w:r w:rsidRPr="00043E41">
        <w:rPr>
          <w:rFonts w:ascii="Arial" w:hAnsi="Arial"/>
          <w:b/>
          <w:bCs/>
          <w:sz w:val="24"/>
          <w:szCs w:val="24"/>
          <w:lang w:val="en-US"/>
        </w:rPr>
        <w:t xml:space="preserve">assigned to the team and associated with each player listed on the official roster through </w:t>
      </w:r>
      <w:proofErr w:type="spellStart"/>
      <w:r w:rsidRPr="00043E41">
        <w:rPr>
          <w:rFonts w:ascii="Arial" w:hAnsi="Arial"/>
          <w:b/>
          <w:bCs/>
          <w:sz w:val="24"/>
          <w:szCs w:val="24"/>
          <w:lang w:val="en-US"/>
        </w:rPr>
        <w:t>Sask</w:t>
      </w:r>
      <w:proofErr w:type="spellEnd"/>
      <w:r w:rsidRPr="00043E41">
        <w:rPr>
          <w:rFonts w:ascii="Arial" w:hAnsi="Arial"/>
          <w:b/>
          <w:bCs/>
          <w:sz w:val="24"/>
          <w:szCs w:val="24"/>
          <w:lang w:val="en-US"/>
        </w:rPr>
        <w:t xml:space="preserve"> Soccer</w:t>
      </w:r>
      <w:r w:rsidRPr="00043E41">
        <w:rPr>
          <w:rFonts w:ascii="Arial" w:hAnsi="Arial"/>
          <w:sz w:val="24"/>
          <w:szCs w:val="24"/>
          <w:lang w:val="en-US"/>
        </w:rPr>
        <w:t xml:space="preserve"> until the fine is paid. The team and its rostered players may be subject to </w:t>
      </w:r>
      <w:r w:rsidRPr="00043E41">
        <w:rPr>
          <w:rFonts w:ascii="Arial" w:hAnsi="Arial"/>
          <w:b/>
          <w:bCs/>
          <w:sz w:val="24"/>
          <w:szCs w:val="24"/>
          <w:lang w:val="en-US"/>
        </w:rPr>
        <w:t>sanctions or ineligibility for future participation</w:t>
      </w:r>
      <w:r w:rsidRPr="00043E41">
        <w:rPr>
          <w:rFonts w:ascii="Arial" w:hAnsi="Arial"/>
          <w:sz w:val="24"/>
          <w:szCs w:val="24"/>
          <w:lang w:val="en-US"/>
        </w:rPr>
        <w:t xml:space="preserve"> in sanctioned events until the fine has been resolved.</w:t>
      </w:r>
    </w:p>
    <w:p w14:paraId="0DC48438" w14:textId="77777777" w:rsidR="00E75A49" w:rsidRPr="00043E41" w:rsidRDefault="00E75A49" w:rsidP="00E75A49">
      <w:pPr>
        <w:pStyle w:val="ListParagraph"/>
        <w:suppressAutoHyphens/>
        <w:spacing w:after="0" w:line="240" w:lineRule="auto"/>
        <w:ind w:left="1440"/>
        <w:rPr>
          <w:rFonts w:ascii="Arial" w:hAnsi="Arial"/>
          <w:sz w:val="24"/>
          <w:szCs w:val="24"/>
        </w:rPr>
      </w:pPr>
    </w:p>
    <w:p w14:paraId="47110E38" w14:textId="199C500C" w:rsidR="00DD4105" w:rsidRPr="00043E41" w:rsidRDefault="00DD4105" w:rsidP="00E75A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All games must start at the scheduled time.  Warm up time shall be 5</w:t>
      </w:r>
      <w:r w:rsidR="00E75A49" w:rsidRPr="00043E41">
        <w:rPr>
          <w:rFonts w:ascii="Arial" w:hAnsi="Arial"/>
          <w:sz w:val="24"/>
          <w:szCs w:val="24"/>
        </w:rPr>
        <w:t xml:space="preserve"> </w:t>
      </w:r>
      <w:r w:rsidRPr="00043E41">
        <w:rPr>
          <w:rFonts w:ascii="Arial" w:hAnsi="Arial"/>
          <w:sz w:val="24"/>
          <w:szCs w:val="24"/>
        </w:rPr>
        <w:t xml:space="preserve">minutes prior to game start. </w:t>
      </w:r>
      <w:r w:rsidR="00CB77A2" w:rsidRPr="00043E41">
        <w:rPr>
          <w:rFonts w:ascii="Arial" w:hAnsi="Arial"/>
          <w:sz w:val="24"/>
          <w:szCs w:val="24"/>
        </w:rPr>
        <w:t>Team Captain</w:t>
      </w:r>
      <w:r w:rsidR="00BD329B" w:rsidRPr="00043E41">
        <w:rPr>
          <w:rFonts w:ascii="Arial" w:hAnsi="Arial"/>
          <w:sz w:val="24"/>
          <w:szCs w:val="24"/>
        </w:rPr>
        <w:t xml:space="preserve"> / </w:t>
      </w:r>
      <w:r w:rsidR="00CB77A2" w:rsidRPr="00043E41">
        <w:rPr>
          <w:rFonts w:ascii="Arial" w:hAnsi="Arial"/>
          <w:sz w:val="24"/>
          <w:szCs w:val="24"/>
        </w:rPr>
        <w:t>R</w:t>
      </w:r>
      <w:r w:rsidR="00BD329B" w:rsidRPr="00043E41">
        <w:rPr>
          <w:rFonts w:ascii="Arial" w:hAnsi="Arial"/>
          <w:sz w:val="24"/>
          <w:szCs w:val="24"/>
        </w:rPr>
        <w:t xml:space="preserve">eferee </w:t>
      </w:r>
      <w:r w:rsidRPr="00043E41">
        <w:rPr>
          <w:rFonts w:ascii="Arial" w:hAnsi="Arial"/>
          <w:sz w:val="24"/>
          <w:szCs w:val="24"/>
        </w:rPr>
        <w:t>meeting shall be 2-3 minutes before start time.</w:t>
      </w:r>
    </w:p>
    <w:p w14:paraId="445E956D" w14:textId="77777777" w:rsidR="00EB6845" w:rsidRPr="00043E41" w:rsidRDefault="00EB6845" w:rsidP="00EB6845">
      <w:pPr>
        <w:rPr>
          <w:rFonts w:ascii="Arial" w:hAnsi="Arial" w:cs="Arial"/>
          <w:szCs w:val="24"/>
        </w:rPr>
      </w:pPr>
    </w:p>
    <w:p w14:paraId="4F1CB4E0" w14:textId="594DD2C9" w:rsidR="00011CC8" w:rsidRPr="00043E41" w:rsidRDefault="00011CC8" w:rsidP="00011CC8">
      <w:pPr>
        <w:pStyle w:val="ListParagraph"/>
        <w:numPr>
          <w:ilvl w:val="0"/>
          <w:numId w:val="8"/>
        </w:numPr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  <w:lang w:val="en-US"/>
        </w:rPr>
        <w:t xml:space="preserve">Only personnel listed on the </w:t>
      </w:r>
      <w:proofErr w:type="spellStart"/>
      <w:r w:rsidRPr="00043E41">
        <w:rPr>
          <w:rFonts w:ascii="Arial" w:hAnsi="Arial"/>
          <w:sz w:val="24"/>
          <w:szCs w:val="24"/>
          <w:lang w:val="en-US"/>
        </w:rPr>
        <w:t>gamesheets</w:t>
      </w:r>
      <w:proofErr w:type="spellEnd"/>
      <w:r w:rsidRPr="00043E41">
        <w:rPr>
          <w:rFonts w:ascii="Arial" w:hAnsi="Arial"/>
          <w:sz w:val="24"/>
          <w:szCs w:val="24"/>
          <w:lang w:val="en-US"/>
        </w:rPr>
        <w:t xml:space="preserve"> are allowed to be in the bench area. No children are allowed on the bench under any circumstance.</w:t>
      </w:r>
    </w:p>
    <w:p w14:paraId="745B44D2" w14:textId="58CF1282" w:rsidR="00E75A49" w:rsidRPr="00043E41" w:rsidRDefault="00C81BA8" w:rsidP="006F33E1">
      <w:pPr>
        <w:pStyle w:val="ListParagraph"/>
        <w:numPr>
          <w:ilvl w:val="0"/>
          <w:numId w:val="8"/>
        </w:numPr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b/>
          <w:bCs/>
          <w:sz w:val="24"/>
          <w:szCs w:val="24"/>
        </w:rPr>
        <w:t>Photo ID is M</w:t>
      </w:r>
      <w:r w:rsidR="00303A10" w:rsidRPr="00043E41">
        <w:rPr>
          <w:rFonts w:ascii="Arial" w:hAnsi="Arial"/>
          <w:b/>
          <w:bCs/>
          <w:sz w:val="24"/>
          <w:szCs w:val="24"/>
        </w:rPr>
        <w:t>ANDATORY</w:t>
      </w:r>
      <w:r w:rsidRPr="00043E41">
        <w:rPr>
          <w:rFonts w:ascii="Arial" w:hAnsi="Arial"/>
          <w:b/>
          <w:bCs/>
          <w:sz w:val="24"/>
          <w:szCs w:val="24"/>
        </w:rPr>
        <w:t>.</w:t>
      </w:r>
      <w:r w:rsidRPr="00043E41">
        <w:rPr>
          <w:rFonts w:ascii="Arial" w:hAnsi="Arial"/>
          <w:sz w:val="24"/>
          <w:szCs w:val="24"/>
        </w:rPr>
        <w:t xml:space="preserve"> </w:t>
      </w:r>
      <w:r w:rsidR="00EB6845" w:rsidRPr="00043E41">
        <w:rPr>
          <w:rFonts w:ascii="Arial" w:hAnsi="Arial"/>
          <w:sz w:val="24"/>
          <w:szCs w:val="24"/>
        </w:rPr>
        <w:t xml:space="preserve">All players are required to </w:t>
      </w:r>
      <w:r w:rsidR="00726D1A" w:rsidRPr="00043E41">
        <w:rPr>
          <w:rFonts w:ascii="Arial" w:hAnsi="Arial"/>
          <w:sz w:val="24"/>
          <w:szCs w:val="24"/>
        </w:rPr>
        <w:t>provide</w:t>
      </w:r>
      <w:r w:rsidR="00EB6845" w:rsidRPr="00043E41">
        <w:rPr>
          <w:rFonts w:ascii="Arial" w:hAnsi="Arial"/>
          <w:sz w:val="24"/>
          <w:szCs w:val="24"/>
        </w:rPr>
        <w:t xml:space="preserve"> photo ID (</w:t>
      </w:r>
      <w:r w:rsidR="00726D1A" w:rsidRPr="00043E41">
        <w:rPr>
          <w:rFonts w:ascii="Arial" w:hAnsi="Arial"/>
          <w:sz w:val="24"/>
          <w:szCs w:val="24"/>
        </w:rPr>
        <w:t>picture on your phone is acceptable). Field Marsha</w:t>
      </w:r>
      <w:r w:rsidR="00364DB2" w:rsidRPr="00043E41">
        <w:rPr>
          <w:rFonts w:ascii="Arial" w:hAnsi="Arial"/>
          <w:sz w:val="24"/>
          <w:szCs w:val="24"/>
        </w:rPr>
        <w:t>l</w:t>
      </w:r>
      <w:r w:rsidR="00726D1A" w:rsidRPr="00043E41">
        <w:rPr>
          <w:rFonts w:ascii="Arial" w:hAnsi="Arial"/>
          <w:sz w:val="24"/>
          <w:szCs w:val="24"/>
        </w:rPr>
        <w:t xml:space="preserve">ls </w:t>
      </w:r>
      <w:r w:rsidR="00CB77A2" w:rsidRPr="00043E41">
        <w:rPr>
          <w:rFonts w:ascii="Arial" w:hAnsi="Arial"/>
          <w:sz w:val="24"/>
          <w:szCs w:val="24"/>
        </w:rPr>
        <w:t xml:space="preserve">will attend the dressing room </w:t>
      </w:r>
      <w:r w:rsidR="006F33E1" w:rsidRPr="00043E41">
        <w:rPr>
          <w:rFonts w:ascii="Arial" w:hAnsi="Arial"/>
          <w:sz w:val="24"/>
          <w:szCs w:val="24"/>
        </w:rPr>
        <w:t>10</w:t>
      </w:r>
      <w:r w:rsidR="00CB77A2" w:rsidRPr="00043E41">
        <w:rPr>
          <w:rFonts w:ascii="Arial" w:hAnsi="Arial"/>
          <w:sz w:val="24"/>
          <w:szCs w:val="24"/>
        </w:rPr>
        <w:t>-15</w:t>
      </w:r>
      <w:r w:rsidR="006F33E1" w:rsidRPr="00043E41">
        <w:rPr>
          <w:rFonts w:ascii="Arial" w:hAnsi="Arial"/>
          <w:sz w:val="24"/>
          <w:szCs w:val="24"/>
        </w:rPr>
        <w:t>min prior to the start of the game</w:t>
      </w:r>
      <w:r w:rsidR="00CB77A2" w:rsidRPr="00043E41">
        <w:rPr>
          <w:rFonts w:ascii="Arial" w:hAnsi="Arial"/>
          <w:sz w:val="24"/>
          <w:szCs w:val="24"/>
        </w:rPr>
        <w:t xml:space="preserve"> to check all players photo ID and to add jersey numbers</w:t>
      </w:r>
      <w:r w:rsidR="00410FCB" w:rsidRPr="00043E41">
        <w:rPr>
          <w:rFonts w:ascii="Arial" w:hAnsi="Arial"/>
          <w:sz w:val="24"/>
          <w:szCs w:val="24"/>
        </w:rPr>
        <w:t xml:space="preserve"> to the </w:t>
      </w:r>
      <w:proofErr w:type="spellStart"/>
      <w:r w:rsidR="00410FCB" w:rsidRPr="00043E41">
        <w:rPr>
          <w:rFonts w:ascii="Arial" w:hAnsi="Arial"/>
          <w:sz w:val="24"/>
          <w:szCs w:val="24"/>
        </w:rPr>
        <w:t>gamesheets</w:t>
      </w:r>
      <w:proofErr w:type="spellEnd"/>
      <w:r w:rsidR="00CB77A2" w:rsidRPr="00043E41">
        <w:rPr>
          <w:rFonts w:ascii="Arial" w:hAnsi="Arial"/>
          <w:sz w:val="24"/>
          <w:szCs w:val="24"/>
        </w:rPr>
        <w:t>.</w:t>
      </w:r>
    </w:p>
    <w:p w14:paraId="6C6C1B41" w14:textId="70C17178" w:rsidR="00DD4105" w:rsidRPr="00043E41" w:rsidRDefault="00DD4105" w:rsidP="00E75A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No jewelry is permitted.  Tape is </w:t>
      </w:r>
      <w:r w:rsidRPr="00043E41">
        <w:rPr>
          <w:rFonts w:ascii="Arial" w:hAnsi="Arial"/>
          <w:sz w:val="24"/>
          <w:szCs w:val="24"/>
          <w:u w:val="single"/>
        </w:rPr>
        <w:t>NOT</w:t>
      </w:r>
      <w:r w:rsidRPr="00043E41">
        <w:rPr>
          <w:rFonts w:ascii="Arial" w:hAnsi="Arial"/>
          <w:sz w:val="24"/>
          <w:szCs w:val="24"/>
        </w:rPr>
        <w:t xml:space="preserve"> acceptable to cover jewelry.  Athletic bands may be allowed at the discretion of the referee and must be deemed safe.</w:t>
      </w:r>
    </w:p>
    <w:p w14:paraId="0A5E8D45" w14:textId="77777777" w:rsidR="00E75A49" w:rsidRPr="00043E41" w:rsidRDefault="00E75A49" w:rsidP="00E75A49">
      <w:pPr>
        <w:rPr>
          <w:rFonts w:ascii="Arial" w:hAnsi="Arial" w:cs="Arial"/>
          <w:szCs w:val="24"/>
        </w:rPr>
      </w:pPr>
    </w:p>
    <w:p w14:paraId="685E3EE5" w14:textId="0F9B8B35" w:rsidR="00DD4105" w:rsidRPr="00043E41" w:rsidRDefault="00DD4105" w:rsidP="001F617B">
      <w:pPr>
        <w:numPr>
          <w:ilvl w:val="0"/>
          <w:numId w:val="8"/>
        </w:numPr>
        <w:suppressAutoHyphens/>
        <w:rPr>
          <w:rFonts w:ascii="Arial" w:hAnsi="Arial" w:cs="Arial"/>
          <w:szCs w:val="24"/>
          <w:lang w:eastAsia="ar-SA"/>
        </w:rPr>
      </w:pPr>
      <w:r w:rsidRPr="00043E41">
        <w:rPr>
          <w:rFonts w:ascii="Arial" w:hAnsi="Arial" w:cs="Arial"/>
          <w:szCs w:val="24"/>
        </w:rPr>
        <w:t>No slide tackles.</w:t>
      </w:r>
      <w:r w:rsidR="00E75A49" w:rsidRPr="00043E41">
        <w:rPr>
          <w:rFonts w:ascii="Arial" w:hAnsi="Arial" w:cs="Arial"/>
          <w:szCs w:val="24"/>
        </w:rPr>
        <w:t xml:space="preserve">  </w:t>
      </w:r>
      <w:r w:rsidRPr="00043E41">
        <w:rPr>
          <w:rFonts w:ascii="Arial" w:hAnsi="Arial" w:cs="Arial"/>
          <w:szCs w:val="24"/>
        </w:rPr>
        <w:t>Punished by a yellow card or a warning will suffice</w:t>
      </w:r>
      <w:r w:rsidR="00E75A49" w:rsidRPr="00043E41">
        <w:rPr>
          <w:rFonts w:ascii="Arial" w:hAnsi="Arial" w:cs="Arial"/>
          <w:szCs w:val="24"/>
        </w:rPr>
        <w:t>,</w:t>
      </w:r>
      <w:r w:rsidRPr="00043E41">
        <w:rPr>
          <w:rFonts w:ascii="Arial" w:hAnsi="Arial" w:cs="Arial"/>
          <w:szCs w:val="24"/>
        </w:rPr>
        <w:t xml:space="preserve"> if no contact was made.</w:t>
      </w:r>
      <w:r w:rsidR="00E75A49" w:rsidRPr="00043E41">
        <w:rPr>
          <w:rFonts w:ascii="Arial" w:hAnsi="Arial" w:cs="Arial"/>
          <w:szCs w:val="24"/>
        </w:rPr>
        <w:t xml:space="preserve">  </w:t>
      </w:r>
      <w:r w:rsidRPr="00043E41">
        <w:rPr>
          <w:rFonts w:ascii="Arial" w:hAnsi="Arial" w:cs="Arial"/>
          <w:szCs w:val="24"/>
        </w:rPr>
        <w:t>This is at the referee’s discretion.</w:t>
      </w:r>
      <w:r w:rsidR="00E75A49" w:rsidRPr="00043E41">
        <w:rPr>
          <w:rFonts w:ascii="Arial" w:hAnsi="Arial" w:cs="Arial"/>
          <w:szCs w:val="24"/>
        </w:rPr>
        <w:t xml:space="preserve">  A direct</w:t>
      </w:r>
      <w:r w:rsidR="001F617B" w:rsidRPr="00043E41">
        <w:rPr>
          <w:rFonts w:ascii="Arial" w:hAnsi="Arial" w:cs="Arial"/>
          <w:szCs w:val="24"/>
        </w:rPr>
        <w:t xml:space="preserve"> free</w:t>
      </w:r>
      <w:r w:rsidR="00E75A49" w:rsidRPr="00043E41">
        <w:rPr>
          <w:rFonts w:ascii="Arial" w:hAnsi="Arial" w:cs="Arial"/>
          <w:szCs w:val="24"/>
        </w:rPr>
        <w:t xml:space="preserve"> kick will be given to the opposing team from where the slide occurred.</w:t>
      </w:r>
    </w:p>
    <w:p w14:paraId="029FC531" w14:textId="77777777" w:rsidR="00E75A49" w:rsidRPr="00043E41" w:rsidRDefault="00E75A49" w:rsidP="00E75A49">
      <w:pPr>
        <w:suppressAutoHyphens/>
        <w:rPr>
          <w:rFonts w:ascii="Arial" w:hAnsi="Arial" w:cs="Arial"/>
          <w:szCs w:val="24"/>
          <w:lang w:eastAsia="ar-SA"/>
        </w:rPr>
      </w:pPr>
    </w:p>
    <w:p w14:paraId="465C8ECA" w14:textId="77777777" w:rsidR="00DD4105" w:rsidRPr="00043E41" w:rsidRDefault="00DD4105" w:rsidP="00E75A49">
      <w:pPr>
        <w:numPr>
          <w:ilvl w:val="0"/>
          <w:numId w:val="8"/>
        </w:numPr>
        <w:suppressAutoHyphens/>
        <w:rPr>
          <w:rFonts w:ascii="Arial" w:hAnsi="Arial" w:cs="Arial"/>
          <w:szCs w:val="24"/>
          <w:lang w:eastAsia="ar-SA"/>
        </w:rPr>
      </w:pPr>
      <w:r w:rsidRPr="00043E41">
        <w:rPr>
          <w:rFonts w:ascii="Arial" w:hAnsi="Arial" w:cs="Arial"/>
          <w:szCs w:val="24"/>
        </w:rPr>
        <w:t>You cannot use the wall to gain a “shielding” advantage over an opponent.</w:t>
      </w:r>
      <w:r w:rsidR="00E75A49" w:rsidRPr="00043E41">
        <w:rPr>
          <w:rFonts w:ascii="Arial" w:hAnsi="Arial" w:cs="Arial"/>
          <w:szCs w:val="24"/>
        </w:rPr>
        <w:t xml:space="preserve">  </w:t>
      </w:r>
      <w:r w:rsidRPr="00043E41">
        <w:rPr>
          <w:rFonts w:ascii="Arial" w:hAnsi="Arial" w:cs="Arial"/>
          <w:szCs w:val="24"/>
        </w:rPr>
        <w:t xml:space="preserve">A player who has the ball may use their hands on the wall to brace a </w:t>
      </w:r>
      <w:proofErr w:type="gramStart"/>
      <w:r w:rsidRPr="00043E41">
        <w:rPr>
          <w:rFonts w:ascii="Arial" w:hAnsi="Arial" w:cs="Arial"/>
          <w:szCs w:val="24"/>
        </w:rPr>
        <w:t>fall</w:t>
      </w:r>
      <w:proofErr w:type="gramEnd"/>
      <w:r w:rsidRPr="00043E41">
        <w:rPr>
          <w:rFonts w:ascii="Arial" w:hAnsi="Arial" w:cs="Arial"/>
          <w:szCs w:val="24"/>
        </w:rPr>
        <w:t xml:space="preserve"> or protect themselves, but not to push a defender away as a tactic.</w:t>
      </w:r>
      <w:r w:rsidR="00E75A49" w:rsidRPr="00043E41">
        <w:rPr>
          <w:rFonts w:ascii="Arial" w:hAnsi="Arial" w:cs="Arial"/>
          <w:szCs w:val="24"/>
        </w:rPr>
        <w:t xml:space="preserve">  </w:t>
      </w:r>
      <w:r w:rsidRPr="00043E41">
        <w:rPr>
          <w:rFonts w:ascii="Arial" w:hAnsi="Arial" w:cs="Arial"/>
          <w:szCs w:val="24"/>
        </w:rPr>
        <w:t>An indirect free kick shall be awarded to the opposing team from where the infraction occurred.</w:t>
      </w:r>
    </w:p>
    <w:p w14:paraId="67DEB8BE" w14:textId="77777777" w:rsidR="00E75A49" w:rsidRPr="00043E41" w:rsidRDefault="00E75A49" w:rsidP="00E75A49">
      <w:pPr>
        <w:suppressAutoHyphens/>
        <w:rPr>
          <w:rFonts w:ascii="Arial" w:hAnsi="Arial" w:cs="Arial"/>
          <w:szCs w:val="24"/>
          <w:lang w:eastAsia="ar-SA"/>
        </w:rPr>
      </w:pPr>
    </w:p>
    <w:p w14:paraId="36930736" w14:textId="1B219C06" w:rsidR="00410FCB" w:rsidRPr="00043E41" w:rsidRDefault="00DD4105" w:rsidP="00410FCB">
      <w:pPr>
        <w:numPr>
          <w:ilvl w:val="0"/>
          <w:numId w:val="8"/>
        </w:numPr>
        <w:suppressAutoHyphens/>
        <w:rPr>
          <w:rFonts w:ascii="Arial" w:hAnsi="Arial" w:cs="Arial"/>
          <w:szCs w:val="24"/>
          <w:lang w:eastAsia="ar-SA"/>
        </w:rPr>
      </w:pPr>
      <w:r w:rsidRPr="00043E41">
        <w:rPr>
          <w:rFonts w:ascii="Arial" w:hAnsi="Arial" w:cs="Arial"/>
          <w:szCs w:val="24"/>
        </w:rPr>
        <w:lastRenderedPageBreak/>
        <w:t xml:space="preserve">All boards are </w:t>
      </w:r>
      <w:proofErr w:type="gramStart"/>
      <w:r w:rsidRPr="00043E41">
        <w:rPr>
          <w:rFonts w:ascii="Arial" w:hAnsi="Arial" w:cs="Arial"/>
          <w:szCs w:val="24"/>
        </w:rPr>
        <w:t>live</w:t>
      </w:r>
      <w:proofErr w:type="gramEnd"/>
      <w:r w:rsidRPr="00043E41">
        <w:rPr>
          <w:rFonts w:ascii="Arial" w:hAnsi="Arial" w:cs="Arial"/>
          <w:szCs w:val="24"/>
        </w:rPr>
        <w:t>; all netting is dead.</w:t>
      </w:r>
      <w:r w:rsidR="00FC0347" w:rsidRPr="00043E41">
        <w:rPr>
          <w:rFonts w:ascii="Arial" w:hAnsi="Arial" w:cs="Arial"/>
          <w:szCs w:val="24"/>
        </w:rPr>
        <w:t xml:space="preserve">  </w:t>
      </w:r>
      <w:r w:rsidRPr="00043E41">
        <w:rPr>
          <w:rFonts w:ascii="Arial" w:hAnsi="Arial" w:cs="Arial"/>
          <w:szCs w:val="24"/>
        </w:rPr>
        <w:t xml:space="preserve">Where the highest point of the boards </w:t>
      </w:r>
      <w:r w:rsidR="00BD329B" w:rsidRPr="00043E41">
        <w:rPr>
          <w:rFonts w:ascii="Arial" w:hAnsi="Arial" w:cs="Arial"/>
          <w:szCs w:val="24"/>
        </w:rPr>
        <w:t>is</w:t>
      </w:r>
      <w:r w:rsidR="00FC0347" w:rsidRPr="00043E41">
        <w:rPr>
          <w:rFonts w:ascii="Arial" w:hAnsi="Arial" w:cs="Arial"/>
          <w:szCs w:val="24"/>
        </w:rPr>
        <w:t xml:space="preserve"> </w:t>
      </w:r>
      <w:r w:rsidRPr="00043E41">
        <w:rPr>
          <w:rFonts w:ascii="Arial" w:hAnsi="Arial" w:cs="Arial"/>
          <w:szCs w:val="24"/>
        </w:rPr>
        <w:t>in the corner</w:t>
      </w:r>
      <w:r w:rsidR="00BD329B" w:rsidRPr="00043E41">
        <w:rPr>
          <w:rFonts w:ascii="Arial" w:hAnsi="Arial" w:cs="Arial"/>
          <w:szCs w:val="24"/>
        </w:rPr>
        <w:t>s</w:t>
      </w:r>
      <w:r w:rsidR="00FC0347" w:rsidRPr="00043E41">
        <w:rPr>
          <w:rFonts w:ascii="Arial" w:hAnsi="Arial" w:cs="Arial"/>
          <w:szCs w:val="24"/>
        </w:rPr>
        <w:t xml:space="preserve">, </w:t>
      </w:r>
      <w:proofErr w:type="gramStart"/>
      <w:r w:rsidRPr="00043E41">
        <w:rPr>
          <w:rFonts w:ascii="Arial" w:hAnsi="Arial" w:cs="Arial"/>
          <w:szCs w:val="24"/>
        </w:rPr>
        <w:t>will</w:t>
      </w:r>
      <w:proofErr w:type="gramEnd"/>
      <w:r w:rsidRPr="00043E41">
        <w:rPr>
          <w:rFonts w:ascii="Arial" w:hAnsi="Arial" w:cs="Arial"/>
          <w:szCs w:val="24"/>
        </w:rPr>
        <w:t xml:space="preserve"> determine whether the restart will be a goal kick/corner kick, or from the side. On a corner kick, the ball will be placed no further than 1</w:t>
      </w:r>
      <w:r w:rsidR="00FC0347" w:rsidRPr="00043E41">
        <w:rPr>
          <w:rFonts w:ascii="Arial" w:hAnsi="Arial" w:cs="Arial"/>
          <w:szCs w:val="24"/>
        </w:rPr>
        <w:t>-</w:t>
      </w:r>
      <w:r w:rsidRPr="00043E41">
        <w:rPr>
          <w:rFonts w:ascii="Arial" w:hAnsi="Arial" w:cs="Arial"/>
          <w:szCs w:val="24"/>
        </w:rPr>
        <w:t xml:space="preserve">yard from the white spot in the corner.  </w:t>
      </w:r>
    </w:p>
    <w:p w14:paraId="6462D4C9" w14:textId="12927B72" w:rsidR="00E75A49" w:rsidRPr="00043E41" w:rsidRDefault="000D0F22" w:rsidP="000D0F22">
      <w:pPr>
        <w:tabs>
          <w:tab w:val="left" w:pos="6105"/>
        </w:tabs>
        <w:suppressAutoHyphens/>
        <w:rPr>
          <w:rFonts w:ascii="Arial" w:hAnsi="Arial" w:cs="Arial"/>
          <w:szCs w:val="24"/>
          <w:lang w:eastAsia="ar-SA"/>
        </w:rPr>
      </w:pPr>
      <w:r w:rsidRPr="00043E41">
        <w:rPr>
          <w:rFonts w:ascii="Arial" w:hAnsi="Arial" w:cs="Arial"/>
          <w:szCs w:val="24"/>
          <w:lang w:eastAsia="ar-SA"/>
        </w:rPr>
        <w:tab/>
      </w:r>
    </w:p>
    <w:p w14:paraId="3E8A03AD" w14:textId="677F379A" w:rsidR="0026637C" w:rsidRPr="00043E41" w:rsidRDefault="002E6E3B" w:rsidP="00E75A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A</w:t>
      </w:r>
      <w:r w:rsidR="00FC0347" w:rsidRPr="00043E41">
        <w:rPr>
          <w:rFonts w:ascii="Arial" w:hAnsi="Arial"/>
          <w:sz w:val="24"/>
          <w:szCs w:val="24"/>
        </w:rPr>
        <w:t>ll</w:t>
      </w:r>
      <w:r w:rsidRPr="00043E41">
        <w:rPr>
          <w:rFonts w:ascii="Arial" w:hAnsi="Arial"/>
          <w:sz w:val="24"/>
          <w:szCs w:val="24"/>
        </w:rPr>
        <w:t xml:space="preserve"> restarts of play shall be considered direct free kicks, unless it`s an indirect free kick that has been awarded.</w:t>
      </w:r>
      <w:r w:rsidR="003017BD" w:rsidRPr="00043E41">
        <w:rPr>
          <w:rFonts w:ascii="Arial" w:hAnsi="Arial"/>
          <w:sz w:val="24"/>
          <w:szCs w:val="24"/>
        </w:rPr>
        <w:t xml:space="preserve"> An indirect free kick offence occurring in the penalty area will result in the indirect free kick being taken from the </w:t>
      </w:r>
      <w:r w:rsidR="007709C0" w:rsidRPr="00043E41">
        <w:rPr>
          <w:rFonts w:ascii="Arial" w:hAnsi="Arial"/>
          <w:sz w:val="24"/>
          <w:szCs w:val="24"/>
        </w:rPr>
        <w:t>nearest spot on the line of the penalty area parallel to the goal line</w:t>
      </w:r>
      <w:r w:rsidR="001A0257" w:rsidRPr="00043E41">
        <w:rPr>
          <w:rFonts w:ascii="Arial" w:hAnsi="Arial"/>
          <w:sz w:val="24"/>
          <w:szCs w:val="24"/>
        </w:rPr>
        <w:t>.</w:t>
      </w:r>
    </w:p>
    <w:p w14:paraId="4FBBE9D3" w14:textId="77777777" w:rsidR="00E75A49" w:rsidRPr="00043E41" w:rsidRDefault="00E75A49" w:rsidP="00E75A49">
      <w:pPr>
        <w:rPr>
          <w:rFonts w:ascii="Arial" w:hAnsi="Arial" w:cs="Arial"/>
          <w:szCs w:val="24"/>
        </w:rPr>
      </w:pPr>
    </w:p>
    <w:p w14:paraId="1B64D3AD" w14:textId="44C2522C" w:rsidR="005E39E9" w:rsidRPr="00043E41" w:rsidRDefault="00DD4105" w:rsidP="005E39E9">
      <w:pPr>
        <w:numPr>
          <w:ilvl w:val="0"/>
          <w:numId w:val="8"/>
        </w:numPr>
        <w:suppressAutoHyphens/>
        <w:rPr>
          <w:rFonts w:ascii="Arial" w:hAnsi="Arial" w:cs="Arial"/>
          <w:szCs w:val="24"/>
          <w:lang w:eastAsia="ar-SA"/>
        </w:rPr>
      </w:pPr>
      <w:r w:rsidRPr="00043E41">
        <w:rPr>
          <w:rFonts w:ascii="Arial" w:hAnsi="Arial" w:cs="Arial"/>
          <w:szCs w:val="24"/>
        </w:rPr>
        <w:t>5-yard distance from ball on free kicks.</w:t>
      </w:r>
    </w:p>
    <w:p w14:paraId="41DF8E59" w14:textId="77777777" w:rsidR="00E75A49" w:rsidRPr="00043E41" w:rsidRDefault="00E75A49" w:rsidP="00E75A49">
      <w:pPr>
        <w:suppressAutoHyphens/>
        <w:ind w:left="644"/>
        <w:rPr>
          <w:rFonts w:ascii="Arial" w:hAnsi="Arial" w:cs="Arial"/>
          <w:szCs w:val="24"/>
          <w:lang w:eastAsia="ar-SA"/>
        </w:rPr>
      </w:pPr>
    </w:p>
    <w:p w14:paraId="3864D0F6" w14:textId="5637F673" w:rsidR="0026637C" w:rsidRPr="00043E41" w:rsidRDefault="002E6E3B" w:rsidP="00E75A4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If a person receives a yellow card, </w:t>
      </w:r>
      <w:r w:rsidR="00D05C17" w:rsidRPr="00043E41">
        <w:rPr>
          <w:rFonts w:ascii="Arial" w:hAnsi="Arial"/>
          <w:sz w:val="24"/>
          <w:szCs w:val="24"/>
        </w:rPr>
        <w:t>the person</w:t>
      </w:r>
      <w:r w:rsidRPr="00043E41">
        <w:rPr>
          <w:rFonts w:ascii="Arial" w:hAnsi="Arial"/>
          <w:sz w:val="24"/>
          <w:szCs w:val="24"/>
        </w:rPr>
        <w:t xml:space="preserve"> must serve </w:t>
      </w:r>
      <w:r w:rsidR="00F36E34" w:rsidRPr="00043E41">
        <w:rPr>
          <w:rFonts w:ascii="Arial" w:hAnsi="Arial"/>
          <w:sz w:val="24"/>
          <w:szCs w:val="24"/>
        </w:rPr>
        <w:t>a</w:t>
      </w:r>
      <w:r w:rsidRPr="00043E41">
        <w:rPr>
          <w:rFonts w:ascii="Arial" w:hAnsi="Arial"/>
          <w:sz w:val="24"/>
          <w:szCs w:val="24"/>
        </w:rPr>
        <w:t xml:space="preserve"> </w:t>
      </w:r>
      <w:proofErr w:type="gramStart"/>
      <w:r w:rsidR="00D05C17" w:rsidRPr="00043E41">
        <w:rPr>
          <w:rFonts w:ascii="Arial" w:hAnsi="Arial"/>
          <w:sz w:val="24"/>
          <w:szCs w:val="24"/>
        </w:rPr>
        <w:t>4</w:t>
      </w:r>
      <w:r w:rsidRPr="00043E41">
        <w:rPr>
          <w:rFonts w:ascii="Arial" w:hAnsi="Arial"/>
          <w:sz w:val="24"/>
          <w:szCs w:val="24"/>
        </w:rPr>
        <w:t xml:space="preserve"> min</w:t>
      </w:r>
      <w:r w:rsidR="00AC0EF8" w:rsidRPr="00043E41">
        <w:rPr>
          <w:rFonts w:ascii="Arial" w:hAnsi="Arial"/>
          <w:sz w:val="24"/>
          <w:szCs w:val="24"/>
        </w:rPr>
        <w:t>ute</w:t>
      </w:r>
      <w:proofErr w:type="gramEnd"/>
      <w:r w:rsidR="00AC0EF8" w:rsidRPr="00043E41">
        <w:rPr>
          <w:rFonts w:ascii="Arial" w:hAnsi="Arial"/>
          <w:sz w:val="24"/>
          <w:szCs w:val="24"/>
        </w:rPr>
        <w:t xml:space="preserve"> expulsion</w:t>
      </w:r>
      <w:r w:rsidRPr="00043E41">
        <w:rPr>
          <w:rFonts w:ascii="Arial" w:hAnsi="Arial"/>
          <w:sz w:val="24"/>
          <w:szCs w:val="24"/>
        </w:rPr>
        <w:t xml:space="preserve"> in the penalty box.</w:t>
      </w:r>
      <w:r w:rsidR="00BD329B" w:rsidRPr="00043E41">
        <w:rPr>
          <w:rFonts w:ascii="Arial" w:hAnsi="Arial"/>
          <w:sz w:val="24"/>
          <w:szCs w:val="24"/>
        </w:rPr>
        <w:t xml:space="preserve">  </w:t>
      </w:r>
      <w:r w:rsidRPr="00043E41">
        <w:rPr>
          <w:rFonts w:ascii="Arial" w:hAnsi="Arial"/>
          <w:sz w:val="24"/>
          <w:szCs w:val="24"/>
        </w:rPr>
        <w:t xml:space="preserve">The team that the penalized individual is on must play short-handed until: </w:t>
      </w:r>
    </w:p>
    <w:p w14:paraId="0EB14509" w14:textId="77777777" w:rsidR="00E75A49" w:rsidRPr="00043E41" w:rsidRDefault="00E75A49" w:rsidP="00E75A49">
      <w:pPr>
        <w:rPr>
          <w:rFonts w:ascii="Arial" w:hAnsi="Arial" w:cs="Arial"/>
          <w:szCs w:val="24"/>
        </w:rPr>
      </w:pPr>
    </w:p>
    <w:p w14:paraId="41B231AD" w14:textId="12D739FD" w:rsidR="0026637C" w:rsidRPr="00043E41" w:rsidRDefault="002E6E3B" w:rsidP="00E75A49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the </w:t>
      </w:r>
      <w:r w:rsidR="00AC0EF8" w:rsidRPr="00043E41">
        <w:rPr>
          <w:rFonts w:ascii="Arial" w:hAnsi="Arial"/>
          <w:sz w:val="24"/>
          <w:szCs w:val="24"/>
        </w:rPr>
        <w:t>4</w:t>
      </w:r>
      <w:r w:rsidRPr="00043E41">
        <w:rPr>
          <w:rFonts w:ascii="Arial" w:hAnsi="Arial"/>
          <w:sz w:val="24"/>
          <w:szCs w:val="24"/>
        </w:rPr>
        <w:t xml:space="preserve"> min</w:t>
      </w:r>
      <w:r w:rsidR="00DD4105" w:rsidRPr="00043E41">
        <w:rPr>
          <w:rFonts w:ascii="Arial" w:hAnsi="Arial"/>
          <w:sz w:val="24"/>
          <w:szCs w:val="24"/>
        </w:rPr>
        <w:t>ute</w:t>
      </w:r>
      <w:r w:rsidRPr="00043E41">
        <w:rPr>
          <w:rFonts w:ascii="Arial" w:hAnsi="Arial"/>
          <w:sz w:val="24"/>
          <w:szCs w:val="24"/>
        </w:rPr>
        <w:t>s has passed, or</w:t>
      </w:r>
    </w:p>
    <w:p w14:paraId="6C2897A8" w14:textId="77777777" w:rsidR="00DD4105" w:rsidRPr="00043E41" w:rsidRDefault="00DD4105" w:rsidP="00E75A49">
      <w:pPr>
        <w:pStyle w:val="ListParagraph"/>
        <w:spacing w:after="0" w:line="240" w:lineRule="auto"/>
        <w:ind w:left="1440"/>
        <w:rPr>
          <w:rFonts w:ascii="Arial" w:hAnsi="Arial"/>
          <w:sz w:val="24"/>
          <w:szCs w:val="24"/>
        </w:rPr>
      </w:pPr>
    </w:p>
    <w:p w14:paraId="2B9D5E58" w14:textId="12A6854D" w:rsidR="00DD4105" w:rsidRPr="00043E41" w:rsidRDefault="002E6E3B" w:rsidP="00C062C0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The opposing team scores. </w:t>
      </w:r>
      <w:r w:rsidR="00D62C71" w:rsidRPr="00043E41">
        <w:rPr>
          <w:rFonts w:ascii="Arial" w:hAnsi="Arial"/>
          <w:sz w:val="24"/>
          <w:szCs w:val="24"/>
        </w:rPr>
        <w:t>T</w:t>
      </w:r>
      <w:r w:rsidRPr="00043E41">
        <w:rPr>
          <w:rFonts w:ascii="Arial" w:hAnsi="Arial"/>
          <w:sz w:val="24"/>
          <w:szCs w:val="24"/>
        </w:rPr>
        <w:t>he penalized</w:t>
      </w:r>
      <w:r w:rsidR="004C41DD" w:rsidRPr="00043E41">
        <w:rPr>
          <w:rFonts w:ascii="Arial" w:hAnsi="Arial"/>
          <w:sz w:val="24"/>
          <w:szCs w:val="24"/>
        </w:rPr>
        <w:t xml:space="preserve"> player</w:t>
      </w:r>
      <w:r w:rsidRPr="00043E41">
        <w:rPr>
          <w:rFonts w:ascii="Arial" w:hAnsi="Arial"/>
          <w:sz w:val="24"/>
          <w:szCs w:val="24"/>
        </w:rPr>
        <w:t xml:space="preserve"> </w:t>
      </w:r>
      <w:r w:rsidR="00D62C71" w:rsidRPr="00043E41">
        <w:rPr>
          <w:rFonts w:ascii="Arial" w:hAnsi="Arial"/>
          <w:sz w:val="24"/>
          <w:szCs w:val="24"/>
        </w:rPr>
        <w:t>returns to the field of play.</w:t>
      </w:r>
    </w:p>
    <w:p w14:paraId="460E2187" w14:textId="77777777" w:rsidR="00D62C71" w:rsidRPr="00043E41" w:rsidRDefault="00D62C71" w:rsidP="00D62C71">
      <w:pPr>
        <w:rPr>
          <w:rFonts w:ascii="Arial" w:hAnsi="Arial" w:cs="Arial"/>
          <w:szCs w:val="24"/>
        </w:rPr>
      </w:pPr>
    </w:p>
    <w:p w14:paraId="47A55767" w14:textId="1D23E299" w:rsidR="00C00DB8" w:rsidRPr="00043E41" w:rsidRDefault="002E6E3B" w:rsidP="00C00DB8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If 2 players are shown yellow cards at the same time (e</w:t>
      </w:r>
      <w:r w:rsidR="00BD329B" w:rsidRPr="00043E41">
        <w:rPr>
          <w:rFonts w:ascii="Arial" w:hAnsi="Arial"/>
          <w:sz w:val="24"/>
          <w:szCs w:val="24"/>
        </w:rPr>
        <w:t>x</w:t>
      </w:r>
      <w:r w:rsidRPr="00043E41">
        <w:rPr>
          <w:rFonts w:ascii="Arial" w:hAnsi="Arial"/>
          <w:sz w:val="24"/>
          <w:szCs w:val="24"/>
        </w:rPr>
        <w:t>: pushing each other) and are considered coincidental fouls, then both shall receive a yellow or red card (depending on the foul) and both teams may play at even-strength</w:t>
      </w:r>
      <w:r w:rsidR="004D41DB" w:rsidRPr="00043E41">
        <w:rPr>
          <w:rFonts w:ascii="Arial" w:hAnsi="Arial"/>
          <w:sz w:val="24"/>
          <w:szCs w:val="24"/>
        </w:rPr>
        <w:t xml:space="preserve"> for the entire 4 minute period</w:t>
      </w:r>
      <w:r w:rsidR="00F34372" w:rsidRPr="00043E41">
        <w:rPr>
          <w:rFonts w:ascii="Arial" w:hAnsi="Arial"/>
          <w:sz w:val="24"/>
          <w:szCs w:val="24"/>
        </w:rPr>
        <w:t xml:space="preserve"> (a goal scored does not allow the </w:t>
      </w:r>
      <w:r w:rsidR="00A64C36" w:rsidRPr="00043E41">
        <w:rPr>
          <w:rFonts w:ascii="Arial" w:hAnsi="Arial"/>
          <w:sz w:val="24"/>
          <w:szCs w:val="24"/>
        </w:rPr>
        <w:t>player to</w:t>
      </w:r>
      <w:r w:rsidR="004D41DB" w:rsidRPr="00043E41">
        <w:rPr>
          <w:rFonts w:ascii="Arial" w:hAnsi="Arial"/>
          <w:sz w:val="24"/>
          <w:szCs w:val="24"/>
        </w:rPr>
        <w:t xml:space="preserve"> return to the field of play)</w:t>
      </w:r>
      <w:r w:rsidR="00A64C36" w:rsidRPr="00043E41">
        <w:rPr>
          <w:rFonts w:ascii="Arial" w:hAnsi="Arial"/>
          <w:sz w:val="24"/>
          <w:szCs w:val="24"/>
        </w:rPr>
        <w:t xml:space="preserve"> </w:t>
      </w:r>
      <w:r w:rsidRPr="00043E41">
        <w:rPr>
          <w:rFonts w:ascii="Arial" w:hAnsi="Arial"/>
          <w:sz w:val="24"/>
          <w:szCs w:val="24"/>
        </w:rPr>
        <w:t>. The players</w:t>
      </w:r>
      <w:r w:rsidR="00695195" w:rsidRPr="00043E41">
        <w:rPr>
          <w:rFonts w:ascii="Arial" w:hAnsi="Arial"/>
          <w:sz w:val="24"/>
          <w:szCs w:val="24"/>
        </w:rPr>
        <w:t xml:space="preserve"> (or player serving the penalty)</w:t>
      </w:r>
      <w:r w:rsidRPr="00043E41">
        <w:rPr>
          <w:rFonts w:ascii="Arial" w:hAnsi="Arial"/>
          <w:sz w:val="24"/>
          <w:szCs w:val="24"/>
        </w:rPr>
        <w:t xml:space="preserve"> will serve their full </w:t>
      </w:r>
      <w:r w:rsidR="00E37495" w:rsidRPr="00043E41">
        <w:rPr>
          <w:rFonts w:ascii="Arial" w:hAnsi="Arial"/>
          <w:sz w:val="24"/>
          <w:szCs w:val="24"/>
        </w:rPr>
        <w:t>4</w:t>
      </w:r>
      <w:r w:rsidRPr="00043E41">
        <w:rPr>
          <w:rFonts w:ascii="Arial" w:hAnsi="Arial"/>
          <w:sz w:val="24"/>
          <w:szCs w:val="24"/>
        </w:rPr>
        <w:t xml:space="preserve"> min</w:t>
      </w:r>
      <w:r w:rsidR="00FC0347" w:rsidRPr="00043E41">
        <w:rPr>
          <w:rFonts w:ascii="Arial" w:hAnsi="Arial"/>
          <w:sz w:val="24"/>
          <w:szCs w:val="24"/>
        </w:rPr>
        <w:t>ute</w:t>
      </w:r>
      <w:r w:rsidRPr="00043E41">
        <w:rPr>
          <w:rFonts w:ascii="Arial" w:hAnsi="Arial"/>
          <w:sz w:val="24"/>
          <w:szCs w:val="24"/>
        </w:rPr>
        <w:t xml:space="preserve"> and then return to their respective benches.</w:t>
      </w:r>
      <w:r w:rsidR="00FC0347" w:rsidRPr="00043E41">
        <w:rPr>
          <w:rFonts w:ascii="Arial" w:hAnsi="Arial"/>
          <w:sz w:val="24"/>
          <w:szCs w:val="24"/>
        </w:rPr>
        <w:t xml:space="preserve">  </w:t>
      </w:r>
      <w:r w:rsidRPr="00043E41">
        <w:rPr>
          <w:rFonts w:ascii="Arial" w:hAnsi="Arial"/>
          <w:sz w:val="24"/>
          <w:szCs w:val="24"/>
        </w:rPr>
        <w:t>If 1 player gets a red</w:t>
      </w:r>
      <w:r w:rsidR="007B6F84" w:rsidRPr="00043E41">
        <w:rPr>
          <w:rFonts w:ascii="Arial" w:hAnsi="Arial"/>
          <w:sz w:val="24"/>
          <w:szCs w:val="24"/>
        </w:rPr>
        <w:t xml:space="preserve"> card</w:t>
      </w:r>
      <w:r w:rsidRPr="00043E41">
        <w:rPr>
          <w:rFonts w:ascii="Arial" w:hAnsi="Arial"/>
          <w:sz w:val="24"/>
          <w:szCs w:val="24"/>
        </w:rPr>
        <w:t xml:space="preserve"> and 1 gets a yellow</w:t>
      </w:r>
      <w:r w:rsidR="007B6F84" w:rsidRPr="00043E41">
        <w:rPr>
          <w:rFonts w:ascii="Arial" w:hAnsi="Arial"/>
          <w:sz w:val="24"/>
          <w:szCs w:val="24"/>
        </w:rPr>
        <w:t xml:space="preserve"> card</w:t>
      </w:r>
      <w:r w:rsidR="004D41DB" w:rsidRPr="00043E41">
        <w:rPr>
          <w:rFonts w:ascii="Arial" w:hAnsi="Arial"/>
          <w:sz w:val="24"/>
          <w:szCs w:val="24"/>
        </w:rPr>
        <w:t xml:space="preserve"> coincidently</w:t>
      </w:r>
      <w:r w:rsidRPr="00043E41">
        <w:rPr>
          <w:rFonts w:ascii="Arial" w:hAnsi="Arial"/>
          <w:sz w:val="24"/>
          <w:szCs w:val="24"/>
        </w:rPr>
        <w:t>, the</w:t>
      </w:r>
      <w:r w:rsidR="00594122" w:rsidRPr="00043E41">
        <w:rPr>
          <w:rFonts w:ascii="Arial" w:hAnsi="Arial"/>
          <w:sz w:val="24"/>
          <w:szCs w:val="24"/>
        </w:rPr>
        <w:t xml:space="preserve"> teams each serve their respective penalties</w:t>
      </w:r>
      <w:r w:rsidR="008B08CA" w:rsidRPr="00043E41">
        <w:rPr>
          <w:rFonts w:ascii="Arial" w:hAnsi="Arial"/>
          <w:sz w:val="24"/>
          <w:szCs w:val="24"/>
        </w:rPr>
        <w:t xml:space="preserve"> resulting in a net </w:t>
      </w:r>
      <w:proofErr w:type="gramStart"/>
      <w:r w:rsidR="008B08CA" w:rsidRPr="00043E41">
        <w:rPr>
          <w:rFonts w:ascii="Arial" w:hAnsi="Arial"/>
          <w:sz w:val="24"/>
          <w:szCs w:val="24"/>
        </w:rPr>
        <w:t>2 minute</w:t>
      </w:r>
      <w:proofErr w:type="gramEnd"/>
      <w:r w:rsidR="008B08CA" w:rsidRPr="00043E41">
        <w:rPr>
          <w:rFonts w:ascii="Arial" w:hAnsi="Arial"/>
          <w:sz w:val="24"/>
          <w:szCs w:val="24"/>
        </w:rPr>
        <w:t xml:space="preserve"> </w:t>
      </w:r>
      <w:r w:rsidR="00995659" w:rsidRPr="00043E41">
        <w:rPr>
          <w:rFonts w:ascii="Arial" w:hAnsi="Arial"/>
          <w:sz w:val="24"/>
          <w:szCs w:val="24"/>
        </w:rPr>
        <w:t xml:space="preserve">advantage at the end of the </w:t>
      </w:r>
      <w:proofErr w:type="gramStart"/>
      <w:r w:rsidR="00995659" w:rsidRPr="00043E41">
        <w:rPr>
          <w:rFonts w:ascii="Arial" w:hAnsi="Arial"/>
          <w:sz w:val="24"/>
          <w:szCs w:val="24"/>
        </w:rPr>
        <w:t>4 minute</w:t>
      </w:r>
      <w:proofErr w:type="gramEnd"/>
      <w:r w:rsidR="00995659" w:rsidRPr="00043E41">
        <w:rPr>
          <w:rFonts w:ascii="Arial" w:hAnsi="Arial"/>
          <w:sz w:val="24"/>
          <w:szCs w:val="24"/>
        </w:rPr>
        <w:t xml:space="preserve"> penalty</w:t>
      </w:r>
      <w:r w:rsidRPr="00043E41">
        <w:rPr>
          <w:rFonts w:ascii="Arial" w:hAnsi="Arial"/>
          <w:sz w:val="24"/>
          <w:szCs w:val="24"/>
        </w:rPr>
        <w:t>.</w:t>
      </w:r>
    </w:p>
    <w:p w14:paraId="2D16F079" w14:textId="77777777" w:rsidR="00C00DB8" w:rsidRPr="00043E41" w:rsidRDefault="00C00DB8" w:rsidP="00C00DB8">
      <w:pPr>
        <w:rPr>
          <w:rFonts w:ascii="Arial" w:hAnsi="Arial" w:cs="Arial"/>
          <w:szCs w:val="24"/>
        </w:rPr>
      </w:pPr>
    </w:p>
    <w:p w14:paraId="5178FBE4" w14:textId="1E3AE5C6" w:rsidR="00C00DB8" w:rsidRPr="00043E41" w:rsidRDefault="00C00DB8" w:rsidP="00410FCB">
      <w:pPr>
        <w:pStyle w:val="ListParagraph"/>
        <w:numPr>
          <w:ilvl w:val="1"/>
          <w:numId w:val="8"/>
        </w:numPr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The accumulation of three yellow cards for a single player in the tournament will result in a one match suspension (two yellow cards in the same match do not count toward this total)</w:t>
      </w:r>
      <w:r w:rsidR="00422FCC" w:rsidRPr="00043E41">
        <w:rPr>
          <w:rFonts w:ascii="Arial" w:hAnsi="Arial"/>
          <w:sz w:val="24"/>
          <w:szCs w:val="24"/>
        </w:rPr>
        <w:t>.</w:t>
      </w:r>
      <w:r w:rsidRPr="00043E41">
        <w:rPr>
          <w:rFonts w:ascii="Arial" w:hAnsi="Arial"/>
          <w:sz w:val="24"/>
          <w:szCs w:val="24"/>
        </w:rPr>
        <w:t xml:space="preserve"> </w:t>
      </w:r>
    </w:p>
    <w:p w14:paraId="5C7691B4" w14:textId="77777777" w:rsidR="00DD4105" w:rsidRPr="00043E41" w:rsidRDefault="00DD4105" w:rsidP="00E75A49">
      <w:pPr>
        <w:rPr>
          <w:rFonts w:ascii="Arial" w:hAnsi="Arial" w:cs="Arial"/>
          <w:szCs w:val="24"/>
        </w:rPr>
      </w:pPr>
    </w:p>
    <w:p w14:paraId="4BC08314" w14:textId="4C46CFC0" w:rsidR="0026637C" w:rsidRPr="00043E41" w:rsidRDefault="002E6E3B" w:rsidP="00410FCB">
      <w:pPr>
        <w:pStyle w:val="ListParagraph"/>
        <w:numPr>
          <w:ilvl w:val="0"/>
          <w:numId w:val="8"/>
        </w:numPr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If a player receives a red card</w:t>
      </w:r>
      <w:r w:rsidR="00BD329B" w:rsidRPr="00043E41">
        <w:rPr>
          <w:rFonts w:ascii="Arial" w:hAnsi="Arial"/>
          <w:sz w:val="24"/>
          <w:szCs w:val="24"/>
        </w:rPr>
        <w:t>,</w:t>
      </w:r>
      <w:r w:rsidRPr="00043E41">
        <w:rPr>
          <w:rFonts w:ascii="Arial" w:hAnsi="Arial"/>
          <w:sz w:val="24"/>
          <w:szCs w:val="24"/>
        </w:rPr>
        <w:t xml:space="preserve"> the player is ejected and must leave the field and bench area.</w:t>
      </w:r>
      <w:r w:rsidR="000A5DF2" w:rsidRPr="00043E41">
        <w:rPr>
          <w:rFonts w:ascii="Arial" w:hAnsi="Arial"/>
          <w:sz w:val="24"/>
          <w:szCs w:val="24"/>
        </w:rPr>
        <w:t xml:space="preserve"> </w:t>
      </w:r>
      <w:r w:rsidR="00FC0347" w:rsidRPr="00043E41">
        <w:rPr>
          <w:rFonts w:ascii="Arial" w:hAnsi="Arial"/>
          <w:sz w:val="24"/>
          <w:szCs w:val="24"/>
        </w:rPr>
        <w:t xml:space="preserve"> </w:t>
      </w:r>
      <w:r w:rsidRPr="00043E41">
        <w:rPr>
          <w:rFonts w:ascii="Arial" w:hAnsi="Arial"/>
          <w:sz w:val="24"/>
          <w:szCs w:val="24"/>
        </w:rPr>
        <w:t>They may not re-enter.</w:t>
      </w:r>
      <w:r w:rsidR="00BD329B" w:rsidRPr="00043E41">
        <w:rPr>
          <w:rFonts w:ascii="Arial" w:hAnsi="Arial"/>
          <w:sz w:val="24"/>
          <w:szCs w:val="24"/>
        </w:rPr>
        <w:t xml:space="preserve">  </w:t>
      </w:r>
      <w:r w:rsidR="002C183D" w:rsidRPr="00043E41">
        <w:rPr>
          <w:rFonts w:ascii="Arial" w:hAnsi="Arial"/>
          <w:sz w:val="24"/>
          <w:szCs w:val="24"/>
        </w:rPr>
        <w:t>The team of the</w:t>
      </w:r>
      <w:r w:rsidRPr="00043E41">
        <w:rPr>
          <w:rFonts w:ascii="Arial" w:hAnsi="Arial"/>
          <w:sz w:val="24"/>
          <w:szCs w:val="24"/>
        </w:rPr>
        <w:t xml:space="preserve"> player </w:t>
      </w:r>
      <w:r w:rsidR="002C183D" w:rsidRPr="00043E41">
        <w:rPr>
          <w:rFonts w:ascii="Arial" w:hAnsi="Arial"/>
          <w:sz w:val="24"/>
          <w:szCs w:val="24"/>
        </w:rPr>
        <w:t xml:space="preserve">receiving the red card </w:t>
      </w:r>
      <w:r w:rsidRPr="00043E41">
        <w:rPr>
          <w:rFonts w:ascii="Arial" w:hAnsi="Arial"/>
          <w:sz w:val="24"/>
          <w:szCs w:val="24"/>
        </w:rPr>
        <w:t xml:space="preserve">must serve </w:t>
      </w:r>
      <w:r w:rsidR="002C183D" w:rsidRPr="00043E41">
        <w:rPr>
          <w:rFonts w:ascii="Arial" w:hAnsi="Arial"/>
          <w:sz w:val="24"/>
          <w:szCs w:val="24"/>
        </w:rPr>
        <w:t>a</w:t>
      </w:r>
      <w:r w:rsidRPr="00043E41">
        <w:rPr>
          <w:rFonts w:ascii="Arial" w:hAnsi="Arial"/>
          <w:sz w:val="24"/>
          <w:szCs w:val="24"/>
        </w:rPr>
        <w:t xml:space="preserve"> </w:t>
      </w:r>
      <w:r w:rsidR="00E37495" w:rsidRPr="00043E41">
        <w:rPr>
          <w:rFonts w:ascii="Arial" w:hAnsi="Arial"/>
          <w:sz w:val="24"/>
          <w:szCs w:val="24"/>
        </w:rPr>
        <w:t>6</w:t>
      </w:r>
      <w:r w:rsidR="00FC0347" w:rsidRPr="00043E41">
        <w:rPr>
          <w:rFonts w:ascii="Arial" w:hAnsi="Arial"/>
          <w:sz w:val="24"/>
          <w:szCs w:val="24"/>
        </w:rPr>
        <w:t>-</w:t>
      </w:r>
      <w:r w:rsidRPr="00043E41">
        <w:rPr>
          <w:rFonts w:ascii="Arial" w:hAnsi="Arial"/>
          <w:sz w:val="24"/>
          <w:szCs w:val="24"/>
        </w:rPr>
        <w:t>minute penalty</w:t>
      </w:r>
      <w:r w:rsidR="00FC0347" w:rsidRPr="00043E41">
        <w:rPr>
          <w:rFonts w:ascii="Arial" w:hAnsi="Arial"/>
          <w:sz w:val="24"/>
          <w:szCs w:val="24"/>
        </w:rPr>
        <w:t>,</w:t>
      </w:r>
      <w:r w:rsidRPr="00043E41">
        <w:rPr>
          <w:rFonts w:ascii="Arial" w:hAnsi="Arial"/>
          <w:sz w:val="24"/>
          <w:szCs w:val="24"/>
        </w:rPr>
        <w:t xml:space="preserve"> where the</w:t>
      </w:r>
      <w:r w:rsidR="000A5DF2" w:rsidRPr="00043E41">
        <w:rPr>
          <w:rFonts w:ascii="Arial" w:hAnsi="Arial"/>
          <w:sz w:val="24"/>
          <w:szCs w:val="24"/>
        </w:rPr>
        <w:t xml:space="preserve"> </w:t>
      </w:r>
      <w:r w:rsidRPr="00043E41">
        <w:rPr>
          <w:rFonts w:ascii="Arial" w:hAnsi="Arial"/>
          <w:sz w:val="24"/>
          <w:szCs w:val="24"/>
        </w:rPr>
        <w:t xml:space="preserve">team must play short-handed for the entire duration of the </w:t>
      </w:r>
      <w:r w:rsidR="00E37495" w:rsidRPr="00043E41">
        <w:rPr>
          <w:rFonts w:ascii="Arial" w:hAnsi="Arial"/>
          <w:sz w:val="24"/>
          <w:szCs w:val="24"/>
        </w:rPr>
        <w:t>6</w:t>
      </w:r>
      <w:r w:rsidR="00FC0347" w:rsidRPr="00043E41">
        <w:rPr>
          <w:rFonts w:ascii="Arial" w:hAnsi="Arial"/>
          <w:sz w:val="24"/>
          <w:szCs w:val="24"/>
        </w:rPr>
        <w:t>-</w:t>
      </w:r>
      <w:r w:rsidRPr="00043E41">
        <w:rPr>
          <w:rFonts w:ascii="Arial" w:hAnsi="Arial"/>
          <w:sz w:val="24"/>
          <w:szCs w:val="24"/>
        </w:rPr>
        <w:t>minutes.</w:t>
      </w:r>
      <w:r w:rsidR="002C183D" w:rsidRPr="00043E41">
        <w:rPr>
          <w:rFonts w:ascii="Arial" w:hAnsi="Arial"/>
          <w:sz w:val="24"/>
          <w:szCs w:val="24"/>
        </w:rPr>
        <w:t xml:space="preserve"> A second player does not have to “serve the penalty”. Upon completion of the 6-minute penalty, at the referee’s signal, a player returns to the field from the bench to replace the expelled player. </w:t>
      </w:r>
    </w:p>
    <w:p w14:paraId="6B88AECE" w14:textId="77777777" w:rsidR="00410FCB" w:rsidRPr="00043E41" w:rsidRDefault="00410FCB" w:rsidP="00410FCB">
      <w:pPr>
        <w:rPr>
          <w:rFonts w:ascii="Arial" w:hAnsi="Arial" w:cs="Arial"/>
          <w:szCs w:val="24"/>
        </w:rPr>
      </w:pPr>
    </w:p>
    <w:p w14:paraId="654A7017" w14:textId="0372255F" w:rsidR="00F53CB4" w:rsidRPr="00043E41" w:rsidRDefault="00C3677C" w:rsidP="00410FCB">
      <w:pPr>
        <w:pStyle w:val="ListParagraph"/>
        <w:numPr>
          <w:ilvl w:val="1"/>
          <w:numId w:val="8"/>
        </w:numPr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Teams receiving a red card must have a representative report to tournament headquarters within one hour of the conclusion of the match to discuss sanctions. </w:t>
      </w:r>
      <w:r w:rsidR="00410FCB" w:rsidRPr="00043E41">
        <w:rPr>
          <w:rFonts w:ascii="Arial" w:hAnsi="Arial"/>
          <w:sz w:val="24"/>
          <w:szCs w:val="24"/>
        </w:rPr>
        <w:t xml:space="preserve">B) </w:t>
      </w:r>
    </w:p>
    <w:p w14:paraId="6BCAE965" w14:textId="77777777" w:rsidR="00F53CB4" w:rsidRPr="00043E41" w:rsidRDefault="00F53CB4" w:rsidP="00C23FDE">
      <w:pPr>
        <w:ind w:left="644"/>
        <w:rPr>
          <w:rFonts w:ascii="Arial" w:hAnsi="Arial" w:cs="Arial"/>
          <w:szCs w:val="24"/>
        </w:rPr>
      </w:pPr>
    </w:p>
    <w:p w14:paraId="57D7D034" w14:textId="65BB9F45" w:rsidR="00410FCB" w:rsidRPr="00043E41" w:rsidRDefault="00C3677C" w:rsidP="00410FCB">
      <w:pPr>
        <w:pStyle w:val="ListParagraph"/>
        <w:numPr>
          <w:ilvl w:val="1"/>
          <w:numId w:val="8"/>
        </w:numPr>
        <w:rPr>
          <w:rFonts w:ascii="Arial" w:hAnsi="Arial"/>
          <w:sz w:val="24"/>
          <w:szCs w:val="24"/>
          <w:lang w:eastAsia="en-CA"/>
        </w:rPr>
      </w:pPr>
      <w:r w:rsidRPr="00043E41">
        <w:rPr>
          <w:rFonts w:ascii="Arial" w:hAnsi="Arial"/>
          <w:sz w:val="24"/>
          <w:szCs w:val="24"/>
        </w:rPr>
        <w:t xml:space="preserve">A player receiving a red card will be suspended a minimum of one game with the suspension determined by the discipline committee. </w:t>
      </w:r>
    </w:p>
    <w:p w14:paraId="5F91C918" w14:textId="6B528BEE" w:rsidR="00011CC8" w:rsidRPr="00043E41" w:rsidRDefault="00011CC8" w:rsidP="00C735A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  <w:lang w:val="en-US"/>
        </w:rPr>
        <w:t xml:space="preserve"> A coin toss will determine which team will kick off and what end each team will defend. </w:t>
      </w:r>
      <w:r w:rsidRPr="00043E41">
        <w:rPr>
          <w:rFonts w:ascii="Arial" w:hAnsi="Arial"/>
          <w:sz w:val="24"/>
          <w:szCs w:val="24"/>
          <w:lang w:val="en-US"/>
        </w:rPr>
        <w:br/>
      </w:r>
    </w:p>
    <w:p w14:paraId="30B1BC9A" w14:textId="0210F4F3" w:rsidR="00C735A9" w:rsidRPr="00043E41" w:rsidRDefault="002E6E3B" w:rsidP="00C735A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Substitutions must be made at the doors within </w:t>
      </w:r>
      <w:r w:rsidR="00FC0347" w:rsidRPr="00043E41">
        <w:rPr>
          <w:rFonts w:ascii="Arial" w:hAnsi="Arial"/>
          <w:sz w:val="24"/>
          <w:szCs w:val="24"/>
        </w:rPr>
        <w:t xml:space="preserve">2 </w:t>
      </w:r>
      <w:r w:rsidRPr="00043E41">
        <w:rPr>
          <w:rFonts w:ascii="Arial" w:hAnsi="Arial"/>
          <w:sz w:val="24"/>
          <w:szCs w:val="24"/>
        </w:rPr>
        <w:t xml:space="preserve">yards of the bench.  </w:t>
      </w:r>
    </w:p>
    <w:p w14:paraId="422F85C6" w14:textId="77777777" w:rsidR="007923EB" w:rsidRPr="00043E41" w:rsidRDefault="007923EB" w:rsidP="007923EB">
      <w:pPr>
        <w:pStyle w:val="ListParagraph"/>
        <w:spacing w:after="0" w:line="240" w:lineRule="auto"/>
        <w:ind w:left="644"/>
        <w:rPr>
          <w:rFonts w:ascii="Arial" w:hAnsi="Arial"/>
          <w:sz w:val="24"/>
          <w:szCs w:val="24"/>
        </w:rPr>
      </w:pPr>
    </w:p>
    <w:p w14:paraId="0CF53D53" w14:textId="47D112FB" w:rsidR="00410FCB" w:rsidRPr="00043E41" w:rsidRDefault="000A5DF2" w:rsidP="00410FCB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Round Robin games that end in a tie</w:t>
      </w:r>
      <w:r w:rsidR="00FC0347" w:rsidRPr="00043E41">
        <w:rPr>
          <w:rFonts w:ascii="Arial" w:hAnsi="Arial"/>
          <w:sz w:val="24"/>
          <w:szCs w:val="24"/>
        </w:rPr>
        <w:t xml:space="preserve"> </w:t>
      </w:r>
      <w:r w:rsidRPr="00043E41">
        <w:rPr>
          <w:rFonts w:ascii="Arial" w:hAnsi="Arial"/>
          <w:sz w:val="24"/>
          <w:szCs w:val="24"/>
        </w:rPr>
        <w:t xml:space="preserve">will </w:t>
      </w:r>
      <w:r w:rsidR="00FC0347" w:rsidRPr="00043E41">
        <w:rPr>
          <w:rFonts w:ascii="Arial" w:hAnsi="Arial"/>
          <w:sz w:val="24"/>
          <w:szCs w:val="24"/>
        </w:rPr>
        <w:t xml:space="preserve">remain </w:t>
      </w:r>
      <w:r w:rsidRPr="00043E41">
        <w:rPr>
          <w:rFonts w:ascii="Arial" w:hAnsi="Arial"/>
          <w:sz w:val="24"/>
          <w:szCs w:val="24"/>
        </w:rPr>
        <w:t>a tie.</w:t>
      </w:r>
      <w:r w:rsidR="00410FCB" w:rsidRPr="00043E41">
        <w:rPr>
          <w:rFonts w:ascii="Arial" w:hAnsi="Arial"/>
          <w:sz w:val="24"/>
          <w:szCs w:val="24"/>
        </w:rPr>
        <w:t xml:space="preserve"> </w:t>
      </w:r>
    </w:p>
    <w:p w14:paraId="373E407E" w14:textId="77777777" w:rsidR="00410FCB" w:rsidRPr="00043E41" w:rsidRDefault="00410FCB" w:rsidP="00410FCB">
      <w:pPr>
        <w:pStyle w:val="ListParagraph"/>
        <w:rPr>
          <w:rFonts w:ascii="Arial" w:hAnsi="Arial"/>
          <w:sz w:val="24"/>
          <w:szCs w:val="24"/>
        </w:rPr>
      </w:pPr>
    </w:p>
    <w:p w14:paraId="632C7096" w14:textId="77777777" w:rsidR="00410FCB" w:rsidRPr="00043E41" w:rsidRDefault="00410FCB" w:rsidP="00011CC8">
      <w:pPr>
        <w:rPr>
          <w:rFonts w:ascii="Arial" w:hAnsi="Arial"/>
          <w:szCs w:val="24"/>
        </w:rPr>
      </w:pPr>
    </w:p>
    <w:p w14:paraId="0750A205" w14:textId="29B4823E" w:rsidR="006039D8" w:rsidRPr="00043E41" w:rsidRDefault="000A5DF2" w:rsidP="00410FCB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Tie-breaker rules after </w:t>
      </w:r>
      <w:r w:rsidR="00FC0347" w:rsidRPr="00043E41">
        <w:rPr>
          <w:rFonts w:ascii="Arial" w:hAnsi="Arial"/>
          <w:sz w:val="24"/>
          <w:szCs w:val="24"/>
        </w:rPr>
        <w:t>r</w:t>
      </w:r>
      <w:r w:rsidRPr="00043E41">
        <w:rPr>
          <w:rFonts w:ascii="Arial" w:hAnsi="Arial"/>
          <w:sz w:val="24"/>
          <w:szCs w:val="24"/>
        </w:rPr>
        <w:t xml:space="preserve">ound </w:t>
      </w:r>
      <w:r w:rsidR="00FC0347" w:rsidRPr="00043E41">
        <w:rPr>
          <w:rFonts w:ascii="Arial" w:hAnsi="Arial"/>
          <w:sz w:val="24"/>
          <w:szCs w:val="24"/>
        </w:rPr>
        <w:t>r</w:t>
      </w:r>
      <w:r w:rsidRPr="00043E41">
        <w:rPr>
          <w:rFonts w:ascii="Arial" w:hAnsi="Arial"/>
          <w:sz w:val="24"/>
          <w:szCs w:val="24"/>
        </w:rPr>
        <w:t xml:space="preserve">obin </w:t>
      </w:r>
      <w:r w:rsidR="00FC0347" w:rsidRPr="00043E41">
        <w:rPr>
          <w:rFonts w:ascii="Arial" w:hAnsi="Arial"/>
          <w:sz w:val="24"/>
          <w:szCs w:val="24"/>
        </w:rPr>
        <w:t xml:space="preserve">play </w:t>
      </w:r>
      <w:r w:rsidRPr="00043E41">
        <w:rPr>
          <w:rFonts w:ascii="Arial" w:hAnsi="Arial"/>
          <w:sz w:val="24"/>
          <w:szCs w:val="24"/>
        </w:rPr>
        <w:t xml:space="preserve">will be determined by: </w:t>
      </w:r>
    </w:p>
    <w:p w14:paraId="5E1E6FF8" w14:textId="77777777" w:rsidR="00984376" w:rsidRPr="00043E41" w:rsidRDefault="000A5DF2" w:rsidP="006039D8">
      <w:pPr>
        <w:pStyle w:val="ListParagraph"/>
        <w:numPr>
          <w:ilvl w:val="1"/>
          <w:numId w:val="8"/>
        </w:numPr>
        <w:suppressAutoHyphens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head-to-head record</w:t>
      </w:r>
    </w:p>
    <w:p w14:paraId="1F3C8327" w14:textId="77777777" w:rsidR="00984376" w:rsidRPr="00043E41" w:rsidRDefault="000A5DF2" w:rsidP="006039D8">
      <w:pPr>
        <w:pStyle w:val="ListParagraph"/>
        <w:numPr>
          <w:ilvl w:val="1"/>
          <w:numId w:val="8"/>
        </w:numPr>
        <w:suppressAutoHyphens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goal differential (5 goal </w:t>
      </w:r>
      <w:r w:rsidR="004B0892" w:rsidRPr="00043E41">
        <w:rPr>
          <w:rFonts w:ascii="Arial" w:hAnsi="Arial"/>
          <w:sz w:val="24"/>
          <w:szCs w:val="24"/>
        </w:rPr>
        <w:t xml:space="preserve">maximum </w:t>
      </w:r>
      <w:r w:rsidR="006870F1" w:rsidRPr="00043E41">
        <w:rPr>
          <w:rFonts w:ascii="Arial" w:hAnsi="Arial"/>
          <w:sz w:val="24"/>
          <w:szCs w:val="24"/>
        </w:rPr>
        <w:t>per game</w:t>
      </w:r>
      <w:r w:rsidR="00CB683E" w:rsidRPr="00043E41">
        <w:rPr>
          <w:rFonts w:ascii="Arial" w:hAnsi="Arial"/>
          <w:sz w:val="24"/>
          <w:szCs w:val="24"/>
        </w:rPr>
        <w:t xml:space="preserve"> rule in effect)</w:t>
      </w:r>
    </w:p>
    <w:p w14:paraId="3711938C" w14:textId="77777777" w:rsidR="00B6100F" w:rsidRPr="00043E41" w:rsidRDefault="00CB683E" w:rsidP="006039D8">
      <w:pPr>
        <w:pStyle w:val="ListParagraph"/>
        <w:numPr>
          <w:ilvl w:val="1"/>
          <w:numId w:val="8"/>
        </w:numPr>
        <w:suppressAutoHyphens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goals </w:t>
      </w:r>
      <w:r w:rsidR="00984376" w:rsidRPr="00043E41">
        <w:rPr>
          <w:rFonts w:ascii="Arial" w:hAnsi="Arial"/>
          <w:sz w:val="24"/>
          <w:szCs w:val="24"/>
        </w:rPr>
        <w:t>scored</w:t>
      </w:r>
    </w:p>
    <w:p w14:paraId="361EADCE" w14:textId="77777777" w:rsidR="00597EE6" w:rsidRPr="00043E41" w:rsidRDefault="000A5DF2" w:rsidP="006039D8">
      <w:pPr>
        <w:pStyle w:val="ListParagraph"/>
        <w:numPr>
          <w:ilvl w:val="1"/>
          <w:numId w:val="8"/>
        </w:numPr>
        <w:suppressAutoHyphens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 xml:space="preserve">goals </w:t>
      </w:r>
      <w:r w:rsidR="00B6100F" w:rsidRPr="00043E41">
        <w:rPr>
          <w:rFonts w:ascii="Arial" w:hAnsi="Arial"/>
          <w:sz w:val="24"/>
          <w:szCs w:val="24"/>
        </w:rPr>
        <w:t>conceded</w:t>
      </w:r>
      <w:r w:rsidRPr="00043E41">
        <w:rPr>
          <w:rFonts w:ascii="Arial" w:hAnsi="Arial"/>
          <w:sz w:val="24"/>
          <w:szCs w:val="24"/>
        </w:rPr>
        <w:t xml:space="preserve"> </w:t>
      </w:r>
    </w:p>
    <w:p w14:paraId="2D209253" w14:textId="0A503A7C" w:rsidR="000A5DF2" w:rsidRPr="00043E41" w:rsidRDefault="00597EE6" w:rsidP="006039D8">
      <w:pPr>
        <w:pStyle w:val="ListParagraph"/>
        <w:numPr>
          <w:ilvl w:val="1"/>
          <w:numId w:val="8"/>
        </w:numPr>
        <w:suppressAutoHyphens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coin toss</w:t>
      </w:r>
      <w:r w:rsidR="00FC0347" w:rsidRPr="00043E41">
        <w:rPr>
          <w:rFonts w:ascii="Arial" w:hAnsi="Arial"/>
          <w:sz w:val="24"/>
          <w:szCs w:val="24"/>
        </w:rPr>
        <w:t xml:space="preserve"> </w:t>
      </w:r>
    </w:p>
    <w:p w14:paraId="559A4DD9" w14:textId="77777777" w:rsidR="00E75A49" w:rsidRPr="00043E41" w:rsidRDefault="00E75A49" w:rsidP="00E75A49">
      <w:pPr>
        <w:suppressAutoHyphens/>
        <w:rPr>
          <w:rFonts w:ascii="Arial" w:hAnsi="Arial" w:cs="Arial"/>
          <w:szCs w:val="24"/>
        </w:rPr>
      </w:pPr>
    </w:p>
    <w:p w14:paraId="1BA9538D" w14:textId="0CC098F4" w:rsidR="000A5DF2" w:rsidRPr="00043E41" w:rsidRDefault="00CB77A2" w:rsidP="00E75A49">
      <w:pPr>
        <w:pStyle w:val="ListParagraph"/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425"/>
        <w:rPr>
          <w:rFonts w:ascii="Arial" w:hAnsi="Arial"/>
          <w:sz w:val="24"/>
          <w:szCs w:val="24"/>
        </w:rPr>
      </w:pPr>
      <w:r w:rsidRPr="00043E41">
        <w:rPr>
          <w:rFonts w:ascii="Arial" w:hAnsi="Arial"/>
          <w:sz w:val="24"/>
          <w:szCs w:val="24"/>
        </w:rPr>
        <w:t>T</w:t>
      </w:r>
      <w:r w:rsidR="000A5DF2" w:rsidRPr="00043E41">
        <w:rPr>
          <w:rFonts w:ascii="Arial" w:hAnsi="Arial"/>
          <w:sz w:val="24"/>
          <w:szCs w:val="24"/>
        </w:rPr>
        <w:t xml:space="preserve">he </w:t>
      </w:r>
      <w:r w:rsidRPr="00043E41">
        <w:rPr>
          <w:rFonts w:ascii="Arial" w:hAnsi="Arial"/>
          <w:sz w:val="24"/>
          <w:szCs w:val="24"/>
        </w:rPr>
        <w:t>F</w:t>
      </w:r>
      <w:r w:rsidR="000A5DF2" w:rsidRPr="00043E41">
        <w:rPr>
          <w:rFonts w:ascii="Arial" w:hAnsi="Arial"/>
          <w:sz w:val="24"/>
          <w:szCs w:val="24"/>
        </w:rPr>
        <w:t xml:space="preserve">inal </w:t>
      </w:r>
      <w:r w:rsidR="00E75A49" w:rsidRPr="00043E41">
        <w:rPr>
          <w:rFonts w:ascii="Arial" w:hAnsi="Arial"/>
          <w:sz w:val="24"/>
          <w:szCs w:val="24"/>
        </w:rPr>
        <w:t>g</w:t>
      </w:r>
      <w:r w:rsidR="000A5DF2" w:rsidRPr="00043E41">
        <w:rPr>
          <w:rFonts w:ascii="Arial" w:hAnsi="Arial"/>
          <w:sz w:val="24"/>
          <w:szCs w:val="24"/>
        </w:rPr>
        <w:t xml:space="preserve">ame will </w:t>
      </w:r>
      <w:r w:rsidR="00C61FD8" w:rsidRPr="00043E41">
        <w:rPr>
          <w:rFonts w:ascii="Arial" w:hAnsi="Arial"/>
          <w:sz w:val="24"/>
          <w:szCs w:val="24"/>
        </w:rPr>
        <w:t xml:space="preserve">proceed to a </w:t>
      </w:r>
      <w:r w:rsidR="000A5DF2" w:rsidRPr="00043E41">
        <w:rPr>
          <w:rFonts w:ascii="Arial" w:hAnsi="Arial"/>
          <w:sz w:val="24"/>
          <w:szCs w:val="24"/>
        </w:rPr>
        <w:t xml:space="preserve">penalty </w:t>
      </w:r>
      <w:r w:rsidR="00C61FD8" w:rsidRPr="00043E41">
        <w:rPr>
          <w:rFonts w:ascii="Arial" w:hAnsi="Arial"/>
          <w:sz w:val="24"/>
          <w:szCs w:val="24"/>
        </w:rPr>
        <w:t>shootout</w:t>
      </w:r>
      <w:r w:rsidR="000A5DF2" w:rsidRPr="00043E41">
        <w:rPr>
          <w:rFonts w:ascii="Arial" w:hAnsi="Arial"/>
          <w:sz w:val="24"/>
          <w:szCs w:val="24"/>
        </w:rPr>
        <w:t xml:space="preserve"> to determine winner</w:t>
      </w:r>
      <w:r w:rsidR="00173F42" w:rsidRPr="00043E41">
        <w:rPr>
          <w:rFonts w:ascii="Arial" w:hAnsi="Arial"/>
          <w:sz w:val="24"/>
          <w:szCs w:val="24"/>
        </w:rPr>
        <w:t xml:space="preserve"> in the event of a tie at the </w:t>
      </w:r>
      <w:r w:rsidR="007C7A05" w:rsidRPr="00043E41">
        <w:rPr>
          <w:rFonts w:ascii="Arial" w:hAnsi="Arial"/>
          <w:sz w:val="24"/>
          <w:szCs w:val="24"/>
        </w:rPr>
        <w:t>conclusion of the match</w:t>
      </w:r>
      <w:r w:rsidR="000A5DF2" w:rsidRPr="00043E41">
        <w:rPr>
          <w:rFonts w:ascii="Arial" w:hAnsi="Arial"/>
          <w:sz w:val="24"/>
          <w:szCs w:val="24"/>
        </w:rPr>
        <w:t>.</w:t>
      </w:r>
      <w:r w:rsidR="00BD329B" w:rsidRPr="00043E41">
        <w:rPr>
          <w:rFonts w:ascii="Arial" w:hAnsi="Arial"/>
          <w:sz w:val="24"/>
          <w:szCs w:val="24"/>
        </w:rPr>
        <w:t xml:space="preserve">  5 players from each team to take alternating penalty shots against the opposing goa</w:t>
      </w:r>
      <w:r w:rsidR="00594122" w:rsidRPr="00043E41">
        <w:rPr>
          <w:rFonts w:ascii="Arial" w:hAnsi="Arial"/>
          <w:sz w:val="24"/>
          <w:szCs w:val="24"/>
        </w:rPr>
        <w:t>lkeepe</w:t>
      </w:r>
      <w:r w:rsidR="00BD329B" w:rsidRPr="00043E41">
        <w:rPr>
          <w:rFonts w:ascii="Arial" w:hAnsi="Arial"/>
          <w:sz w:val="24"/>
          <w:szCs w:val="24"/>
        </w:rPr>
        <w:t>r.  If still tied after 5 shots per team, “</w:t>
      </w:r>
      <w:proofErr w:type="gramStart"/>
      <w:r w:rsidR="00BD329B" w:rsidRPr="00043E41">
        <w:rPr>
          <w:rFonts w:ascii="Arial" w:hAnsi="Arial"/>
          <w:sz w:val="24"/>
          <w:szCs w:val="24"/>
        </w:rPr>
        <w:t>sudden-death</w:t>
      </w:r>
      <w:proofErr w:type="gramEnd"/>
      <w:r w:rsidR="00BD329B" w:rsidRPr="00043E41">
        <w:rPr>
          <w:rFonts w:ascii="Arial" w:hAnsi="Arial"/>
          <w:sz w:val="24"/>
          <w:szCs w:val="24"/>
        </w:rPr>
        <w:t xml:space="preserve">” shots will be taken to reach the decision. </w:t>
      </w:r>
    </w:p>
    <w:p w14:paraId="7366F871" w14:textId="77777777" w:rsidR="00F03ABD" w:rsidRPr="00DD4105" w:rsidRDefault="00F03ABD" w:rsidP="00DD4105">
      <w:pPr>
        <w:pStyle w:val="ListParagraph"/>
        <w:spacing w:after="0" w:line="240" w:lineRule="auto"/>
        <w:ind w:hanging="720"/>
        <w:rPr>
          <w:rFonts w:ascii="Arial" w:hAnsi="Arial"/>
        </w:rPr>
      </w:pPr>
    </w:p>
    <w:sectPr w:rsidR="00F03ABD" w:rsidRPr="00DD4105" w:rsidSect="00330447">
      <w:pgSz w:w="12242" w:h="15842"/>
      <w:pgMar w:top="720" w:right="720" w:bottom="187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rcurius Script MT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112D2676"/>
    <w:multiLevelType w:val="multilevel"/>
    <w:tmpl w:val="4B184012"/>
    <w:lvl w:ilvl="0">
      <w:start w:val="1"/>
      <w:numFmt w:val="bullet"/>
      <w:lvlText w:val="□"/>
      <w:lvlJc w:val="righ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9470C1"/>
    <w:multiLevelType w:val="hybridMultilevel"/>
    <w:tmpl w:val="6DC6C6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7C93"/>
    <w:multiLevelType w:val="multilevel"/>
    <w:tmpl w:val="D830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5151"/>
    <w:multiLevelType w:val="hybridMultilevel"/>
    <w:tmpl w:val="069AA63A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82EE8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3568"/>
    <w:multiLevelType w:val="singleLevel"/>
    <w:tmpl w:val="2ECE2390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7" w15:restartNumberingAfterBreak="0">
    <w:nsid w:val="48984043"/>
    <w:multiLevelType w:val="multilevel"/>
    <w:tmpl w:val="187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83DB2"/>
    <w:multiLevelType w:val="multilevel"/>
    <w:tmpl w:val="13260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65A68"/>
    <w:multiLevelType w:val="hybridMultilevel"/>
    <w:tmpl w:val="0D64F98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8766">
    <w:abstractNumId w:val="6"/>
  </w:num>
  <w:num w:numId="2" w16cid:durableId="937520507">
    <w:abstractNumId w:val="6"/>
    <w:lvlOverride w:ilvl="0">
      <w:lvl w:ilvl="0">
        <w:start w:val="1"/>
        <w:numFmt w:val="decimal"/>
        <w:lvlText w:val="%1."/>
        <w:lvlJc w:val="left"/>
        <w:pPr>
          <w:ind w:left="283" w:hanging="283"/>
        </w:pPr>
      </w:lvl>
    </w:lvlOverride>
  </w:num>
  <w:num w:numId="3" w16cid:durableId="1073114950">
    <w:abstractNumId w:val="4"/>
  </w:num>
  <w:num w:numId="4" w16cid:durableId="1998268011">
    <w:abstractNumId w:val="2"/>
  </w:num>
  <w:num w:numId="5" w16cid:durableId="1488013546">
    <w:abstractNumId w:val="8"/>
  </w:num>
  <w:num w:numId="6" w16cid:durableId="813763441">
    <w:abstractNumId w:val="0"/>
  </w:num>
  <w:num w:numId="7" w16cid:durableId="1937521000">
    <w:abstractNumId w:val="1"/>
  </w:num>
  <w:num w:numId="8" w16cid:durableId="990213246">
    <w:abstractNumId w:val="5"/>
  </w:num>
  <w:num w:numId="9" w16cid:durableId="838275651">
    <w:abstractNumId w:val="1"/>
    <w:lvlOverride w:ilvl="0">
      <w:startOverride w:val="1"/>
    </w:lvlOverride>
  </w:num>
  <w:num w:numId="10" w16cid:durableId="585505027">
    <w:abstractNumId w:val="3"/>
  </w:num>
  <w:num w:numId="11" w16cid:durableId="140968879">
    <w:abstractNumId w:val="9"/>
  </w:num>
  <w:num w:numId="12" w16cid:durableId="2016374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7C"/>
    <w:rsid w:val="00011CC8"/>
    <w:rsid w:val="00043E41"/>
    <w:rsid w:val="00061861"/>
    <w:rsid w:val="000A4E83"/>
    <w:rsid w:val="000A5DF2"/>
    <w:rsid w:val="000C7037"/>
    <w:rsid w:val="000D0F22"/>
    <w:rsid w:val="00111A97"/>
    <w:rsid w:val="00173F42"/>
    <w:rsid w:val="0018668D"/>
    <w:rsid w:val="001A0257"/>
    <w:rsid w:val="001F617B"/>
    <w:rsid w:val="0026317F"/>
    <w:rsid w:val="0026637C"/>
    <w:rsid w:val="00277808"/>
    <w:rsid w:val="002C183D"/>
    <w:rsid w:val="002E6E3B"/>
    <w:rsid w:val="003017BD"/>
    <w:rsid w:val="00303A10"/>
    <w:rsid w:val="00330447"/>
    <w:rsid w:val="00364DB2"/>
    <w:rsid w:val="00382300"/>
    <w:rsid w:val="00386A54"/>
    <w:rsid w:val="00410FCB"/>
    <w:rsid w:val="00422FCC"/>
    <w:rsid w:val="00467B8F"/>
    <w:rsid w:val="004B0892"/>
    <w:rsid w:val="004C41DD"/>
    <w:rsid w:val="004C6D4C"/>
    <w:rsid w:val="004D41DB"/>
    <w:rsid w:val="005639DC"/>
    <w:rsid w:val="00594122"/>
    <w:rsid w:val="00597EE6"/>
    <w:rsid w:val="005B14C4"/>
    <w:rsid w:val="005E39E9"/>
    <w:rsid w:val="006039D8"/>
    <w:rsid w:val="006241B1"/>
    <w:rsid w:val="0062589E"/>
    <w:rsid w:val="00640BFF"/>
    <w:rsid w:val="00640F8E"/>
    <w:rsid w:val="006870F1"/>
    <w:rsid w:val="0068771B"/>
    <w:rsid w:val="00691DAF"/>
    <w:rsid w:val="00695195"/>
    <w:rsid w:val="006B40FC"/>
    <w:rsid w:val="006F33E1"/>
    <w:rsid w:val="00726D1A"/>
    <w:rsid w:val="007709C0"/>
    <w:rsid w:val="007923EB"/>
    <w:rsid w:val="007B6F84"/>
    <w:rsid w:val="007C7A05"/>
    <w:rsid w:val="0086402B"/>
    <w:rsid w:val="008B08CA"/>
    <w:rsid w:val="00952837"/>
    <w:rsid w:val="00984376"/>
    <w:rsid w:val="00994E9F"/>
    <w:rsid w:val="00995659"/>
    <w:rsid w:val="009C189D"/>
    <w:rsid w:val="009E284E"/>
    <w:rsid w:val="00A16FB3"/>
    <w:rsid w:val="00A313D3"/>
    <w:rsid w:val="00A33758"/>
    <w:rsid w:val="00A64C36"/>
    <w:rsid w:val="00A711D8"/>
    <w:rsid w:val="00A72680"/>
    <w:rsid w:val="00AB6A1B"/>
    <w:rsid w:val="00AC0EF8"/>
    <w:rsid w:val="00AF25CF"/>
    <w:rsid w:val="00AF2E2A"/>
    <w:rsid w:val="00B6100F"/>
    <w:rsid w:val="00BD329B"/>
    <w:rsid w:val="00C00DB8"/>
    <w:rsid w:val="00C23FDE"/>
    <w:rsid w:val="00C3677C"/>
    <w:rsid w:val="00C501EB"/>
    <w:rsid w:val="00C53BBC"/>
    <w:rsid w:val="00C60F2F"/>
    <w:rsid w:val="00C61FD8"/>
    <w:rsid w:val="00C735A9"/>
    <w:rsid w:val="00C81BA8"/>
    <w:rsid w:val="00C91188"/>
    <w:rsid w:val="00CB683E"/>
    <w:rsid w:val="00CB77A2"/>
    <w:rsid w:val="00CD121F"/>
    <w:rsid w:val="00CF2FF0"/>
    <w:rsid w:val="00D05C17"/>
    <w:rsid w:val="00D20F9E"/>
    <w:rsid w:val="00D62C71"/>
    <w:rsid w:val="00DD4105"/>
    <w:rsid w:val="00DF592D"/>
    <w:rsid w:val="00E37495"/>
    <w:rsid w:val="00E443B0"/>
    <w:rsid w:val="00E75A49"/>
    <w:rsid w:val="00EB6845"/>
    <w:rsid w:val="00EE15D6"/>
    <w:rsid w:val="00F02435"/>
    <w:rsid w:val="00F03ABD"/>
    <w:rsid w:val="00F34372"/>
    <w:rsid w:val="00F36E34"/>
    <w:rsid w:val="00F53CB4"/>
    <w:rsid w:val="00F8035E"/>
    <w:rsid w:val="00F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4BBF"/>
  <w15:docId w15:val="{0D54CE8F-0E09-4D34-8006-0D7B6707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9E"/>
    <w:rPr>
      <w:sz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8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8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8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8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8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8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589E"/>
    <w:rPr>
      <w:sz w:val="28"/>
    </w:rPr>
  </w:style>
  <w:style w:type="paragraph" w:styleId="BodyText2">
    <w:name w:val="Body Text 2"/>
    <w:basedOn w:val="Normal"/>
    <w:rsid w:val="0062589E"/>
  </w:style>
  <w:style w:type="character" w:styleId="Hyperlink">
    <w:name w:val="Hyperlink"/>
    <w:rsid w:val="006258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589E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rsid w:val="0062589E"/>
    <w:rPr>
      <w:rFonts w:ascii="Tahoma" w:hAnsi="Tahoma" w:cs="Tahoma"/>
      <w:sz w:val="16"/>
      <w:lang w:eastAsia="en-US"/>
    </w:rPr>
  </w:style>
  <w:style w:type="paragraph" w:styleId="ListParagraph">
    <w:name w:val="List Paragraph"/>
    <w:basedOn w:val="Normal"/>
    <w:qFormat/>
    <w:rsid w:val="0062589E"/>
    <w:pPr>
      <w:spacing w:after="200" w:line="276" w:lineRule="auto"/>
      <w:ind w:left="720"/>
    </w:pPr>
    <w:rPr>
      <w:rFonts w:ascii="Calibri" w:eastAsia="Calibri" w:hAnsi="Calibri" w:cs="Arial"/>
      <w:sz w:val="2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0062589E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62589E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62589E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2589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89E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589E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2589E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589E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62589E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589E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89E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89E"/>
    <w:rPr>
      <w:b/>
      <w:i/>
      <w:color w:val="4F81BD"/>
    </w:rPr>
  </w:style>
  <w:style w:type="character" w:styleId="IntenseReference">
    <w:name w:val="Intense Reference"/>
    <w:basedOn w:val="DefaultParagraphFont"/>
    <w:uiPriority w:val="32"/>
    <w:qFormat/>
    <w:rsid w:val="0062589E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62589E"/>
  </w:style>
  <w:style w:type="character" w:styleId="Emphasis">
    <w:name w:val="Emphasis"/>
    <w:basedOn w:val="DefaultParagraphFont"/>
    <w:uiPriority w:val="20"/>
    <w:qFormat/>
    <w:rsid w:val="0062589E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62589E"/>
    <w:rPr>
      <w:rFonts w:asciiTheme="majorHAnsi" w:eastAsiaTheme="majorEastAsia" w:hAnsiTheme="majorHAnsi" w:cstheme="majorBid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62589E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62589E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62589E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589E"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89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589E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589E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62589E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rsid w:val="0062589E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2589E"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62589E"/>
    <w:rPr>
      <w:vertAlign w:val="superscript"/>
    </w:rPr>
  </w:style>
  <w:style w:type="paragraph" w:styleId="EnvelopeReturn">
    <w:name w:val="envelope return"/>
    <w:basedOn w:val="Normal"/>
    <w:uiPriority w:val="99"/>
    <w:unhideWhenUsed/>
    <w:rsid w:val="0062589E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2589E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589E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62589E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62589E"/>
    <w:rPr>
      <w:rFonts w:asciiTheme="majorHAnsi" w:eastAsiaTheme="majorEastAsia" w:hAnsiTheme="majorHAnsi" w:cstheme="majorBidi"/>
      <w:i/>
      <w:color w:val="243F60"/>
    </w:rPr>
  </w:style>
  <w:style w:type="character" w:styleId="BookTitle">
    <w:name w:val="Book Title"/>
    <w:basedOn w:val="DefaultParagraphFont"/>
    <w:uiPriority w:val="33"/>
    <w:qFormat/>
    <w:rsid w:val="0062589E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62589E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89E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994</Words>
  <Characters>4440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Neomi Bexson</dc:creator>
  <cp:lastModifiedBy>LDSA Club Administrator</cp:lastModifiedBy>
  <cp:revision>5</cp:revision>
  <dcterms:created xsi:type="dcterms:W3CDTF">2026-03-10T16:29:00Z</dcterms:created>
  <dcterms:modified xsi:type="dcterms:W3CDTF">2026-03-11T00:22:00Z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-504782210</vt:i4>
  </property>
</Properties>
</file>