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F3920" w14:textId="0B7C552B" w:rsidR="00587801" w:rsidRDefault="00587801" w:rsidP="007E69FA">
      <w:pPr>
        <w:rPr>
          <w:rFonts w:asciiTheme="minorHAnsi" w:hAnsiTheme="minorHAnsi" w:cstheme="minorHAnsi"/>
        </w:rPr>
      </w:pPr>
    </w:p>
    <w:p w14:paraId="3CE97304" w14:textId="77777777" w:rsidR="00BD25BF" w:rsidRDefault="00BD25BF" w:rsidP="007E69FA">
      <w:pPr>
        <w:rPr>
          <w:rFonts w:asciiTheme="minorHAnsi" w:hAnsiTheme="minorHAnsi" w:cstheme="minorHAnsi"/>
        </w:rPr>
      </w:pPr>
    </w:p>
    <w:p w14:paraId="58B96A42" w14:textId="77777777" w:rsidR="00BD25BF" w:rsidRDefault="00BD25BF" w:rsidP="00BD25BF">
      <w:pPr>
        <w:autoSpaceDE w:val="0"/>
        <w:autoSpaceDN w:val="0"/>
        <w:adjustRightInd w:val="0"/>
        <w:jc w:val="center"/>
        <w:rPr>
          <w:rFonts w:ascii="CIDFont+F5" w:hAnsi="CIDFont+F5" w:cs="CIDFont+F5"/>
          <w:sz w:val="36"/>
          <w:szCs w:val="36"/>
        </w:rPr>
      </w:pPr>
      <w:r>
        <w:rPr>
          <w:rFonts w:ascii="CIDFont+F5" w:hAnsi="CIDFont+F5" w:cs="CIDFont+F5"/>
          <w:sz w:val="36"/>
          <w:szCs w:val="36"/>
        </w:rPr>
        <w:t>MMSL Finance Committee Report 2025</w:t>
      </w:r>
    </w:p>
    <w:p w14:paraId="489EBCD6" w14:textId="77777777" w:rsidR="00BD25BF" w:rsidRDefault="00BD25BF" w:rsidP="00BD25BF">
      <w:pPr>
        <w:autoSpaceDE w:val="0"/>
        <w:autoSpaceDN w:val="0"/>
        <w:adjustRightInd w:val="0"/>
        <w:rPr>
          <w:rFonts w:ascii="CIDFont+F2" w:hAnsi="CIDFont+F2" w:cs="CIDFont+F2"/>
        </w:rPr>
      </w:pPr>
    </w:p>
    <w:p w14:paraId="5C2E44C2" w14:textId="2D8E56A5" w:rsidR="00BD25BF" w:rsidRDefault="00BD25BF" w:rsidP="00BD25BF">
      <w:pPr>
        <w:autoSpaceDE w:val="0"/>
        <w:autoSpaceDN w:val="0"/>
        <w:adjustRightInd w:val="0"/>
        <w:rPr>
          <w:rFonts w:ascii="CIDFont+F2" w:hAnsi="CIDFont+F2" w:cs="CIDFont+F2"/>
        </w:rPr>
      </w:pPr>
      <w:r>
        <w:rPr>
          <w:rFonts w:ascii="CIDFont+F2" w:hAnsi="CIDFont+F2" w:cs="CIDFont+F2"/>
        </w:rPr>
        <w:t>Hello Members,</w:t>
      </w:r>
    </w:p>
    <w:p w14:paraId="7610BE0F" w14:textId="77777777" w:rsidR="00BD25BF" w:rsidRDefault="00BD25BF" w:rsidP="00BD25BF">
      <w:pPr>
        <w:autoSpaceDE w:val="0"/>
        <w:autoSpaceDN w:val="0"/>
        <w:adjustRightInd w:val="0"/>
        <w:rPr>
          <w:rFonts w:ascii="CIDFont+F2" w:hAnsi="CIDFont+F2" w:cs="CIDFont+F2"/>
        </w:rPr>
      </w:pPr>
    </w:p>
    <w:p w14:paraId="7B5841C1" w14:textId="77777777" w:rsidR="00BD25BF" w:rsidRDefault="00BD25BF" w:rsidP="00BD25BF">
      <w:pPr>
        <w:autoSpaceDE w:val="0"/>
        <w:autoSpaceDN w:val="0"/>
        <w:adjustRightInd w:val="0"/>
        <w:rPr>
          <w:rFonts w:ascii="CIDFont+F2" w:hAnsi="CIDFont+F2" w:cs="CIDFont+F2"/>
        </w:rPr>
      </w:pPr>
      <w:r>
        <w:rPr>
          <w:rFonts w:ascii="CIDFont+F2" w:hAnsi="CIDFont+F2" w:cs="CIDFont+F2"/>
        </w:rPr>
        <w:t>After several years of intentionally running small deficits to encourage increased participation in order to get back to pre-Covid levels, 2025 saw a significant renewal of our member participation, along with several new teams joining the league.  As a result, overall member revenues have seen an increase of over 20% from prior year, and this resulted in a small annual surplus for the first time in 5 years.  Overall revenues came in at $611K versus 2024 at $506K.</w:t>
      </w:r>
    </w:p>
    <w:p w14:paraId="03DF7025" w14:textId="77777777" w:rsidR="00BD25BF" w:rsidRDefault="00BD25BF" w:rsidP="00BD25BF">
      <w:pPr>
        <w:autoSpaceDE w:val="0"/>
        <w:autoSpaceDN w:val="0"/>
        <w:adjustRightInd w:val="0"/>
        <w:rPr>
          <w:rFonts w:ascii="CIDFont+F2" w:hAnsi="CIDFont+F2" w:cs="CIDFont+F2"/>
        </w:rPr>
      </w:pPr>
    </w:p>
    <w:p w14:paraId="2DDDE5A1" w14:textId="0E494FFD" w:rsidR="00BD25BF" w:rsidRDefault="00BD25BF" w:rsidP="00BD25BF">
      <w:pPr>
        <w:autoSpaceDE w:val="0"/>
        <w:autoSpaceDN w:val="0"/>
        <w:adjustRightInd w:val="0"/>
        <w:rPr>
          <w:rFonts w:ascii="CIDFont+F2" w:hAnsi="CIDFont+F2" w:cs="CIDFont+F2"/>
        </w:rPr>
      </w:pPr>
      <w:r>
        <w:rPr>
          <w:rFonts w:ascii="CIDFont+F2" w:hAnsi="CIDFont+F2" w:cs="CIDFont+F2"/>
        </w:rPr>
        <w:t xml:space="preserve">With the increased number of games resulting from this increase in participation our flow through costs for field rentals and game officials have also seen </w:t>
      </w:r>
      <w:r>
        <w:rPr>
          <w:rFonts w:ascii="CIDFont+F2" w:hAnsi="CIDFont+F2" w:cs="CIDFont+F2"/>
        </w:rPr>
        <w:t>a</w:t>
      </w:r>
      <w:r>
        <w:rPr>
          <w:rFonts w:ascii="CIDFont+F2" w:hAnsi="CIDFont+F2" w:cs="CIDFont+F2"/>
        </w:rPr>
        <w:t xml:space="preserve"> corresponding increase of 14%.  Our continued efforts to recover old member accounts receivable resulted in a net decrease of bad debts in the amount of $20K. Salaries and benefits saw a small increase, largely based on the decision to continue to expand the services to members, primarily through video and stats updates.  </w:t>
      </w:r>
    </w:p>
    <w:p w14:paraId="34BF0F15" w14:textId="77777777" w:rsidR="00BD25BF" w:rsidRDefault="00BD25BF" w:rsidP="00BD25BF">
      <w:pPr>
        <w:autoSpaceDE w:val="0"/>
        <w:autoSpaceDN w:val="0"/>
        <w:adjustRightInd w:val="0"/>
        <w:rPr>
          <w:rFonts w:ascii="CIDFont+F2" w:hAnsi="CIDFont+F2" w:cs="CIDFont+F2"/>
        </w:rPr>
      </w:pPr>
    </w:p>
    <w:p w14:paraId="20B257F2" w14:textId="77777777" w:rsidR="00BD25BF" w:rsidRDefault="00BD25BF" w:rsidP="00BD25BF">
      <w:pPr>
        <w:autoSpaceDE w:val="0"/>
        <w:autoSpaceDN w:val="0"/>
        <w:adjustRightInd w:val="0"/>
        <w:rPr>
          <w:rFonts w:ascii="CIDFont+F2" w:hAnsi="CIDFont+F2" w:cs="CIDFont+F2"/>
        </w:rPr>
      </w:pPr>
      <w:r>
        <w:rPr>
          <w:rFonts w:ascii="CIDFont+F2" w:hAnsi="CIDFont+F2" w:cs="CIDFont+F2"/>
        </w:rPr>
        <w:t>The net effect as noted above was a return to an operating surplus of $11,215 (a net improvement of $45K over the prior year)</w:t>
      </w:r>
    </w:p>
    <w:p w14:paraId="74E4A50B" w14:textId="77777777" w:rsidR="00BD25BF" w:rsidRDefault="00BD25BF" w:rsidP="00BD25BF">
      <w:pPr>
        <w:autoSpaceDE w:val="0"/>
        <w:autoSpaceDN w:val="0"/>
        <w:adjustRightInd w:val="0"/>
        <w:rPr>
          <w:rFonts w:ascii="CIDFont+F2" w:hAnsi="CIDFont+F2" w:cs="CIDFont+F2"/>
        </w:rPr>
      </w:pPr>
    </w:p>
    <w:p w14:paraId="029C97CD" w14:textId="00F4007F" w:rsidR="00BD25BF" w:rsidRDefault="00BD25BF" w:rsidP="00BD25BF">
      <w:pPr>
        <w:autoSpaceDE w:val="0"/>
        <w:autoSpaceDN w:val="0"/>
        <w:adjustRightInd w:val="0"/>
        <w:rPr>
          <w:rFonts w:ascii="CIDFont+F2" w:hAnsi="CIDFont+F2" w:cs="CIDFont+F2"/>
        </w:rPr>
      </w:pPr>
      <w:r>
        <w:rPr>
          <w:rFonts w:ascii="CIDFont+F2" w:hAnsi="CIDFont+F2" w:cs="CIDFont+F2"/>
        </w:rPr>
        <w:t xml:space="preserve">Despite the relatively bright financial result however, we are still in a </w:t>
      </w:r>
      <w:r>
        <w:rPr>
          <w:rFonts w:ascii="CIDFont+F2" w:hAnsi="CIDFont+F2" w:cs="CIDFont+F2"/>
        </w:rPr>
        <w:t>situation where</w:t>
      </w:r>
      <w:r>
        <w:rPr>
          <w:rFonts w:ascii="CIDFont+F2" w:hAnsi="CIDFont+F2" w:cs="CIDFont+F2"/>
        </w:rPr>
        <w:t xml:space="preserve"> the overall Net Assets of the league is now in a deficit position and will need to be closely monitored on a go forward basis.</w:t>
      </w:r>
    </w:p>
    <w:p w14:paraId="4C78503D" w14:textId="77777777" w:rsidR="00BD25BF" w:rsidRDefault="00BD25BF" w:rsidP="00BD25BF">
      <w:pPr>
        <w:autoSpaceDE w:val="0"/>
        <w:autoSpaceDN w:val="0"/>
        <w:adjustRightInd w:val="0"/>
        <w:rPr>
          <w:rFonts w:ascii="CIDFont+F2" w:hAnsi="CIDFont+F2" w:cs="CIDFont+F2"/>
        </w:rPr>
      </w:pPr>
    </w:p>
    <w:p w14:paraId="3EAB19EA" w14:textId="77777777" w:rsidR="00BD25BF" w:rsidRDefault="00BD25BF" w:rsidP="00BD25BF">
      <w:pPr>
        <w:autoSpaceDE w:val="0"/>
        <w:autoSpaceDN w:val="0"/>
        <w:adjustRightInd w:val="0"/>
        <w:rPr>
          <w:rFonts w:ascii="CIDFont+F2" w:hAnsi="CIDFont+F2" w:cs="CIDFont+F2"/>
        </w:rPr>
      </w:pPr>
      <w:r>
        <w:rPr>
          <w:rFonts w:ascii="CIDFont+F2" w:hAnsi="CIDFont+F2" w:cs="CIDFont+F2"/>
        </w:rPr>
        <w:t>The cash position at the end of the year ($92,201) remained fairly consistent with prior years, and will not improve without continued efforts to create annual surpluses from operations.  Cash management going forward will continue to require our close attention to ensure the league remains viable.</w:t>
      </w:r>
    </w:p>
    <w:p w14:paraId="450E0A1D" w14:textId="77777777" w:rsidR="00BD25BF" w:rsidRDefault="00BD25BF" w:rsidP="00BD25BF">
      <w:pPr>
        <w:autoSpaceDE w:val="0"/>
        <w:autoSpaceDN w:val="0"/>
        <w:adjustRightInd w:val="0"/>
        <w:rPr>
          <w:rFonts w:ascii="CIDFont+F2" w:hAnsi="CIDFont+F2" w:cs="CIDFont+F2"/>
        </w:rPr>
      </w:pPr>
    </w:p>
    <w:p w14:paraId="46A6C7C9" w14:textId="77777777" w:rsidR="00BD25BF" w:rsidRDefault="00BD25BF" w:rsidP="00BD25BF">
      <w:pPr>
        <w:autoSpaceDE w:val="0"/>
        <w:autoSpaceDN w:val="0"/>
        <w:adjustRightInd w:val="0"/>
        <w:rPr>
          <w:rFonts w:ascii="CIDFont+F2" w:hAnsi="CIDFont+F2" w:cs="CIDFont+F2"/>
        </w:rPr>
      </w:pPr>
      <w:r>
        <w:rPr>
          <w:rFonts w:ascii="CIDFont+F2" w:hAnsi="CIDFont+F2" w:cs="CIDFont+F2"/>
        </w:rPr>
        <w:t>I would like to thank the members of the board for their commitment and input.</w:t>
      </w:r>
    </w:p>
    <w:p w14:paraId="074B4E47" w14:textId="77777777" w:rsidR="00BD25BF" w:rsidRDefault="00BD25BF" w:rsidP="00BD25BF">
      <w:pPr>
        <w:autoSpaceDE w:val="0"/>
        <w:autoSpaceDN w:val="0"/>
        <w:adjustRightInd w:val="0"/>
        <w:rPr>
          <w:rFonts w:ascii="CIDFont+F2" w:hAnsi="CIDFont+F2" w:cs="CIDFont+F2"/>
        </w:rPr>
      </w:pPr>
    </w:p>
    <w:p w14:paraId="6F06AE9D" w14:textId="77777777" w:rsidR="00BD25BF" w:rsidRDefault="00BD25BF" w:rsidP="00BD25BF">
      <w:pPr>
        <w:autoSpaceDE w:val="0"/>
        <w:autoSpaceDN w:val="0"/>
        <w:adjustRightInd w:val="0"/>
        <w:rPr>
          <w:rFonts w:ascii="CIDFont+F2" w:hAnsi="CIDFont+F2" w:cs="CIDFont+F2"/>
        </w:rPr>
      </w:pPr>
      <w:r>
        <w:rPr>
          <w:rFonts w:ascii="CIDFont+F2" w:hAnsi="CIDFont+F2" w:cs="CIDFont+F2"/>
        </w:rPr>
        <w:t>Sincerely,</w:t>
      </w:r>
    </w:p>
    <w:p w14:paraId="6E65BF68" w14:textId="77777777" w:rsidR="00BD25BF" w:rsidRDefault="00BD25BF" w:rsidP="00BD25BF">
      <w:r>
        <w:rPr>
          <w:rFonts w:ascii="CIDFont+F2" w:hAnsi="CIDFont+F2" w:cs="CIDFont+F2"/>
        </w:rPr>
        <w:t>Ian Hylsop</w:t>
      </w:r>
    </w:p>
    <w:p w14:paraId="515D4273" w14:textId="77777777" w:rsidR="008174D9" w:rsidRPr="00587801" w:rsidRDefault="008174D9" w:rsidP="008174D9">
      <w:pPr>
        <w:rPr>
          <w:rFonts w:asciiTheme="minorHAnsi" w:hAnsiTheme="minorHAnsi" w:cstheme="minorHAnsi"/>
        </w:rPr>
      </w:pPr>
    </w:p>
    <w:p w14:paraId="648504B1" w14:textId="77777777" w:rsidR="008174D9" w:rsidRPr="00587801" w:rsidRDefault="008174D9" w:rsidP="008174D9">
      <w:pPr>
        <w:rPr>
          <w:rFonts w:asciiTheme="minorHAnsi" w:hAnsiTheme="minorHAnsi" w:cstheme="minorHAnsi"/>
        </w:rPr>
      </w:pPr>
    </w:p>
    <w:p w14:paraId="6FA4F37D" w14:textId="77777777" w:rsidR="008174D9" w:rsidRPr="00587801" w:rsidRDefault="008174D9" w:rsidP="008174D9">
      <w:pPr>
        <w:rPr>
          <w:rFonts w:asciiTheme="minorHAnsi" w:hAnsiTheme="minorHAnsi" w:cstheme="minorHAnsi"/>
          <w:color w:val="FFFFFF" w:themeColor="background1"/>
          <w14:textFill>
            <w14:noFill/>
          </w14:textFill>
        </w:rPr>
      </w:pPr>
    </w:p>
    <w:p w14:paraId="6620CC55" w14:textId="77777777" w:rsidR="008174D9" w:rsidRPr="00587801" w:rsidRDefault="008174D9" w:rsidP="008174D9">
      <w:pPr>
        <w:jc w:val="center"/>
        <w:rPr>
          <w:rFonts w:asciiTheme="minorHAnsi" w:hAnsiTheme="minorHAnsi" w:cstheme="minorHAnsi"/>
        </w:rPr>
      </w:pPr>
    </w:p>
    <w:sectPr w:rsidR="008174D9" w:rsidRPr="00587801" w:rsidSect="00CB3ED2">
      <w:headerReference w:type="even" r:id="rId7"/>
      <w:headerReference w:type="default" r:id="rId8"/>
      <w:footerReference w:type="even" r:id="rId9"/>
      <w:footerReference w:type="default" r:id="rId10"/>
      <w:headerReference w:type="first" r:id="rId11"/>
      <w:footerReference w:type="first" r:id="rId12"/>
      <w:pgSz w:w="12240" w:h="15840"/>
      <w:pgMar w:top="2070" w:right="1134" w:bottom="1701" w:left="1191" w:header="567" w:footer="8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70147" w14:textId="77777777" w:rsidR="00496592" w:rsidRDefault="00496592">
      <w:r>
        <w:separator/>
      </w:r>
    </w:p>
  </w:endnote>
  <w:endnote w:type="continuationSeparator" w:id="0">
    <w:p w14:paraId="37ACF68D" w14:textId="77777777" w:rsidR="00496592" w:rsidRDefault="0049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5">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CE95" w14:textId="77777777" w:rsidR="00320D56" w:rsidRDefault="00320D56">
    <w:pPr>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02E3" w14:textId="77777777" w:rsidR="00A120BE" w:rsidRDefault="00A120BE" w:rsidP="00A120BE">
    <w:pPr>
      <w:pBdr>
        <w:top w:val="nil"/>
        <w:left w:val="nil"/>
        <w:bottom w:val="nil"/>
        <w:right w:val="nil"/>
        <w:between w:val="nil"/>
      </w:pBdr>
      <w:tabs>
        <w:tab w:val="center" w:pos="4680"/>
        <w:tab w:val="right" w:pos="9360"/>
      </w:tabs>
      <w:rPr>
        <w:rFonts w:ascii="Agency FB" w:eastAsia="Arial" w:hAnsi="Agency FB" w:cs="Arial"/>
        <w:color w:val="000000"/>
        <w:sz w:val="18"/>
        <w:szCs w:val="18"/>
      </w:rPr>
    </w:pPr>
    <w:r>
      <w:rPr>
        <w:noProof/>
      </w:rPr>
      <mc:AlternateContent>
        <mc:Choice Requires="wps">
          <w:drawing>
            <wp:anchor distT="0" distB="0" distL="114300" distR="114300" simplePos="0" relativeHeight="251664896" behindDoc="1" locked="1" layoutInCell="1" allowOverlap="1" wp14:anchorId="31FF76B4" wp14:editId="3079A445">
              <wp:simplePos x="0" y="0"/>
              <wp:positionH relativeFrom="page">
                <wp:posOffset>-1089660</wp:posOffset>
              </wp:positionH>
              <wp:positionV relativeFrom="page">
                <wp:posOffset>9015730</wp:posOffset>
              </wp:positionV>
              <wp:extent cx="9241155" cy="996950"/>
              <wp:effectExtent l="0" t="0" r="17145" b="12700"/>
              <wp:wrapNone/>
              <wp:docPr id="1922600217" name="Rectangle 3"/>
              <wp:cNvGraphicFramePr/>
              <a:graphic xmlns:a="http://schemas.openxmlformats.org/drawingml/2006/main">
                <a:graphicData uri="http://schemas.microsoft.com/office/word/2010/wordprocessingShape">
                  <wps:wsp>
                    <wps:cNvSpPr/>
                    <wps:spPr>
                      <a:xfrm>
                        <a:off x="0" y="0"/>
                        <a:ext cx="9241155" cy="996950"/>
                      </a:xfrm>
                      <a:prstGeom prst="rect">
                        <a:avLst/>
                      </a:prstGeom>
                      <a:gradFill flip="none" rotWithShape="1">
                        <a:gsLst>
                          <a:gs pos="0">
                            <a:schemeClr val="accent6">
                              <a:lumMod val="89000"/>
                            </a:schemeClr>
                          </a:gs>
                          <a:gs pos="23000">
                            <a:schemeClr val="accent6">
                              <a:lumMod val="89000"/>
                              <a:alpha val="61000"/>
                            </a:schemeClr>
                          </a:gs>
                          <a:gs pos="69000">
                            <a:schemeClr val="accent6">
                              <a:lumMod val="75000"/>
                            </a:schemeClr>
                          </a:gs>
                          <a:gs pos="97000">
                            <a:schemeClr val="accent6">
                              <a:lumMod val="7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8C62" id="Rectangle 3" o:spid="_x0000_s1026" style="position:absolute;margin-left:-85.8pt;margin-top:709.9pt;width:727.65pt;height:7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" fillcolor="#f58223 [2857]" strokecolor="#0a121c [484]" strokeweight="2pt">
              <v:fill color2="#d36409 [2249]" rotate="t" focusposition=".5,.5" focussize="" colors="0 #f68325;15073f #f68325;45220f #e46c0a;63570f #d56509" focus="100%" type="gradientRadial"/>
              <w10:wrap anchorx="page" anchory="page"/>
              <w10:anchorlock/>
            </v:rect>
          </w:pict>
        </mc:Fallback>
      </mc:AlternateContent>
    </w:r>
    <w:r>
      <w:rPr>
        <w:rFonts w:ascii="Agency FB" w:hAnsi="Agency FB"/>
        <w:noProof/>
      </w:rPr>
      <w:drawing>
        <wp:anchor distT="0" distB="0" distL="114300" distR="114300" simplePos="0" relativeHeight="251667968" behindDoc="0" locked="0" layoutInCell="1" allowOverlap="1" wp14:anchorId="459FAC7B" wp14:editId="19A8B41E">
          <wp:simplePos x="0" y="0"/>
          <wp:positionH relativeFrom="column">
            <wp:posOffset>-705523</wp:posOffset>
          </wp:positionH>
          <wp:positionV relativeFrom="page">
            <wp:posOffset>9319895</wp:posOffset>
          </wp:positionV>
          <wp:extent cx="733425" cy="733425"/>
          <wp:effectExtent l="0" t="0" r="9525" b="0"/>
          <wp:wrapNone/>
          <wp:docPr id="187592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41466" name="Picture 43284146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rFonts w:ascii="Agency FB" w:eastAsia="Arial" w:hAnsi="Agency FB" w:cs="Arial"/>
        <w:noProof/>
        <w:color w:val="000000"/>
      </w:rPr>
      <mc:AlternateContent>
        <mc:Choice Requires="wps">
          <w:drawing>
            <wp:anchor distT="0" distB="0" distL="114300" distR="114300" simplePos="0" relativeHeight="251666944" behindDoc="0" locked="0" layoutInCell="1" allowOverlap="1" wp14:anchorId="781296AC" wp14:editId="7C2B3207">
              <wp:simplePos x="0" y="0"/>
              <wp:positionH relativeFrom="page">
                <wp:posOffset>674626</wp:posOffset>
              </wp:positionH>
              <wp:positionV relativeFrom="page">
                <wp:posOffset>9109255</wp:posOffset>
              </wp:positionV>
              <wp:extent cx="6562725" cy="293427"/>
              <wp:effectExtent l="0" t="0" r="28575" b="11430"/>
              <wp:wrapNone/>
              <wp:docPr id="2107116384" name="Text Box 5"/>
              <wp:cNvGraphicFramePr/>
              <a:graphic xmlns:a="http://schemas.openxmlformats.org/drawingml/2006/main">
                <a:graphicData uri="http://schemas.microsoft.com/office/word/2010/wordprocessingShape">
                  <wps:wsp>
                    <wps:cNvSpPr txBox="1"/>
                    <wps:spPr>
                      <a:xfrm>
                        <a:off x="0" y="0"/>
                        <a:ext cx="6562725" cy="293427"/>
                      </a:xfrm>
                      <a:prstGeom prst="rect">
                        <a:avLst/>
                      </a:prstGeom>
                      <a:noFill/>
                      <a:ln w="6350">
                        <a:solidFill>
                          <a:prstClr val="black"/>
                        </a:solidFill>
                      </a:ln>
                    </wps:spPr>
                    <wps:txbx>
                      <w:txbxContent>
                        <w:p w14:paraId="754A1C28" w14:textId="77777777" w:rsidR="00A120BE" w:rsidRPr="00257CA4" w:rsidRDefault="00A120BE" w:rsidP="00A120BE">
                          <w:pPr>
                            <w:pBdr>
                              <w:top w:val="nil"/>
                              <w:left w:val="nil"/>
                              <w:bottom w:val="nil"/>
                              <w:right w:val="nil"/>
                              <w:between w:val="nil"/>
                            </w:pBdr>
                            <w:tabs>
                              <w:tab w:val="center" w:pos="4680"/>
                              <w:tab w:val="right" w:pos="9360"/>
                            </w:tabs>
                            <w:rPr>
                              <w:rFonts w:ascii="Agency FB" w:eastAsia="Arial" w:hAnsi="Agency FB" w:cs="Arial"/>
                              <w:color w:val="000000"/>
                              <w:sz w:val="26"/>
                              <w:szCs w:val="26"/>
                            </w:rPr>
                          </w:pPr>
                          <w:r w:rsidRPr="00257CA4">
                            <w:rPr>
                              <w:rFonts w:ascii="Agency FB" w:eastAsia="Arial" w:hAnsi="Agency FB" w:cs="Arial"/>
                              <w:color w:val="000000"/>
                              <w:sz w:val="26"/>
                              <w:szCs w:val="26"/>
                            </w:rPr>
                            <w:t>Unit 104A - 750 Marion Street</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Winnipeg, Manitoba, R2J 0K4 </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(204) 654-9574 </w:t>
                          </w:r>
                          <w:bookmarkStart w:id="0" w:name="_Hlk188607244"/>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t>
                          </w:r>
                          <w:bookmarkEnd w:id="0"/>
                          <w:r w:rsidRPr="00257CA4">
                            <w:rPr>
                              <w:rFonts w:ascii="Agency FB" w:eastAsia="Arial" w:hAnsi="Agency FB" w:cs="Arial"/>
                              <w:color w:val="000000"/>
                              <w:sz w:val="26"/>
                              <w:szCs w:val="26"/>
                            </w:rPr>
                            <w:t xml:space="preserve">office@mmsl.ca </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t>
                          </w:r>
                          <w:hyperlink r:id="rId2">
                            <w:r w:rsidRPr="00257CA4">
                              <w:rPr>
                                <w:rFonts w:ascii="Agency FB" w:eastAsia="Arial" w:hAnsi="Agency FB" w:cs="Arial"/>
                                <w:color w:val="000000"/>
                                <w:sz w:val="26"/>
                                <w:szCs w:val="26"/>
                              </w:rPr>
                              <w:t>www.mmsl.ca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296AC" id="_x0000_t202" coordsize="21600,21600" o:spt="202" path="m,l,21600r21600,l21600,xe">
              <v:stroke joinstyle="miter"/>
              <v:path gradientshapeok="t" o:connecttype="rect"/>
            </v:shapetype>
            <v:shape id="Text Box 5" o:spid="_x0000_s1027" type="#_x0000_t202" style="position:absolute;margin-left:53.1pt;margin-top:717.25pt;width:516.75pt;height:23.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" filled="f" strokeweight=".5pt">
              <v:textbox>
                <w:txbxContent>
                  <w:p w14:paraId="754A1C28" w14:textId="77777777" w:rsidR="00A120BE" w:rsidRPr="00257CA4" w:rsidRDefault="00A120BE" w:rsidP="00A120BE">
                    <w:pPr>
                      <w:pBdr>
                        <w:top w:val="nil"/>
                        <w:left w:val="nil"/>
                        <w:bottom w:val="nil"/>
                        <w:right w:val="nil"/>
                        <w:between w:val="nil"/>
                      </w:pBdr>
                      <w:tabs>
                        <w:tab w:val="center" w:pos="4680"/>
                        <w:tab w:val="right" w:pos="9360"/>
                      </w:tabs>
                      <w:rPr>
                        <w:rFonts w:ascii="Agency FB" w:eastAsia="Arial" w:hAnsi="Agency FB" w:cs="Arial"/>
                        <w:color w:val="000000"/>
                        <w:sz w:val="26"/>
                        <w:szCs w:val="26"/>
                      </w:rPr>
                    </w:pPr>
                    <w:r w:rsidRPr="00257CA4">
                      <w:rPr>
                        <w:rFonts w:ascii="Agency FB" w:eastAsia="Arial" w:hAnsi="Agency FB" w:cs="Arial"/>
                        <w:color w:val="000000"/>
                        <w:sz w:val="26"/>
                        <w:szCs w:val="26"/>
                      </w:rPr>
                      <w:t>Unit 104A - 750 Marion Street</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Winnipeg, Manitoba, R2J 0K4 </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(204) 654-9574 </w:t>
                    </w:r>
                    <w:bookmarkStart w:id="1" w:name="_Hlk188607244"/>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t>
                    </w:r>
                    <w:bookmarkEnd w:id="1"/>
                    <w:r w:rsidRPr="00257CA4">
                      <w:rPr>
                        <w:rFonts w:ascii="Agency FB" w:eastAsia="Arial" w:hAnsi="Agency FB" w:cs="Arial"/>
                        <w:color w:val="000000"/>
                        <w:sz w:val="26"/>
                        <w:szCs w:val="26"/>
                      </w:rPr>
                      <w:t xml:space="preserve">office@mmsl.ca </w:t>
                    </w:r>
                    <w:r w:rsidRPr="00257CA4">
                      <w:rPr>
                        <w:rFonts w:ascii="Arial" w:eastAsia="Arial" w:hAnsi="Arial" w:cs="Arial"/>
                        <w:color w:val="000000"/>
                        <w:sz w:val="26"/>
                        <w:szCs w:val="26"/>
                      </w:rPr>
                      <w:t>●</w:t>
                    </w:r>
                    <w:r w:rsidRPr="00257CA4">
                      <w:rPr>
                        <w:rFonts w:ascii="Agency FB" w:eastAsia="Arial" w:hAnsi="Agency FB" w:cs="Arial"/>
                        <w:color w:val="000000"/>
                        <w:sz w:val="26"/>
                        <w:szCs w:val="26"/>
                      </w:rPr>
                      <w:t xml:space="preserve"> </w:t>
                    </w:r>
                    <w:hyperlink r:id="rId3">
                      <w:r w:rsidRPr="00257CA4">
                        <w:rPr>
                          <w:rFonts w:ascii="Agency FB" w:eastAsia="Arial" w:hAnsi="Agency FB" w:cs="Arial"/>
                          <w:color w:val="000000"/>
                          <w:sz w:val="26"/>
                          <w:szCs w:val="26"/>
                        </w:rPr>
                        <w:t>www.mmsl.ca</w:t>
                      </w:r>
                    </w:hyperlink>
                  </w:p>
                </w:txbxContent>
              </v:textbox>
              <w10:wrap anchorx="page" anchory="page"/>
            </v:shape>
          </w:pict>
        </mc:Fallback>
      </mc:AlternateContent>
    </w:r>
  </w:p>
  <w:p w14:paraId="225BACC3" w14:textId="09D7C7C7" w:rsidR="00A120BE" w:rsidRPr="007E69FA" w:rsidRDefault="00A120BE" w:rsidP="00A120BE">
    <w:pPr>
      <w:pBdr>
        <w:top w:val="nil"/>
        <w:left w:val="nil"/>
        <w:bottom w:val="nil"/>
        <w:right w:val="nil"/>
        <w:between w:val="nil"/>
      </w:pBdr>
      <w:tabs>
        <w:tab w:val="center" w:pos="4680"/>
        <w:tab w:val="right" w:pos="9360"/>
      </w:tabs>
      <w:ind w:left="2160"/>
      <w:rPr>
        <w:rFonts w:ascii="Agency FB" w:eastAsia="Arial" w:hAnsi="Agency FB" w:cs="Arial"/>
        <w:color w:val="000000"/>
        <w:sz w:val="20"/>
        <w:szCs w:val="20"/>
      </w:rPr>
    </w:pPr>
    <w:r>
      <w:rPr>
        <w:noProof/>
      </w:rPr>
      <w:drawing>
        <wp:anchor distT="0" distB="0" distL="114300" distR="114300" simplePos="0" relativeHeight="251672064" behindDoc="0" locked="0" layoutInCell="1" allowOverlap="1" wp14:anchorId="202B25F7" wp14:editId="325C2C1B">
          <wp:simplePos x="0" y="0"/>
          <wp:positionH relativeFrom="column">
            <wp:posOffset>6209977</wp:posOffset>
          </wp:positionH>
          <wp:positionV relativeFrom="page">
            <wp:posOffset>9464533</wp:posOffset>
          </wp:positionV>
          <wp:extent cx="601876" cy="458332"/>
          <wp:effectExtent l="0" t="0" r="0" b="0"/>
          <wp:wrapNone/>
          <wp:docPr id="958459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01909" name="Picture 1685501909"/>
                  <pic:cNvPicPr/>
                </pic:nvPicPr>
                <pic:blipFill>
                  <a:blip r:embed="rId4">
                    <a:extLst>
                      <a:ext uri="{28A0092B-C50C-407E-A947-70E740481C1C}">
                        <a14:useLocalDpi xmlns:a14="http://schemas.microsoft.com/office/drawing/2010/main" val="0"/>
                      </a:ext>
                    </a:extLst>
                  </a:blip>
                  <a:stretch>
                    <a:fillRect/>
                  </a:stretch>
                </pic:blipFill>
                <pic:spPr>
                  <a:xfrm>
                    <a:off x="0" y="0"/>
                    <a:ext cx="601876" cy="4583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514C434" wp14:editId="58B7C1CD">
          <wp:simplePos x="0" y="0"/>
          <wp:positionH relativeFrom="column">
            <wp:posOffset>5043985</wp:posOffset>
          </wp:positionH>
          <wp:positionV relativeFrom="page">
            <wp:posOffset>9421485</wp:posOffset>
          </wp:positionV>
          <wp:extent cx="566165" cy="526519"/>
          <wp:effectExtent l="0" t="0" r="0" b="6985"/>
          <wp:wrapNone/>
          <wp:docPr id="21284507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9052" name="Picture 59929052"/>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6165" cy="5265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1C92B72E" wp14:editId="438A3428">
          <wp:simplePos x="0" y="0"/>
          <wp:positionH relativeFrom="column">
            <wp:posOffset>3003247</wp:posOffset>
          </wp:positionH>
          <wp:positionV relativeFrom="page">
            <wp:posOffset>9423400</wp:posOffset>
          </wp:positionV>
          <wp:extent cx="1658203" cy="497461"/>
          <wp:effectExtent l="0" t="0" r="0" b="455295"/>
          <wp:wrapNone/>
          <wp:docPr id="619989270"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33278" name="Graphic 811133278"/>
                  <pic:cNvPicPr/>
                </pic:nvPicPr>
                <pic:blipFill>
                  <a:blip r:embed="rId7">
                    <a:lum bright="-40000" contrast="40000"/>
                    <a:extLst>
                      <a:ext uri="{96DAC541-7B7A-43D3-8B79-37D633B846F1}">
                        <asvg:svgBlip xmlns:asvg="http://schemas.microsoft.com/office/drawing/2016/SVG/main" r:embed="rId8"/>
                      </a:ext>
                    </a:extLst>
                  </a:blip>
                  <a:stretch>
                    <a:fillRect/>
                  </a:stretch>
                </pic:blipFill>
                <pic:spPr>
                  <a:xfrm>
                    <a:off x="0" y="0"/>
                    <a:ext cx="1658203" cy="497461"/>
                  </a:xfrm>
                  <a:prstGeom prst="rect">
                    <a:avLst/>
                  </a:prstGeom>
                  <a:effectLst>
                    <a:reflection stA="45000" endPos="65000" dist="1397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4296F4C1" wp14:editId="4BFE583C">
          <wp:simplePos x="0" y="0"/>
          <wp:positionH relativeFrom="column">
            <wp:posOffset>322248</wp:posOffset>
          </wp:positionH>
          <wp:positionV relativeFrom="page">
            <wp:posOffset>9473565</wp:posOffset>
          </wp:positionV>
          <wp:extent cx="1317009" cy="448182"/>
          <wp:effectExtent l="0" t="0" r="0" b="9525"/>
          <wp:wrapNone/>
          <wp:docPr id="8681315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5807" name="Picture 2058635807"/>
                  <pic:cNvPicPr/>
                </pic:nvPicPr>
                <pic:blipFill>
                  <a:blip r:embed="rId9">
                    <a:extLst>
                      <a:ext uri="{28A0092B-C50C-407E-A947-70E740481C1C}">
                        <a14:useLocalDpi xmlns:a14="http://schemas.microsoft.com/office/drawing/2010/main" val="0"/>
                      </a:ext>
                    </a:extLst>
                  </a:blip>
                  <a:stretch>
                    <a:fillRect/>
                  </a:stretch>
                </pic:blipFill>
                <pic:spPr>
                  <a:xfrm>
                    <a:off x="0" y="0"/>
                    <a:ext cx="1317009" cy="448182"/>
                  </a:xfrm>
                  <a:prstGeom prst="rect">
                    <a:avLst/>
                  </a:prstGeom>
                </pic:spPr>
              </pic:pic>
            </a:graphicData>
          </a:graphic>
          <wp14:sizeRelH relativeFrom="margin">
            <wp14:pctWidth>0</wp14:pctWidth>
          </wp14:sizeRelH>
          <wp14:sizeRelV relativeFrom="margin">
            <wp14:pctHeight>0</wp14:pctHeight>
          </wp14:sizeRelV>
        </wp:anchor>
      </w:drawing>
    </w:r>
    <w:r>
      <w:rPr>
        <w:rFonts w:ascii="Agency FB" w:eastAsia="Arial" w:hAnsi="Agency FB" w:cs="Arial"/>
        <w:color w:val="000000"/>
      </w:rPr>
      <w:tab/>
    </w:r>
  </w:p>
  <w:p w14:paraId="35E0731D" w14:textId="3617D976" w:rsidR="00320D56" w:rsidRPr="00A120BE" w:rsidRDefault="00A120BE" w:rsidP="00A120BE">
    <w:pPr>
      <w:pStyle w:val="Footer"/>
    </w:pPr>
    <w:r w:rsidRPr="007E69FA">
      <w:rPr>
        <w:rFonts w:ascii="Agency FB" w:hAnsi="Agency FB"/>
        <w:noProof/>
      </w:rPr>
      <w:drawing>
        <wp:anchor distT="0" distB="0" distL="360045" distR="360045" simplePos="0" relativeHeight="251665920" behindDoc="0" locked="0" layoutInCell="1" hidden="0" allowOverlap="1" wp14:anchorId="27FFB135" wp14:editId="07306D33">
          <wp:simplePos x="0" y="0"/>
          <wp:positionH relativeFrom="page">
            <wp:posOffset>2599900</wp:posOffset>
          </wp:positionH>
          <wp:positionV relativeFrom="page">
            <wp:posOffset>9471546</wp:posOffset>
          </wp:positionV>
          <wp:extent cx="1024518" cy="449580"/>
          <wp:effectExtent l="0" t="0" r="4445" b="7620"/>
          <wp:wrapNone/>
          <wp:docPr id="9125939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27257" cy="450782"/>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6E2A" w14:textId="77777777" w:rsidR="00320D56" w:rsidRDefault="00320D56">
    <w:pPr>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F9AEA" w14:textId="77777777" w:rsidR="00496592" w:rsidRDefault="00496592">
      <w:r>
        <w:separator/>
      </w:r>
    </w:p>
  </w:footnote>
  <w:footnote w:type="continuationSeparator" w:id="0">
    <w:p w14:paraId="15FA3B52" w14:textId="77777777" w:rsidR="00496592" w:rsidRDefault="00496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AB170" w14:textId="5D080C80" w:rsidR="00320D56" w:rsidRDefault="00320D56">
    <w:pPr>
      <w:pBdr>
        <w:top w:val="nil"/>
        <w:left w:val="nil"/>
        <w:bottom w:val="nil"/>
        <w:right w:val="nil"/>
        <w:between w:val="nil"/>
      </w:pBdr>
      <w:tabs>
        <w:tab w:val="center" w:pos="4680"/>
        <w:tab w:val="right" w:pos="9360"/>
      </w:tabs>
      <w:ind w:left="72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2AF0" w14:textId="18D48097" w:rsidR="00320D56" w:rsidRDefault="007E69FA" w:rsidP="007E69FA">
    <w:pPr>
      <w:pBdr>
        <w:top w:val="nil"/>
        <w:left w:val="nil"/>
        <w:bottom w:val="nil"/>
        <w:right w:val="nil"/>
        <w:between w:val="nil"/>
      </w:pBdr>
      <w:tabs>
        <w:tab w:val="center" w:pos="4680"/>
        <w:tab w:val="center" w:pos="4957"/>
        <w:tab w:val="right" w:pos="9360"/>
        <w:tab w:val="right" w:pos="9915"/>
      </w:tabs>
      <w:rPr>
        <w:rFonts w:ascii="Calibri" w:eastAsia="Calibri" w:hAnsi="Calibri" w:cs="Calibri"/>
        <w:color w:val="000000"/>
        <w:sz w:val="22"/>
        <w:szCs w:val="22"/>
      </w:rPr>
    </w:pPr>
    <w:r>
      <w:rPr>
        <w:noProof/>
      </w:rPr>
      <mc:AlternateContent>
        <mc:Choice Requires="wps">
          <w:drawing>
            <wp:anchor distT="0" distB="0" distL="114300" distR="114300" simplePos="0" relativeHeight="251653632" behindDoc="0" locked="0" layoutInCell="1" hidden="0" allowOverlap="1" wp14:anchorId="1E40940F" wp14:editId="6D35449D">
              <wp:simplePos x="0" y="0"/>
              <wp:positionH relativeFrom="column">
                <wp:posOffset>745490</wp:posOffset>
              </wp:positionH>
              <wp:positionV relativeFrom="paragraph">
                <wp:posOffset>-33959</wp:posOffset>
              </wp:positionV>
              <wp:extent cx="6066845" cy="644056"/>
              <wp:effectExtent l="0" t="0" r="0" b="3810"/>
              <wp:wrapNone/>
              <wp:docPr id="1437235838" name="Rectangle 1437235838"/>
              <wp:cNvGraphicFramePr/>
              <a:graphic xmlns:a="http://schemas.openxmlformats.org/drawingml/2006/main">
                <a:graphicData uri="http://schemas.microsoft.com/office/word/2010/wordprocessingShape">
                  <wps:wsp>
                    <wps:cNvSpPr/>
                    <wps:spPr>
                      <a:xfrm>
                        <a:off x="0" y="0"/>
                        <a:ext cx="6066845" cy="644056"/>
                      </a:xfrm>
                      <a:prstGeom prst="rect">
                        <a:avLst/>
                      </a:prstGeom>
                      <a:noFill/>
                      <a:ln>
                        <a:noFill/>
                      </a:ln>
                    </wps:spPr>
                    <wps:txbx>
                      <w:txbxContent>
                        <w:p w14:paraId="1CA46F6C" w14:textId="12C252A5" w:rsidR="00320D56" w:rsidRPr="007E69FA" w:rsidRDefault="00000000">
                          <w:pPr>
                            <w:jc w:val="center"/>
                            <w:textDirection w:val="btLr"/>
                            <w:rPr>
                              <w:rFonts w:ascii="Agency FB" w:hAnsi="Agency FB"/>
                              <w:sz w:val="72"/>
                              <w:szCs w:val="72"/>
                            </w:rPr>
                          </w:pPr>
                          <w:r w:rsidRPr="007E69FA">
                            <w:rPr>
                              <w:rFonts w:ascii="Agency FB" w:hAnsi="Agency FB"/>
                              <w:b/>
                              <w:color w:val="000000"/>
                              <w:sz w:val="72"/>
                              <w:szCs w:val="72"/>
                            </w:rPr>
                            <w:t xml:space="preserve">MANITOBA MAJOR </w:t>
                          </w:r>
                          <w:r w:rsidR="007E69FA" w:rsidRPr="007E69FA">
                            <w:rPr>
                              <w:rFonts w:ascii="Agency FB" w:hAnsi="Agency FB"/>
                              <w:b/>
                              <w:color w:val="000000"/>
                              <w:sz w:val="72"/>
                              <w:szCs w:val="72"/>
                            </w:rPr>
                            <w:t>S</w:t>
                          </w:r>
                          <w:r w:rsidRPr="007E69FA">
                            <w:rPr>
                              <w:rFonts w:ascii="Agency FB" w:hAnsi="Agency FB"/>
                              <w:b/>
                              <w:color w:val="000000"/>
                              <w:sz w:val="72"/>
                              <w:szCs w:val="72"/>
                            </w:rPr>
                            <w:t>OCCER</w:t>
                          </w:r>
                          <w:r w:rsidR="007E69FA" w:rsidRPr="007E69FA">
                            <w:rPr>
                              <w:rFonts w:ascii="Agency FB" w:hAnsi="Agency FB"/>
                              <w:b/>
                              <w:color w:val="000000"/>
                              <w:sz w:val="72"/>
                              <w:szCs w:val="72"/>
                            </w:rPr>
                            <w:t xml:space="preserve"> </w:t>
                          </w:r>
                          <w:r w:rsidRPr="007E69FA">
                            <w:rPr>
                              <w:rFonts w:ascii="Agency FB" w:hAnsi="Agency FB"/>
                              <w:b/>
                              <w:color w:val="000000"/>
                              <w:sz w:val="72"/>
                              <w:szCs w:val="72"/>
                            </w:rPr>
                            <w:t>LEAGUE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40940F" id="Rectangle 1437235838" o:spid="_x0000_s1026" style="position:absolute;margin-left:58.7pt;margin-top:-2.65pt;width:477.7pt;height:5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" filled="f" stroked="f">
              <v:textbox inset="2.53958mm,1.2694mm,2.53958mm,1.2694mm">
                <w:txbxContent>
                  <w:p w14:paraId="1CA46F6C" w14:textId="12C252A5" w:rsidR="00320D56" w:rsidRPr="007E69FA" w:rsidRDefault="00000000">
                    <w:pPr>
                      <w:jc w:val="center"/>
                      <w:textDirection w:val="btLr"/>
                      <w:rPr>
                        <w:rFonts w:ascii="Agency FB" w:hAnsi="Agency FB"/>
                        <w:sz w:val="72"/>
                        <w:szCs w:val="72"/>
                      </w:rPr>
                    </w:pPr>
                    <w:r w:rsidRPr="007E69FA">
                      <w:rPr>
                        <w:rFonts w:ascii="Agency FB" w:hAnsi="Agency FB"/>
                        <w:b/>
                        <w:color w:val="000000"/>
                        <w:sz w:val="72"/>
                        <w:szCs w:val="72"/>
                      </w:rPr>
                      <w:t xml:space="preserve">MANITOBA MAJOR </w:t>
                    </w:r>
                    <w:r w:rsidR="007E69FA" w:rsidRPr="007E69FA">
                      <w:rPr>
                        <w:rFonts w:ascii="Agency FB" w:hAnsi="Agency FB"/>
                        <w:b/>
                        <w:color w:val="000000"/>
                        <w:sz w:val="72"/>
                        <w:szCs w:val="72"/>
                      </w:rPr>
                      <w:t>S</w:t>
                    </w:r>
                    <w:r w:rsidRPr="007E69FA">
                      <w:rPr>
                        <w:rFonts w:ascii="Agency FB" w:hAnsi="Agency FB"/>
                        <w:b/>
                        <w:color w:val="000000"/>
                        <w:sz w:val="72"/>
                        <w:szCs w:val="72"/>
                      </w:rPr>
                      <w:t>OCCER</w:t>
                    </w:r>
                    <w:r w:rsidR="007E69FA" w:rsidRPr="007E69FA">
                      <w:rPr>
                        <w:rFonts w:ascii="Agency FB" w:hAnsi="Agency FB"/>
                        <w:b/>
                        <w:color w:val="000000"/>
                        <w:sz w:val="72"/>
                        <w:szCs w:val="72"/>
                      </w:rPr>
                      <w:t xml:space="preserve"> </w:t>
                    </w:r>
                    <w:r w:rsidRPr="007E69FA">
                      <w:rPr>
                        <w:rFonts w:ascii="Agency FB" w:hAnsi="Agency FB"/>
                        <w:b/>
                        <w:color w:val="000000"/>
                        <w:sz w:val="72"/>
                        <w:szCs w:val="72"/>
                      </w:rPr>
                      <w:t>LEAGUE</w:t>
                    </w:r>
                  </w:p>
                </w:txbxContent>
              </v:textbox>
            </v:rect>
          </w:pict>
        </mc:Fallback>
      </mc:AlternateContent>
    </w:r>
    <w:r>
      <w:rPr>
        <w:rFonts w:ascii="Arial" w:eastAsia="Arial" w:hAnsi="Arial" w:cs="Arial"/>
        <w:b/>
        <w:color w:val="000000"/>
        <w:sz w:val="32"/>
        <w:szCs w:val="32"/>
      </w:rPr>
      <w:tab/>
    </w:r>
    <w:r>
      <w:rPr>
        <w:rFonts w:ascii="Arial" w:eastAsia="Arial" w:hAnsi="Arial" w:cs="Arial"/>
        <w:b/>
        <w:color w:val="000000"/>
        <w:sz w:val="32"/>
        <w:szCs w:val="32"/>
      </w:rPr>
      <w:tab/>
    </w:r>
    <w:r>
      <w:rPr>
        <w:noProof/>
      </w:rPr>
      <w:drawing>
        <wp:anchor distT="0" distB="0" distL="114300" distR="114300" simplePos="0" relativeHeight="251654656" behindDoc="0" locked="0" layoutInCell="1" hidden="0" allowOverlap="1" wp14:anchorId="02C74529" wp14:editId="5D9189A1">
          <wp:simplePos x="0" y="0"/>
          <wp:positionH relativeFrom="column">
            <wp:posOffset>-708136</wp:posOffset>
          </wp:positionH>
          <wp:positionV relativeFrom="paragraph">
            <wp:posOffset>-360045</wp:posOffset>
          </wp:positionV>
          <wp:extent cx="1391479" cy="1367624"/>
          <wp:effectExtent l="0" t="0" r="0" b="0"/>
          <wp:wrapNone/>
          <wp:docPr id="581691941" name="image3.png" descr="MMSL Logo 2016"/>
          <wp:cNvGraphicFramePr/>
          <a:graphic xmlns:a="http://schemas.openxmlformats.org/drawingml/2006/main">
            <a:graphicData uri="http://schemas.openxmlformats.org/drawingml/2006/picture">
              <pic:pic xmlns:pic="http://schemas.openxmlformats.org/drawingml/2006/picture">
                <pic:nvPicPr>
                  <pic:cNvPr id="0" name="image3.png" descr="MMSL Logo 2016"/>
                  <pic:cNvPicPr preferRelativeResize="0"/>
                </pic:nvPicPr>
                <pic:blipFill>
                  <a:blip r:embed="rId1"/>
                  <a:srcRect/>
                  <a:stretch>
                    <a:fillRect/>
                  </a:stretch>
                </pic:blipFill>
                <pic:spPr>
                  <a:xfrm>
                    <a:off x="0" y="0"/>
                    <a:ext cx="1391479" cy="1367624"/>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1" locked="0" layoutInCell="1" allowOverlap="1" wp14:anchorId="48C82ECD" wp14:editId="3200DA15">
              <wp:simplePos x="0" y="0"/>
              <wp:positionH relativeFrom="page">
                <wp:align>left</wp:align>
              </wp:positionH>
              <wp:positionV relativeFrom="paragraph">
                <wp:posOffset>-216922</wp:posOffset>
              </wp:positionV>
              <wp:extent cx="7768424" cy="1112907"/>
              <wp:effectExtent l="0" t="0" r="23495" b="11430"/>
              <wp:wrapNone/>
              <wp:docPr id="813047950" name="Rectangle 3"/>
              <wp:cNvGraphicFramePr/>
              <a:graphic xmlns:a="http://schemas.openxmlformats.org/drawingml/2006/main">
                <a:graphicData uri="http://schemas.microsoft.com/office/word/2010/wordprocessingShape">
                  <wps:wsp>
                    <wps:cNvSpPr/>
                    <wps:spPr>
                      <a:xfrm>
                        <a:off x="0" y="0"/>
                        <a:ext cx="7768424" cy="1112907"/>
                      </a:xfrm>
                      <a:prstGeom prst="rect">
                        <a:avLst/>
                      </a:prstGeom>
                      <a:gradFill flip="none" rotWithShape="1">
                        <a:gsLst>
                          <a:gs pos="0">
                            <a:schemeClr val="accent6">
                              <a:lumMod val="89000"/>
                            </a:schemeClr>
                          </a:gs>
                          <a:gs pos="23000">
                            <a:schemeClr val="accent6">
                              <a:lumMod val="89000"/>
                              <a:alpha val="61000"/>
                            </a:schemeClr>
                          </a:gs>
                          <a:gs pos="69000">
                            <a:schemeClr val="accent6">
                              <a:lumMod val="75000"/>
                            </a:schemeClr>
                          </a:gs>
                          <a:gs pos="97000">
                            <a:schemeClr val="accent6">
                              <a:lumMod val="70000"/>
                            </a:scheme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82BF9" id="Rectangle 3" o:spid="_x0000_s1026" style="position:absolute;margin-left:0;margin-top:-17.1pt;width:611.7pt;height:87.65pt;z-index:-2516536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" fillcolor="#f58223 [2857]" strokecolor="#0a121c [484]" strokeweight="2pt">
              <v:fill color2="#d36409 [2249]" rotate="t" focusposition=".5,.5" focussize="" colors="0 #f68325;15073f #f68325;45220f #e46c0a;63570f #d56509" focus="100%" type="gradientRadial"/>
              <w10:wrap anchorx="page"/>
            </v:rect>
          </w:pict>
        </mc:Fallback>
      </mc:AlternateContent>
    </w:r>
    <w:r>
      <w:rPr>
        <w:rFonts w:ascii="Arial" w:eastAsia="Arial" w:hAnsi="Arial" w:cs="Arial"/>
        <w:b/>
        <w:color w:val="000000"/>
        <w:sz w:val="32"/>
        <w:szCs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1B86" w14:textId="134BC66D" w:rsidR="00320D56" w:rsidRDefault="00320D56">
    <w:pPr>
      <w:pBdr>
        <w:top w:val="nil"/>
        <w:left w:val="nil"/>
        <w:bottom w:val="nil"/>
        <w:right w:val="nil"/>
        <w:between w:val="nil"/>
      </w:pBdr>
      <w:tabs>
        <w:tab w:val="center" w:pos="4680"/>
        <w:tab w:val="right" w:pos="9360"/>
      </w:tabs>
      <w:ind w:left="720"/>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D56"/>
    <w:rsid w:val="001C4FEC"/>
    <w:rsid w:val="001D0609"/>
    <w:rsid w:val="00264EF3"/>
    <w:rsid w:val="00320D56"/>
    <w:rsid w:val="00435F98"/>
    <w:rsid w:val="00496592"/>
    <w:rsid w:val="004F4662"/>
    <w:rsid w:val="00587801"/>
    <w:rsid w:val="006660D8"/>
    <w:rsid w:val="00790939"/>
    <w:rsid w:val="007E69FA"/>
    <w:rsid w:val="00802EAE"/>
    <w:rsid w:val="008174D9"/>
    <w:rsid w:val="009C2049"/>
    <w:rsid w:val="00A120BE"/>
    <w:rsid w:val="00AE214A"/>
    <w:rsid w:val="00BD25BF"/>
    <w:rsid w:val="00BF795B"/>
    <w:rsid w:val="00CB3ED2"/>
    <w:rsid w:val="00E078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CFE2B"/>
  <w15:docId w15:val="{E0213378-9981-416B-8252-BBD4E878A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76B"/>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BF7A93"/>
    <w:pPr>
      <w:tabs>
        <w:tab w:val="center" w:pos="4680"/>
        <w:tab w:val="right" w:pos="9360"/>
      </w:tabs>
      <w:ind w:left="720"/>
    </w:pPr>
    <w:rPr>
      <w:rFonts w:ascii="Calibri" w:eastAsia="Calibri" w:hAnsi="Calibri"/>
      <w:sz w:val="22"/>
      <w:szCs w:val="22"/>
      <w:lang w:val="en-CA"/>
    </w:rPr>
  </w:style>
  <w:style w:type="character" w:customStyle="1" w:styleId="HeaderChar">
    <w:name w:val="Header Char"/>
    <w:link w:val="Header"/>
    <w:uiPriority w:val="99"/>
    <w:rsid w:val="00BF7A93"/>
    <w:rPr>
      <w:rFonts w:ascii="Calibri" w:hAnsi="Calibri" w:cs="Times New Roman"/>
      <w:sz w:val="22"/>
      <w:szCs w:val="22"/>
      <w:lang w:eastAsia="en-US"/>
    </w:rPr>
  </w:style>
  <w:style w:type="paragraph" w:styleId="BalloonText">
    <w:name w:val="Balloon Text"/>
    <w:basedOn w:val="Normal"/>
    <w:link w:val="BalloonTextChar"/>
    <w:uiPriority w:val="99"/>
    <w:semiHidden/>
    <w:unhideWhenUsed/>
    <w:rsid w:val="005A27A3"/>
    <w:rPr>
      <w:rFonts w:ascii="Tahoma" w:hAnsi="Tahoma" w:cs="Tahoma"/>
      <w:sz w:val="16"/>
      <w:szCs w:val="16"/>
    </w:rPr>
  </w:style>
  <w:style w:type="character" w:customStyle="1" w:styleId="BalloonTextChar">
    <w:name w:val="Balloon Text Char"/>
    <w:link w:val="BalloonText"/>
    <w:uiPriority w:val="99"/>
    <w:semiHidden/>
    <w:rsid w:val="005A27A3"/>
    <w:rPr>
      <w:rFonts w:ascii="Tahoma" w:hAnsi="Tahoma" w:cs="Tahoma"/>
      <w:sz w:val="16"/>
      <w:szCs w:val="16"/>
    </w:rPr>
  </w:style>
  <w:style w:type="paragraph" w:styleId="Footer">
    <w:name w:val="footer"/>
    <w:basedOn w:val="Normal"/>
    <w:link w:val="FooterChar"/>
    <w:uiPriority w:val="99"/>
    <w:unhideWhenUsed/>
    <w:rsid w:val="008B4F41"/>
    <w:pPr>
      <w:tabs>
        <w:tab w:val="center" w:pos="4680"/>
        <w:tab w:val="right" w:pos="9360"/>
      </w:tabs>
    </w:pPr>
    <w:rPr>
      <w:rFonts w:ascii="Arial" w:eastAsia="Calibri" w:hAnsi="Arial" w:cs="Arial"/>
      <w:sz w:val="20"/>
      <w:szCs w:val="20"/>
      <w:lang w:val="en-CA" w:eastAsia="en-CA"/>
    </w:rPr>
  </w:style>
  <w:style w:type="character" w:customStyle="1" w:styleId="FooterChar">
    <w:name w:val="Footer Char"/>
    <w:basedOn w:val="DefaultParagraphFont"/>
    <w:link w:val="Footer"/>
    <w:uiPriority w:val="99"/>
    <w:rsid w:val="008B4F41"/>
  </w:style>
  <w:style w:type="character" w:styleId="Hyperlink">
    <w:name w:val="Hyperlink"/>
    <w:uiPriority w:val="99"/>
    <w:rsid w:val="00E4176B"/>
    <w:rPr>
      <w:rFonts w:cs="Times New Roman"/>
      <w:color w:val="0000FF"/>
      <w:u w:val="single"/>
    </w:rPr>
  </w:style>
  <w:style w:type="table" w:styleId="TableGrid">
    <w:name w:val="Table Grid"/>
    <w:basedOn w:val="TableNormal"/>
    <w:uiPriority w:val="59"/>
    <w:rsid w:val="00644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68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6.svg"/><Relationship Id="rId3" Type="http://schemas.openxmlformats.org/officeDocument/2006/relationships/hyperlink" Target="http://www.mmsl.ca" TargetMode="External"/><Relationship Id="rId7" Type="http://schemas.openxmlformats.org/officeDocument/2006/relationships/image" Target="media/image5.png"/><Relationship Id="rId2" Type="http://schemas.openxmlformats.org/officeDocument/2006/relationships/hyperlink" Target="http://www.mmsl.ca" TargetMode="External"/><Relationship Id="rId1" Type="http://schemas.openxmlformats.org/officeDocument/2006/relationships/image" Target="media/image2.png"/><Relationship Id="rId6" Type="http://schemas.microsoft.com/office/2007/relationships/hdphoto" Target="media/hdphoto1.wdp"/><Relationship Id="rId5" Type="http://schemas.openxmlformats.org/officeDocument/2006/relationships/image" Target="media/image4.png"/><Relationship Id="rId10" Type="http://schemas.openxmlformats.org/officeDocument/2006/relationships/image" Target="media/image8.png"/><Relationship Id="rId4" Type="http://schemas.openxmlformats.org/officeDocument/2006/relationships/image" Target="media/image3.png"/><Relationship Id="rId9"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ufePV3NPj6YjA7Ro0F57fX3fg==">CgMxLjA4AHIhMWUxbGhUWi03d2pzSFVoWXN3WkJhN2docEZsRlF4djJk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mmsl</dc:creator>
  <cp:lastModifiedBy>Jean Jaure</cp:lastModifiedBy>
  <cp:revision>2</cp:revision>
  <dcterms:created xsi:type="dcterms:W3CDTF">2026-03-06T17:11:00Z</dcterms:created>
  <dcterms:modified xsi:type="dcterms:W3CDTF">2026-03-06T17:11:00Z</dcterms:modified>
</cp:coreProperties>
</file>