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C9805" w14:textId="3D6B13E8" w:rsidR="00DC06DA" w:rsidRDefault="009A6815" w:rsidP="00DC06DA">
      <w:pPr>
        <w:rPr>
          <w:rFonts w:ascii="Amasis MT Pro Black" w:hAnsi="Amasis MT Pro Black"/>
        </w:rPr>
      </w:pPr>
      <w:r w:rsidRPr="007D23D2">
        <w:rPr>
          <w:rFonts w:ascii="Amasis MT Pro Black" w:hAnsi="Amasis MT Pro Black"/>
        </w:rPr>
        <w:object w:dxaOrig="9180" w:dyaOrig="11880" w14:anchorId="33827F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87.75pt" o:ole="">
            <v:imagedata r:id="rId5" o:title=""/>
          </v:shape>
          <o:OLEObject Type="Embed" ProgID="Acrobat.Document.DC" ShapeID="_x0000_i1025" DrawAspect="Content" ObjectID="_1783518784" r:id="rId6"/>
        </w:object>
      </w:r>
      <w:r w:rsidR="00DC06DA">
        <w:rPr>
          <w:rFonts w:ascii="Amasis MT Pro Black" w:hAnsi="Amasis MT Pro Black"/>
        </w:rPr>
        <w:t xml:space="preserve">   </w:t>
      </w:r>
    </w:p>
    <w:p w14:paraId="1B482951" w14:textId="2980980A" w:rsidR="006C2D9E" w:rsidRPr="00DC06DA" w:rsidRDefault="006C2D9E" w:rsidP="00DC06DA">
      <w:pPr>
        <w:jc w:val="center"/>
        <w:rPr>
          <w:rFonts w:ascii="Amasis MT Pro Black" w:hAnsi="Amasis MT Pro Black"/>
          <w:sz w:val="28"/>
          <w:szCs w:val="28"/>
        </w:rPr>
      </w:pPr>
      <w:r w:rsidRPr="00DC06DA">
        <w:rPr>
          <w:rFonts w:ascii="Amasis MT Pro Black" w:hAnsi="Amasis MT Pro Black"/>
          <w:sz w:val="28"/>
          <w:szCs w:val="28"/>
        </w:rPr>
        <w:t>M</w:t>
      </w:r>
      <w:r w:rsidR="00176964" w:rsidRPr="00DC06DA">
        <w:rPr>
          <w:rFonts w:ascii="Amasis MT Pro Black" w:hAnsi="Amasis MT Pro Black"/>
          <w:sz w:val="28"/>
          <w:szCs w:val="28"/>
        </w:rPr>
        <w:t>anvers Ringette Association</w:t>
      </w:r>
    </w:p>
    <w:p w14:paraId="6E9DFF4A" w14:textId="77777777" w:rsidR="006C2D9E" w:rsidRDefault="006C2D9E"/>
    <w:p w14:paraId="239DB18E" w14:textId="062BFBEB" w:rsidR="00605338" w:rsidRPr="00605338" w:rsidRDefault="00605338" w:rsidP="009A6815">
      <w:pPr>
        <w:jc w:val="center"/>
        <w:rPr>
          <w:u w:val="single"/>
        </w:rPr>
      </w:pPr>
      <w:r w:rsidRPr="00605338">
        <w:rPr>
          <w:u w:val="single"/>
        </w:rPr>
        <w:t>LOGO POLICY</w:t>
      </w:r>
    </w:p>
    <w:p w14:paraId="116E41CC" w14:textId="77777777" w:rsidR="00CE6382" w:rsidRDefault="00CE6382" w:rsidP="00CE6382">
      <w:pPr>
        <w:ind w:left="360"/>
      </w:pPr>
    </w:p>
    <w:p w14:paraId="4E2FE515" w14:textId="1A5386FC" w:rsidR="005C6285" w:rsidRDefault="00C259B3" w:rsidP="00CE6382">
      <w:pPr>
        <w:pStyle w:val="ListParagraph"/>
        <w:numPr>
          <w:ilvl w:val="0"/>
          <w:numId w:val="3"/>
        </w:numPr>
      </w:pPr>
      <w:r>
        <w:t>Th</w:t>
      </w:r>
      <w:r w:rsidR="00785468">
        <w:t xml:space="preserve">e Manvers Ringette Association Logo is the property of Manvers Ringette Association. </w:t>
      </w:r>
    </w:p>
    <w:p w14:paraId="72ECC155" w14:textId="77777777" w:rsidR="00CE6382" w:rsidRDefault="00CE6382" w:rsidP="00CE6382">
      <w:pPr>
        <w:pStyle w:val="ListParagraph"/>
        <w:ind w:left="1080"/>
      </w:pPr>
    </w:p>
    <w:p w14:paraId="245FC3F6" w14:textId="1481C457" w:rsidR="00C30637" w:rsidRDefault="00C30637" w:rsidP="00CE6382">
      <w:pPr>
        <w:pStyle w:val="ListParagraph"/>
        <w:numPr>
          <w:ilvl w:val="0"/>
          <w:numId w:val="3"/>
        </w:numPr>
      </w:pPr>
      <w:r>
        <w:t xml:space="preserve">This policy applies to all </w:t>
      </w:r>
      <w:r w:rsidR="00CE6382">
        <w:t>m</w:t>
      </w:r>
      <w:r>
        <w:t xml:space="preserve">embers </w:t>
      </w:r>
      <w:r w:rsidR="00CE6382">
        <w:t xml:space="preserve">and </w:t>
      </w:r>
      <w:r w:rsidR="00DC06DA">
        <w:t>third-party</w:t>
      </w:r>
      <w:r w:rsidR="00CE6382">
        <w:t xml:space="preserve"> members </w:t>
      </w:r>
      <w:r>
        <w:t>of Manvers Ringette Association</w:t>
      </w:r>
    </w:p>
    <w:p w14:paraId="739CE39D" w14:textId="77777777" w:rsidR="009A6815" w:rsidRDefault="009A6815" w:rsidP="009A6815">
      <w:pPr>
        <w:pStyle w:val="ListParagraph"/>
      </w:pPr>
    </w:p>
    <w:p w14:paraId="39B18D17" w14:textId="77777777" w:rsidR="009A6815" w:rsidRDefault="009A6815" w:rsidP="009A6815">
      <w:pPr>
        <w:pStyle w:val="ListParagraph"/>
        <w:numPr>
          <w:ilvl w:val="0"/>
          <w:numId w:val="3"/>
        </w:numPr>
      </w:pPr>
      <w:r>
        <w:t>The logo will not be used or reproduced without permission from Manvers Ringette Association.</w:t>
      </w:r>
    </w:p>
    <w:p w14:paraId="32A4C278" w14:textId="77777777" w:rsidR="009A6815" w:rsidRDefault="009A6815" w:rsidP="009A6815">
      <w:pPr>
        <w:pStyle w:val="ListParagraph"/>
      </w:pPr>
    </w:p>
    <w:p w14:paraId="3C30AE8A" w14:textId="77777777" w:rsidR="009A6815" w:rsidRDefault="009A6815" w:rsidP="009A6815">
      <w:pPr>
        <w:pStyle w:val="ListParagraph"/>
        <w:ind w:left="1080"/>
      </w:pPr>
    </w:p>
    <w:p w14:paraId="3E3FFF6F" w14:textId="481C1EDF" w:rsidR="00C259B3" w:rsidRDefault="00D303B3" w:rsidP="009A6815">
      <w:pPr>
        <w:pStyle w:val="ListParagraph"/>
        <w:numPr>
          <w:ilvl w:val="0"/>
          <w:numId w:val="3"/>
        </w:numPr>
      </w:pPr>
      <w:r>
        <w:t>The logo</w:t>
      </w:r>
      <w:r w:rsidR="00692786">
        <w:t xml:space="preserve"> will not be used in any way that could be interpreted as harmful to the reputation or image of Manvers Ringette Association</w:t>
      </w:r>
      <w:r w:rsidR="00FC1E92">
        <w:t>, or in any way that could be interpreted as a violation of law</w:t>
      </w:r>
      <w:r w:rsidR="00754CE6">
        <w:t xml:space="preserve">, or other policy. </w:t>
      </w:r>
    </w:p>
    <w:p w14:paraId="71E15E4C" w14:textId="3FBAE7EC" w:rsidR="00C83631" w:rsidRDefault="009A6815">
      <w:r>
        <w:t>The Logo:</w:t>
      </w:r>
    </w:p>
    <w:p w14:paraId="0399AD63" w14:textId="06B9E335" w:rsidR="009A6815" w:rsidRDefault="009A6815">
      <w:r w:rsidRPr="009A6815">
        <w:object w:dxaOrig="9180" w:dyaOrig="11880" w14:anchorId="4A130B59">
          <v:shape id="_x0000_i1026" type="#_x0000_t75" style="width:242.25pt;height:251.25pt" o:ole="">
            <v:imagedata r:id="rId5" o:title=""/>
          </v:shape>
          <o:OLEObject Type="Embed" ProgID="Acrobat.Document.DC" ShapeID="_x0000_i1026" DrawAspect="Content" ObjectID="_1783518785" r:id="rId7"/>
        </w:object>
      </w:r>
    </w:p>
    <w:p w14:paraId="7C1C1008" w14:textId="2ECD89B0" w:rsidR="00C83631" w:rsidRDefault="00C83631"/>
    <w:sectPr w:rsidR="00C836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73BBA"/>
    <w:multiLevelType w:val="hybridMultilevel"/>
    <w:tmpl w:val="FD60C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F7B47"/>
    <w:multiLevelType w:val="hybridMultilevel"/>
    <w:tmpl w:val="31EED9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793B20"/>
    <w:multiLevelType w:val="hybridMultilevel"/>
    <w:tmpl w:val="3ABC9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9971943">
    <w:abstractNumId w:val="2"/>
  </w:num>
  <w:num w:numId="2" w16cid:durableId="1522747179">
    <w:abstractNumId w:val="0"/>
  </w:num>
  <w:num w:numId="3" w16cid:durableId="754712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A7E"/>
    <w:rsid w:val="00126506"/>
    <w:rsid w:val="00176964"/>
    <w:rsid w:val="001C3D18"/>
    <w:rsid w:val="002F6C32"/>
    <w:rsid w:val="00391D48"/>
    <w:rsid w:val="00431CF4"/>
    <w:rsid w:val="004B76AB"/>
    <w:rsid w:val="004F455B"/>
    <w:rsid w:val="005C6285"/>
    <w:rsid w:val="005D4DA6"/>
    <w:rsid w:val="00605338"/>
    <w:rsid w:val="00692786"/>
    <w:rsid w:val="006C2D9E"/>
    <w:rsid w:val="00736A7E"/>
    <w:rsid w:val="00754CE6"/>
    <w:rsid w:val="00785468"/>
    <w:rsid w:val="007D23D2"/>
    <w:rsid w:val="009A6815"/>
    <w:rsid w:val="00B650E3"/>
    <w:rsid w:val="00C259B3"/>
    <w:rsid w:val="00C30637"/>
    <w:rsid w:val="00C83631"/>
    <w:rsid w:val="00CE6382"/>
    <w:rsid w:val="00D003F9"/>
    <w:rsid w:val="00D303B3"/>
    <w:rsid w:val="00DC06DA"/>
    <w:rsid w:val="00ED5B69"/>
    <w:rsid w:val="00FC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2338624"/>
  <w15:chartTrackingRefBased/>
  <w15:docId w15:val="{1B2E5471-E41D-4BBB-8DE1-F19140F86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6A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6A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6A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6A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6A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6A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6A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6A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6A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6A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6A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6A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6A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6A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6A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6A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6A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6A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6A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6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6A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6A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6A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6A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6A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6A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6A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6A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6A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Animal Clinic</dc:creator>
  <cp:keywords/>
  <dc:description/>
  <cp:lastModifiedBy>Lindsay Animal Clinic</cp:lastModifiedBy>
  <cp:revision>2</cp:revision>
  <dcterms:created xsi:type="dcterms:W3CDTF">2024-07-26T21:07:00Z</dcterms:created>
  <dcterms:modified xsi:type="dcterms:W3CDTF">2024-07-26T21:07:00Z</dcterms:modified>
</cp:coreProperties>
</file>