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DFB49" w14:textId="42B11B9F" w:rsidR="00C93539" w:rsidRDefault="00C93539" w:rsidP="00C93539">
      <w:pPr>
        <w:jc w:val="right"/>
        <w:rPr>
          <w:b/>
          <w:sz w:val="32"/>
          <w:szCs w:val="32"/>
        </w:rPr>
      </w:pPr>
      <w:r>
        <w:rPr>
          <w:b/>
          <w:noProof/>
          <w:sz w:val="32"/>
          <w:szCs w:val="32"/>
        </w:rPr>
        <w:drawing>
          <wp:anchor distT="0" distB="0" distL="114300" distR="114300" simplePos="0" relativeHeight="251658240" behindDoc="0" locked="0" layoutInCell="1" allowOverlap="1" wp14:anchorId="158F1A7A" wp14:editId="58B64D3A">
            <wp:simplePos x="0" y="0"/>
            <wp:positionH relativeFrom="margin">
              <wp:align>left</wp:align>
            </wp:positionH>
            <wp:positionV relativeFrom="paragraph">
              <wp:posOffset>0</wp:posOffset>
            </wp:positionV>
            <wp:extent cx="2870200" cy="1109345"/>
            <wp:effectExtent l="0" t="0" r="6350" b="0"/>
            <wp:wrapSquare wrapText="bothSides"/>
            <wp:docPr id="103013761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137614" name="Picture 1" descr="A black and whit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870200" cy="1109345"/>
                    </a:xfrm>
                    <a:prstGeom prst="rect">
                      <a:avLst/>
                    </a:prstGeom>
                  </pic:spPr>
                </pic:pic>
              </a:graphicData>
            </a:graphic>
            <wp14:sizeRelH relativeFrom="margin">
              <wp14:pctWidth>0</wp14:pctWidth>
            </wp14:sizeRelH>
            <wp14:sizeRelV relativeFrom="margin">
              <wp14:pctHeight>0</wp14:pctHeight>
            </wp14:sizeRelV>
          </wp:anchor>
        </w:drawing>
      </w:r>
      <w:r>
        <w:rPr>
          <w:b/>
          <w:noProof/>
          <w:sz w:val="32"/>
          <w:szCs w:val="32"/>
        </w:rPr>
        <w:drawing>
          <wp:inline distT="0" distB="0" distL="0" distR="0" wp14:anchorId="1274AFB0" wp14:editId="6A9E70A0">
            <wp:extent cx="1324610" cy="1232195"/>
            <wp:effectExtent l="0" t="0" r="8890" b="6350"/>
            <wp:docPr id="55065641" name="Picture 2" descr="A horse head with green m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65641" name="Picture 2" descr="A horse head with green man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330667" cy="1237829"/>
                    </a:xfrm>
                    <a:prstGeom prst="rect">
                      <a:avLst/>
                    </a:prstGeom>
                  </pic:spPr>
                </pic:pic>
              </a:graphicData>
            </a:graphic>
          </wp:inline>
        </w:drawing>
      </w:r>
    </w:p>
    <w:p w14:paraId="7C63E58E" w14:textId="0821C432" w:rsidR="00D268A8" w:rsidRDefault="00000000" w:rsidP="005E7626">
      <w:pPr>
        <w:jc w:val="center"/>
        <w:rPr>
          <w:b/>
          <w:sz w:val="32"/>
          <w:szCs w:val="32"/>
        </w:rPr>
      </w:pPr>
      <w:r>
        <w:rPr>
          <w:b/>
          <w:sz w:val="24"/>
          <w:szCs w:val="24"/>
        </w:rPr>
        <w:pict w14:anchorId="09407053">
          <v:rect id="_x0000_i1025" style="width:0;height:1.5pt" o:hralign="center" o:hrstd="t" o:hr="t" fillcolor="#a0a0a0" stroked="f"/>
        </w:pict>
      </w:r>
    </w:p>
    <w:p w14:paraId="0E999304" w14:textId="7F175DCE" w:rsidR="001B2A1E" w:rsidRPr="009B7DD8" w:rsidRDefault="001B2A1E" w:rsidP="005E7626">
      <w:pPr>
        <w:jc w:val="center"/>
        <w:rPr>
          <w:rFonts w:ascii="Aptos" w:hAnsi="Aptos"/>
          <w:b/>
          <w:sz w:val="24"/>
          <w:szCs w:val="24"/>
        </w:rPr>
      </w:pPr>
      <w:r w:rsidRPr="009B7DD8">
        <w:rPr>
          <w:rFonts w:ascii="Aptos" w:hAnsi="Aptos"/>
          <w:b/>
          <w:sz w:val="32"/>
          <w:szCs w:val="32"/>
        </w:rPr>
        <w:t>Z</w:t>
      </w:r>
      <w:r w:rsidR="009E3BA6" w:rsidRPr="009B7DD8">
        <w:rPr>
          <w:rFonts w:ascii="Aptos" w:hAnsi="Aptos"/>
          <w:b/>
          <w:sz w:val="32"/>
          <w:szCs w:val="32"/>
        </w:rPr>
        <w:t>ero Tolerance Policy</w:t>
      </w:r>
    </w:p>
    <w:p w14:paraId="2B847183" w14:textId="2A55E8AA" w:rsidR="007B7505" w:rsidRPr="007B7505" w:rsidRDefault="007B7505" w:rsidP="00CD074D">
      <w:pPr>
        <w:rPr>
          <w:rFonts w:ascii="Aptos" w:hAnsi="Aptos"/>
          <w:b/>
          <w:bCs/>
          <w:sz w:val="32"/>
          <w:szCs w:val="32"/>
          <w:u w:val="single"/>
          <w:lang w:val="en-CA"/>
        </w:rPr>
      </w:pPr>
      <w:r w:rsidRPr="007B7505">
        <w:rPr>
          <w:rFonts w:ascii="Aptos" w:hAnsi="Aptos"/>
          <w:b/>
          <w:bCs/>
          <w:sz w:val="32"/>
          <w:szCs w:val="32"/>
          <w:u w:val="single"/>
          <w:lang w:val="en-CA"/>
        </w:rPr>
        <w:t>Intent</w:t>
      </w:r>
    </w:p>
    <w:p w14:paraId="45B0779B" w14:textId="70AD684B" w:rsidR="00CD074D" w:rsidRPr="00850318" w:rsidRDefault="00CD074D" w:rsidP="00CD074D">
      <w:pPr>
        <w:rPr>
          <w:rFonts w:ascii="Aptos" w:hAnsi="Aptos"/>
          <w:sz w:val="24"/>
          <w:szCs w:val="24"/>
          <w:lang w:val="en-CA"/>
        </w:rPr>
      </w:pPr>
      <w:r w:rsidRPr="00850318">
        <w:rPr>
          <w:rFonts w:ascii="Aptos" w:hAnsi="Aptos"/>
          <w:sz w:val="24"/>
          <w:szCs w:val="24"/>
          <w:lang w:val="en-CA"/>
        </w:rPr>
        <w:t>MLMHA has a </w:t>
      </w:r>
      <w:r w:rsidRPr="00850318">
        <w:rPr>
          <w:rFonts w:ascii="Aptos" w:hAnsi="Aptos"/>
          <w:b/>
          <w:bCs/>
          <w:sz w:val="24"/>
          <w:szCs w:val="24"/>
          <w:lang w:val="en-CA"/>
        </w:rPr>
        <w:t>Zero Tolerance Policy</w:t>
      </w:r>
      <w:r w:rsidRPr="00850318">
        <w:rPr>
          <w:rFonts w:ascii="Aptos" w:hAnsi="Aptos"/>
          <w:sz w:val="24"/>
          <w:szCs w:val="24"/>
          <w:lang w:val="en-CA"/>
        </w:rPr>
        <w:t xml:space="preserve"> that aims to create a safe and fair environment for all participants. The policy requires all players, </w:t>
      </w:r>
      <w:r w:rsidR="00496371">
        <w:rPr>
          <w:rFonts w:ascii="Aptos" w:hAnsi="Aptos"/>
          <w:sz w:val="24"/>
          <w:szCs w:val="24"/>
          <w:lang w:val="en-CA"/>
        </w:rPr>
        <w:t>C</w:t>
      </w:r>
      <w:r w:rsidRPr="00850318">
        <w:rPr>
          <w:rFonts w:ascii="Aptos" w:hAnsi="Aptos"/>
          <w:sz w:val="24"/>
          <w:szCs w:val="24"/>
          <w:lang w:val="en-CA"/>
        </w:rPr>
        <w:t xml:space="preserve">oaches, </w:t>
      </w:r>
      <w:r w:rsidR="00496371">
        <w:rPr>
          <w:rFonts w:ascii="Aptos" w:hAnsi="Aptos"/>
          <w:sz w:val="24"/>
          <w:szCs w:val="24"/>
          <w:lang w:val="en-CA"/>
        </w:rPr>
        <w:t>O</w:t>
      </w:r>
      <w:r w:rsidRPr="00850318">
        <w:rPr>
          <w:rFonts w:ascii="Aptos" w:hAnsi="Aptos"/>
          <w:sz w:val="24"/>
          <w:szCs w:val="24"/>
          <w:lang w:val="en-CA"/>
        </w:rPr>
        <w:t xml:space="preserve">fficials, team </w:t>
      </w:r>
      <w:r w:rsidR="00496371">
        <w:rPr>
          <w:rFonts w:ascii="Aptos" w:hAnsi="Aptos"/>
          <w:sz w:val="24"/>
          <w:szCs w:val="24"/>
          <w:lang w:val="en-CA"/>
        </w:rPr>
        <w:t>O</w:t>
      </w:r>
      <w:r w:rsidRPr="00850318">
        <w:rPr>
          <w:rFonts w:ascii="Aptos" w:hAnsi="Aptos"/>
          <w:sz w:val="24"/>
          <w:szCs w:val="24"/>
          <w:lang w:val="en-CA"/>
        </w:rPr>
        <w:t xml:space="preserve">fficials, </w:t>
      </w:r>
      <w:r w:rsidR="00496371">
        <w:rPr>
          <w:rFonts w:ascii="Aptos" w:hAnsi="Aptos"/>
          <w:sz w:val="24"/>
          <w:szCs w:val="24"/>
          <w:lang w:val="en-CA"/>
        </w:rPr>
        <w:t>A</w:t>
      </w:r>
      <w:r w:rsidRPr="00850318">
        <w:rPr>
          <w:rFonts w:ascii="Aptos" w:hAnsi="Aptos"/>
          <w:sz w:val="24"/>
          <w:szCs w:val="24"/>
          <w:lang w:val="en-CA"/>
        </w:rPr>
        <w:t>dministrators, and parents/spectators to maintain a sportsmanlike and educational atmosphere before, during, and after all MLMHA Hockey sanctioned games</w:t>
      </w:r>
      <w:r w:rsidR="004F1E7B">
        <w:rPr>
          <w:rFonts w:ascii="Aptos" w:hAnsi="Aptos"/>
          <w:sz w:val="24"/>
          <w:szCs w:val="24"/>
          <w:lang w:val="en-CA"/>
        </w:rPr>
        <w:t xml:space="preserve"> and practices.</w:t>
      </w:r>
      <w:r w:rsidRPr="00850318">
        <w:rPr>
          <w:rFonts w:ascii="Aptos" w:hAnsi="Aptos"/>
          <w:sz w:val="24"/>
          <w:szCs w:val="24"/>
          <w:lang w:val="en-CA"/>
        </w:rPr>
        <w:t> </w:t>
      </w:r>
    </w:p>
    <w:p w14:paraId="34A9AF22" w14:textId="16C2ECC0" w:rsidR="001B2A1E" w:rsidRPr="00850318" w:rsidRDefault="001B2A1E" w:rsidP="001B2A1E">
      <w:pPr>
        <w:rPr>
          <w:rFonts w:ascii="Aptos" w:hAnsi="Aptos"/>
          <w:sz w:val="24"/>
          <w:szCs w:val="24"/>
        </w:rPr>
      </w:pPr>
      <w:r w:rsidRPr="00850318">
        <w:rPr>
          <w:rFonts w:ascii="Aptos" w:hAnsi="Aptos"/>
          <w:sz w:val="24"/>
          <w:szCs w:val="24"/>
        </w:rPr>
        <w:t>Any verbal, emotional</w:t>
      </w:r>
      <w:r w:rsidR="004F1E7B">
        <w:rPr>
          <w:rFonts w:ascii="Aptos" w:hAnsi="Aptos"/>
          <w:sz w:val="24"/>
          <w:szCs w:val="24"/>
        </w:rPr>
        <w:t>,</w:t>
      </w:r>
      <w:r w:rsidRPr="00850318">
        <w:rPr>
          <w:rFonts w:ascii="Aptos" w:hAnsi="Aptos"/>
          <w:sz w:val="24"/>
          <w:szCs w:val="24"/>
        </w:rPr>
        <w:t xml:space="preserve"> and/or physical abuse or harassment towards players, </w:t>
      </w:r>
      <w:r w:rsidR="004F1E7B">
        <w:rPr>
          <w:rFonts w:ascii="Aptos" w:hAnsi="Aptos"/>
          <w:sz w:val="24"/>
          <w:szCs w:val="24"/>
        </w:rPr>
        <w:t>O</w:t>
      </w:r>
      <w:r w:rsidRPr="00850318">
        <w:rPr>
          <w:rFonts w:ascii="Aptos" w:hAnsi="Aptos"/>
          <w:sz w:val="24"/>
          <w:szCs w:val="24"/>
        </w:rPr>
        <w:t>fficials, volunteers</w:t>
      </w:r>
      <w:r w:rsidR="004F1E7B">
        <w:rPr>
          <w:rFonts w:ascii="Aptos" w:hAnsi="Aptos"/>
          <w:sz w:val="24"/>
          <w:szCs w:val="24"/>
        </w:rPr>
        <w:t>,</w:t>
      </w:r>
      <w:r w:rsidRPr="00850318">
        <w:rPr>
          <w:rFonts w:ascii="Aptos" w:hAnsi="Aptos"/>
          <w:sz w:val="24"/>
          <w:szCs w:val="24"/>
        </w:rPr>
        <w:t xml:space="preserve"> and </w:t>
      </w:r>
      <w:r w:rsidR="00CD074D" w:rsidRPr="00850318">
        <w:rPr>
          <w:rFonts w:ascii="Aptos" w:hAnsi="Aptos"/>
          <w:sz w:val="24"/>
          <w:szCs w:val="24"/>
        </w:rPr>
        <w:t>spectators</w:t>
      </w:r>
      <w:r w:rsidRPr="00850318">
        <w:rPr>
          <w:rFonts w:ascii="Aptos" w:hAnsi="Aptos"/>
          <w:sz w:val="24"/>
          <w:szCs w:val="24"/>
        </w:rPr>
        <w:t xml:space="preserve"> will not be tolerated. Offenders will be instructed to leave the premises immediately. </w:t>
      </w:r>
    </w:p>
    <w:p w14:paraId="54927B0B" w14:textId="428AA7B8" w:rsidR="007B7505" w:rsidRPr="007B7505" w:rsidRDefault="007B7505" w:rsidP="00CD074D">
      <w:pPr>
        <w:rPr>
          <w:rFonts w:ascii="Aptos" w:hAnsi="Aptos"/>
          <w:b/>
          <w:bCs/>
          <w:sz w:val="32"/>
          <w:szCs w:val="32"/>
          <w:u w:val="single"/>
          <w:lang w:val="en-CA"/>
        </w:rPr>
      </w:pPr>
      <w:r w:rsidRPr="007B7505">
        <w:rPr>
          <w:rFonts w:ascii="Aptos" w:hAnsi="Aptos"/>
          <w:b/>
          <w:bCs/>
          <w:sz w:val="32"/>
          <w:szCs w:val="32"/>
          <w:u w:val="single"/>
          <w:lang w:val="en-CA"/>
        </w:rPr>
        <w:t>Procedures</w:t>
      </w:r>
    </w:p>
    <w:p w14:paraId="049893E0" w14:textId="58B9377C" w:rsidR="00CD074D" w:rsidRPr="00850318" w:rsidRDefault="00CD074D" w:rsidP="00CD074D">
      <w:pPr>
        <w:rPr>
          <w:rFonts w:ascii="Aptos" w:hAnsi="Aptos"/>
          <w:sz w:val="24"/>
          <w:szCs w:val="24"/>
          <w:lang w:val="en-CA"/>
        </w:rPr>
      </w:pPr>
      <w:r w:rsidRPr="00850318">
        <w:rPr>
          <w:rFonts w:ascii="Aptos" w:hAnsi="Aptos"/>
          <w:sz w:val="24"/>
          <w:szCs w:val="24"/>
          <w:lang w:val="en-CA"/>
        </w:rPr>
        <w:t>The following points of emphasis must be implemented by all MLMHA participants and spectators:</w:t>
      </w:r>
    </w:p>
    <w:p w14:paraId="6C6DA0FC" w14:textId="77777777" w:rsidR="00CD074D" w:rsidRPr="00850318" w:rsidRDefault="00CD074D" w:rsidP="00CD074D">
      <w:pPr>
        <w:numPr>
          <w:ilvl w:val="0"/>
          <w:numId w:val="4"/>
        </w:numPr>
        <w:rPr>
          <w:rFonts w:ascii="Aptos" w:hAnsi="Aptos"/>
          <w:sz w:val="24"/>
          <w:szCs w:val="24"/>
          <w:lang w:val="en-CA"/>
        </w:rPr>
      </w:pPr>
      <w:r w:rsidRPr="00850318">
        <w:rPr>
          <w:rFonts w:ascii="Aptos" w:hAnsi="Aptos"/>
          <w:b/>
          <w:bCs/>
          <w:sz w:val="24"/>
          <w:szCs w:val="24"/>
          <w:lang w:val="en-CA"/>
        </w:rPr>
        <w:t>Players:</w:t>
      </w:r>
      <w:r w:rsidRPr="00850318">
        <w:rPr>
          <w:rFonts w:ascii="Aptos" w:hAnsi="Aptos"/>
          <w:sz w:val="24"/>
          <w:szCs w:val="24"/>
          <w:lang w:val="en-CA"/>
        </w:rPr>
        <w:t xml:space="preserve"> A minor penalty for unsportsmanlike conduct (zero tolerance) shall be assessed whenever a player:</w:t>
      </w:r>
    </w:p>
    <w:p w14:paraId="44C5CE9F" w14:textId="7E356ECA" w:rsidR="00CD074D" w:rsidRPr="00850318" w:rsidRDefault="00CD074D" w:rsidP="00CD074D">
      <w:pPr>
        <w:numPr>
          <w:ilvl w:val="1"/>
          <w:numId w:val="4"/>
        </w:numPr>
        <w:rPr>
          <w:rFonts w:ascii="Aptos" w:hAnsi="Aptos"/>
          <w:sz w:val="24"/>
          <w:szCs w:val="24"/>
          <w:lang w:val="en-CA"/>
        </w:rPr>
      </w:pPr>
      <w:r w:rsidRPr="00850318">
        <w:rPr>
          <w:rFonts w:ascii="Aptos" w:hAnsi="Aptos"/>
          <w:sz w:val="24"/>
          <w:szCs w:val="24"/>
          <w:lang w:val="en-CA"/>
        </w:rPr>
        <w:t xml:space="preserve">Openly disputes or argues any decision by an </w:t>
      </w:r>
      <w:r w:rsidR="004F1E7B">
        <w:rPr>
          <w:rFonts w:ascii="Aptos" w:hAnsi="Aptos"/>
          <w:sz w:val="24"/>
          <w:szCs w:val="24"/>
          <w:lang w:val="en-CA"/>
        </w:rPr>
        <w:t>O</w:t>
      </w:r>
      <w:r w:rsidRPr="00850318">
        <w:rPr>
          <w:rFonts w:ascii="Aptos" w:hAnsi="Aptos"/>
          <w:sz w:val="24"/>
          <w:szCs w:val="24"/>
          <w:lang w:val="en-CA"/>
        </w:rPr>
        <w:t>fficial.</w:t>
      </w:r>
    </w:p>
    <w:p w14:paraId="739472F7" w14:textId="77777777" w:rsidR="00CD074D" w:rsidRPr="00850318" w:rsidRDefault="00CD074D" w:rsidP="00CD074D">
      <w:pPr>
        <w:numPr>
          <w:ilvl w:val="1"/>
          <w:numId w:val="4"/>
        </w:numPr>
        <w:rPr>
          <w:rFonts w:ascii="Aptos" w:hAnsi="Aptos"/>
          <w:sz w:val="24"/>
          <w:szCs w:val="24"/>
          <w:lang w:val="en-CA"/>
        </w:rPr>
      </w:pPr>
      <w:r w:rsidRPr="00850318">
        <w:rPr>
          <w:rFonts w:ascii="Aptos" w:hAnsi="Aptos"/>
          <w:sz w:val="24"/>
          <w:szCs w:val="24"/>
          <w:lang w:val="en-CA"/>
        </w:rPr>
        <w:t>Taunts or incites an opponent.</w:t>
      </w:r>
    </w:p>
    <w:p w14:paraId="210B5954" w14:textId="77777777" w:rsidR="00CD074D" w:rsidRPr="00850318" w:rsidRDefault="00CD074D" w:rsidP="00CD074D">
      <w:pPr>
        <w:numPr>
          <w:ilvl w:val="1"/>
          <w:numId w:val="4"/>
        </w:numPr>
        <w:rPr>
          <w:rFonts w:ascii="Aptos" w:hAnsi="Aptos"/>
          <w:sz w:val="24"/>
          <w:szCs w:val="24"/>
          <w:lang w:val="en-CA"/>
        </w:rPr>
      </w:pPr>
      <w:r w:rsidRPr="00850318">
        <w:rPr>
          <w:rFonts w:ascii="Aptos" w:hAnsi="Aptos"/>
          <w:sz w:val="24"/>
          <w:szCs w:val="24"/>
          <w:lang w:val="en-CA"/>
        </w:rPr>
        <w:t>Visually creates a disturbance during the game. Any time that a player persists in any of these actions, they shall be assessed a misconduct penalty. A game misconduct shall result if the player continues such action </w:t>
      </w:r>
    </w:p>
    <w:p w14:paraId="4B6EBF0F" w14:textId="048ED017" w:rsidR="00CD074D" w:rsidRPr="00850318" w:rsidRDefault="00CD074D" w:rsidP="00CD074D">
      <w:pPr>
        <w:numPr>
          <w:ilvl w:val="0"/>
          <w:numId w:val="4"/>
        </w:numPr>
        <w:rPr>
          <w:rFonts w:ascii="Aptos" w:hAnsi="Aptos"/>
          <w:sz w:val="24"/>
          <w:szCs w:val="24"/>
          <w:lang w:val="en-CA"/>
        </w:rPr>
      </w:pPr>
      <w:r w:rsidRPr="00850318">
        <w:rPr>
          <w:rFonts w:ascii="Aptos" w:hAnsi="Aptos"/>
          <w:b/>
          <w:bCs/>
          <w:sz w:val="24"/>
          <w:szCs w:val="24"/>
          <w:lang w:val="en-CA"/>
        </w:rPr>
        <w:t>Coaches:</w:t>
      </w:r>
      <w:r w:rsidRPr="00850318">
        <w:rPr>
          <w:rFonts w:ascii="Aptos" w:hAnsi="Aptos"/>
          <w:sz w:val="24"/>
          <w:szCs w:val="24"/>
          <w:lang w:val="en-CA"/>
        </w:rPr>
        <w:t xml:space="preserve"> A minor penalty for unsportsmanlike conduct (zero tolerance) shall be assessed whenever a </w:t>
      </w:r>
      <w:r w:rsidR="00CA1417">
        <w:rPr>
          <w:rFonts w:ascii="Aptos" w:hAnsi="Aptos"/>
          <w:sz w:val="24"/>
          <w:szCs w:val="24"/>
          <w:lang w:val="en-CA"/>
        </w:rPr>
        <w:t>C</w:t>
      </w:r>
      <w:r w:rsidRPr="00850318">
        <w:rPr>
          <w:rFonts w:ascii="Aptos" w:hAnsi="Aptos"/>
          <w:sz w:val="24"/>
          <w:szCs w:val="24"/>
          <w:lang w:val="en-CA"/>
        </w:rPr>
        <w:t>oach:</w:t>
      </w:r>
    </w:p>
    <w:p w14:paraId="72A49097" w14:textId="77777777" w:rsidR="00CD074D" w:rsidRPr="00850318" w:rsidRDefault="00CD074D" w:rsidP="00CD074D">
      <w:pPr>
        <w:numPr>
          <w:ilvl w:val="1"/>
          <w:numId w:val="4"/>
        </w:numPr>
        <w:rPr>
          <w:rFonts w:ascii="Aptos" w:hAnsi="Aptos"/>
          <w:sz w:val="24"/>
          <w:szCs w:val="24"/>
          <w:lang w:val="en-CA"/>
        </w:rPr>
      </w:pPr>
      <w:r w:rsidRPr="00850318">
        <w:rPr>
          <w:rFonts w:ascii="Aptos" w:hAnsi="Aptos"/>
          <w:sz w:val="24"/>
          <w:szCs w:val="24"/>
          <w:lang w:val="en-CA"/>
        </w:rPr>
        <w:t>Openly disputes or argues any decision by an official.</w:t>
      </w:r>
    </w:p>
    <w:p w14:paraId="2E4BF182" w14:textId="77777777" w:rsidR="00CD074D" w:rsidRPr="00850318" w:rsidRDefault="00CD074D" w:rsidP="00CD074D">
      <w:pPr>
        <w:numPr>
          <w:ilvl w:val="1"/>
          <w:numId w:val="4"/>
        </w:numPr>
        <w:rPr>
          <w:rFonts w:ascii="Aptos" w:hAnsi="Aptos"/>
          <w:sz w:val="24"/>
          <w:szCs w:val="24"/>
          <w:lang w:val="en-CA"/>
        </w:rPr>
      </w:pPr>
      <w:r w:rsidRPr="00850318">
        <w:rPr>
          <w:rFonts w:ascii="Aptos" w:hAnsi="Aptos"/>
          <w:sz w:val="24"/>
          <w:szCs w:val="24"/>
          <w:lang w:val="en-CA"/>
        </w:rPr>
        <w:t>Uses obscene, profane, or abusive language to anyone at any time.</w:t>
      </w:r>
    </w:p>
    <w:p w14:paraId="327CDD6C" w14:textId="19281A31" w:rsidR="00CD074D" w:rsidRPr="00850318" w:rsidRDefault="00CD074D" w:rsidP="00CD074D">
      <w:pPr>
        <w:numPr>
          <w:ilvl w:val="1"/>
          <w:numId w:val="4"/>
        </w:numPr>
        <w:rPr>
          <w:rFonts w:ascii="Aptos" w:hAnsi="Aptos"/>
          <w:b/>
          <w:bCs/>
          <w:sz w:val="24"/>
          <w:szCs w:val="24"/>
          <w:lang w:val="en-CA"/>
        </w:rPr>
      </w:pPr>
      <w:r w:rsidRPr="00850318">
        <w:rPr>
          <w:rFonts w:ascii="Aptos" w:hAnsi="Aptos"/>
          <w:sz w:val="24"/>
          <w:szCs w:val="24"/>
          <w:lang w:val="en-CA"/>
        </w:rPr>
        <w:t xml:space="preserve">Visually displays any sign of dissatisfaction with an </w:t>
      </w:r>
      <w:r w:rsidR="00CA1417">
        <w:rPr>
          <w:rFonts w:ascii="Aptos" w:hAnsi="Aptos"/>
          <w:sz w:val="24"/>
          <w:szCs w:val="24"/>
          <w:lang w:val="en-CA"/>
        </w:rPr>
        <w:t>O</w:t>
      </w:r>
      <w:r w:rsidRPr="00850318">
        <w:rPr>
          <w:rFonts w:ascii="Aptos" w:hAnsi="Aptos"/>
          <w:sz w:val="24"/>
          <w:szCs w:val="24"/>
          <w:lang w:val="en-CA"/>
        </w:rPr>
        <w:t xml:space="preserve">fficial’s decision including standing on the boards or standing in the bench doorway with the intent of inciting the </w:t>
      </w:r>
      <w:r w:rsidR="00CA1417">
        <w:rPr>
          <w:rFonts w:ascii="Aptos" w:hAnsi="Aptos"/>
          <w:sz w:val="24"/>
          <w:szCs w:val="24"/>
          <w:lang w:val="en-CA"/>
        </w:rPr>
        <w:t>O</w:t>
      </w:r>
      <w:r w:rsidRPr="00850318">
        <w:rPr>
          <w:rFonts w:ascii="Aptos" w:hAnsi="Aptos"/>
          <w:sz w:val="24"/>
          <w:szCs w:val="24"/>
          <w:lang w:val="en-CA"/>
        </w:rPr>
        <w:t xml:space="preserve">fficials, players, or spectators. Any time that a </w:t>
      </w:r>
      <w:r w:rsidR="00CA1417">
        <w:rPr>
          <w:rFonts w:ascii="Aptos" w:hAnsi="Aptos"/>
          <w:sz w:val="24"/>
          <w:szCs w:val="24"/>
          <w:lang w:val="en-CA"/>
        </w:rPr>
        <w:t>C</w:t>
      </w:r>
      <w:r w:rsidRPr="00850318">
        <w:rPr>
          <w:rFonts w:ascii="Aptos" w:hAnsi="Aptos"/>
          <w:sz w:val="24"/>
          <w:szCs w:val="24"/>
          <w:lang w:val="en-CA"/>
        </w:rPr>
        <w:t>oach persists in any of these actions, they shall be assessed a game misconduct penalty</w:t>
      </w:r>
      <w:hyperlink r:id="rId7" w:history="1">
        <w:r w:rsidRPr="00850318">
          <w:rPr>
            <w:rStyle w:val="Hyperlink"/>
            <w:rFonts w:ascii="Aptos" w:hAnsi="Aptos"/>
            <w:b/>
            <w:bCs/>
            <w:color w:val="auto"/>
            <w:sz w:val="24"/>
            <w:szCs w:val="24"/>
            <w:u w:val="none"/>
            <w:lang w:val="en-CA"/>
          </w:rPr>
          <w:t>. In addition, any player/</w:t>
        </w:r>
        <w:r w:rsidR="006D6DF0">
          <w:rPr>
            <w:rStyle w:val="Hyperlink"/>
            <w:rFonts w:ascii="Aptos" w:hAnsi="Aptos"/>
            <w:b/>
            <w:bCs/>
            <w:color w:val="auto"/>
            <w:sz w:val="24"/>
            <w:szCs w:val="24"/>
            <w:u w:val="none"/>
            <w:lang w:val="en-CA"/>
          </w:rPr>
          <w:t>C</w:t>
        </w:r>
        <w:r w:rsidRPr="00850318">
          <w:rPr>
            <w:rStyle w:val="Hyperlink"/>
            <w:rFonts w:ascii="Aptos" w:hAnsi="Aptos"/>
            <w:b/>
            <w:bCs/>
            <w:color w:val="auto"/>
            <w:sz w:val="24"/>
            <w:szCs w:val="24"/>
            <w:u w:val="none"/>
            <w:lang w:val="en-CA"/>
          </w:rPr>
          <w:t xml:space="preserve">oach who uses language that is hateful or discriminatory in nature anywhere in the rink before, during, or after </w:t>
        </w:r>
        <w:r w:rsidRPr="00850318">
          <w:rPr>
            <w:rStyle w:val="Hyperlink"/>
            <w:rFonts w:ascii="Aptos" w:hAnsi="Aptos"/>
            <w:b/>
            <w:bCs/>
            <w:color w:val="auto"/>
            <w:sz w:val="24"/>
            <w:szCs w:val="24"/>
            <w:u w:val="none"/>
            <w:lang w:val="en-CA"/>
          </w:rPr>
          <w:lastRenderedPageBreak/>
          <w:t>the game shall be penalized under</w:t>
        </w:r>
        <w:r w:rsidR="00886D93" w:rsidRPr="00850318">
          <w:rPr>
            <w:rStyle w:val="Hyperlink"/>
            <w:rFonts w:ascii="Aptos" w:hAnsi="Aptos"/>
            <w:b/>
            <w:bCs/>
            <w:color w:val="auto"/>
            <w:sz w:val="24"/>
            <w:szCs w:val="24"/>
            <w:u w:val="none"/>
            <w:lang w:val="en-CA"/>
          </w:rPr>
          <w:t xml:space="preserve"> </w:t>
        </w:r>
        <w:r w:rsidR="00B729F5" w:rsidRPr="00850318">
          <w:rPr>
            <w:rStyle w:val="Hyperlink"/>
            <w:rFonts w:ascii="Aptos" w:hAnsi="Aptos"/>
            <w:b/>
            <w:bCs/>
            <w:color w:val="auto"/>
            <w:sz w:val="24"/>
            <w:szCs w:val="24"/>
            <w:u w:val="none"/>
            <w:lang w:val="en-CA"/>
          </w:rPr>
          <w:t>Hockey Saskatchewan</w:t>
        </w:r>
        <w:r w:rsidRPr="00850318">
          <w:rPr>
            <w:rStyle w:val="Hyperlink"/>
            <w:rFonts w:ascii="Aptos" w:hAnsi="Aptos"/>
            <w:b/>
            <w:bCs/>
            <w:color w:val="auto"/>
            <w:sz w:val="24"/>
            <w:szCs w:val="24"/>
            <w:u w:val="none"/>
            <w:lang w:val="en-CA"/>
          </w:rPr>
          <w:t xml:space="preserve"> Rule 6.09.04  (a) (b) resulting in a </w:t>
        </w:r>
        <w:r w:rsidR="0068640D" w:rsidRPr="00850318">
          <w:rPr>
            <w:rStyle w:val="Hyperlink"/>
            <w:rFonts w:ascii="Aptos" w:hAnsi="Aptos"/>
            <w:b/>
            <w:bCs/>
            <w:color w:val="auto"/>
            <w:sz w:val="24"/>
            <w:szCs w:val="24"/>
            <w:u w:val="none"/>
            <w:lang w:val="en-CA"/>
          </w:rPr>
          <w:t>gross misconduct</w:t>
        </w:r>
        <w:r w:rsidR="009E3BA6" w:rsidRPr="00850318">
          <w:rPr>
            <w:rStyle w:val="Hyperlink"/>
            <w:rFonts w:ascii="Aptos" w:hAnsi="Aptos"/>
            <w:b/>
            <w:bCs/>
            <w:color w:val="auto"/>
            <w:sz w:val="24"/>
            <w:szCs w:val="24"/>
            <w:u w:val="none"/>
            <w:lang w:val="en-CA"/>
          </w:rPr>
          <w:t>.</w:t>
        </w:r>
        <w:r w:rsidRPr="00850318">
          <w:rPr>
            <w:rStyle w:val="Hyperlink"/>
            <w:rFonts w:ascii="Aptos" w:hAnsi="Aptos"/>
            <w:b/>
            <w:bCs/>
            <w:color w:val="auto"/>
            <w:sz w:val="24"/>
            <w:szCs w:val="24"/>
            <w:u w:val="none"/>
            <w:lang w:val="en-CA"/>
          </w:rPr>
          <w:t> </w:t>
        </w:r>
      </w:hyperlink>
    </w:p>
    <w:p w14:paraId="7B473FDD" w14:textId="7C5D921F" w:rsidR="00CD074D" w:rsidRPr="00850318" w:rsidRDefault="00CD074D" w:rsidP="00CD074D">
      <w:pPr>
        <w:numPr>
          <w:ilvl w:val="0"/>
          <w:numId w:val="4"/>
        </w:numPr>
        <w:rPr>
          <w:rFonts w:ascii="Aptos" w:hAnsi="Aptos"/>
          <w:sz w:val="24"/>
          <w:szCs w:val="24"/>
          <w:lang w:val="en-CA"/>
        </w:rPr>
      </w:pPr>
      <w:r w:rsidRPr="00850318">
        <w:rPr>
          <w:rFonts w:ascii="Aptos" w:hAnsi="Aptos"/>
          <w:b/>
          <w:bCs/>
          <w:sz w:val="24"/>
          <w:szCs w:val="24"/>
          <w:lang w:val="en-CA"/>
        </w:rPr>
        <w:t>Officials:</w:t>
      </w:r>
      <w:r w:rsidRPr="00850318">
        <w:rPr>
          <w:rFonts w:ascii="Aptos" w:hAnsi="Aptos"/>
          <w:sz w:val="24"/>
          <w:szCs w:val="24"/>
          <w:lang w:val="en-CA"/>
        </w:rPr>
        <w:t xml:space="preserve"> Officials are required to conduct themselves in a businesslike, sportsmanlike, impartial, and constructive manner at all times. The actions of an </w:t>
      </w:r>
      <w:r w:rsidR="006D6DF0">
        <w:rPr>
          <w:rFonts w:ascii="Aptos" w:hAnsi="Aptos"/>
          <w:sz w:val="24"/>
          <w:szCs w:val="24"/>
          <w:lang w:val="en-CA"/>
        </w:rPr>
        <w:t>O</w:t>
      </w:r>
      <w:r w:rsidRPr="00850318">
        <w:rPr>
          <w:rFonts w:ascii="Aptos" w:hAnsi="Aptos"/>
          <w:sz w:val="24"/>
          <w:szCs w:val="24"/>
          <w:lang w:val="en-CA"/>
        </w:rPr>
        <w:t xml:space="preserve">fficial must be above reproach. Actions such as “baiting” or inciting players or </w:t>
      </w:r>
      <w:r w:rsidR="006D6DF0">
        <w:rPr>
          <w:rFonts w:ascii="Aptos" w:hAnsi="Aptos"/>
          <w:sz w:val="24"/>
          <w:szCs w:val="24"/>
          <w:lang w:val="en-CA"/>
        </w:rPr>
        <w:t>C</w:t>
      </w:r>
      <w:r w:rsidRPr="00850318">
        <w:rPr>
          <w:rFonts w:ascii="Aptos" w:hAnsi="Aptos"/>
          <w:sz w:val="24"/>
          <w:szCs w:val="24"/>
          <w:lang w:val="en-CA"/>
        </w:rPr>
        <w:t xml:space="preserve">oaches are strictly prohibited. Officials are strongly encouraged to introduce themselves to the </w:t>
      </w:r>
      <w:r w:rsidR="002F2828">
        <w:rPr>
          <w:rFonts w:ascii="Aptos" w:hAnsi="Aptos"/>
          <w:sz w:val="24"/>
          <w:szCs w:val="24"/>
          <w:lang w:val="en-CA"/>
        </w:rPr>
        <w:t>C</w:t>
      </w:r>
      <w:r w:rsidRPr="00850318">
        <w:rPr>
          <w:rFonts w:ascii="Aptos" w:hAnsi="Aptos"/>
          <w:sz w:val="24"/>
          <w:szCs w:val="24"/>
          <w:lang w:val="en-CA"/>
        </w:rPr>
        <w:t>oaches prior to the game to establish a basis of mutual respect and to facilitate/define in-game communication. Officials are ambassadors of the game and must always conduct themselves with this responsibility in mind</w:t>
      </w:r>
      <w:r w:rsidR="002F2828">
        <w:rPr>
          <w:rFonts w:ascii="Aptos" w:hAnsi="Aptos"/>
          <w:sz w:val="24"/>
          <w:szCs w:val="24"/>
          <w:lang w:val="en-CA"/>
        </w:rPr>
        <w:t>.</w:t>
      </w:r>
      <w:r w:rsidRPr="00850318">
        <w:rPr>
          <w:rFonts w:ascii="Aptos" w:hAnsi="Aptos"/>
          <w:sz w:val="24"/>
          <w:szCs w:val="24"/>
          <w:lang w:val="en-CA"/>
        </w:rPr>
        <w:t> </w:t>
      </w:r>
    </w:p>
    <w:p w14:paraId="7769F3FF" w14:textId="285B076C" w:rsidR="00CD074D" w:rsidRPr="00850318" w:rsidRDefault="00CD074D" w:rsidP="00CD074D">
      <w:pPr>
        <w:numPr>
          <w:ilvl w:val="0"/>
          <w:numId w:val="4"/>
        </w:numPr>
        <w:rPr>
          <w:rFonts w:ascii="Aptos" w:hAnsi="Aptos"/>
          <w:sz w:val="24"/>
          <w:szCs w:val="24"/>
          <w:lang w:val="en-CA"/>
        </w:rPr>
      </w:pPr>
      <w:r w:rsidRPr="00850318">
        <w:rPr>
          <w:rFonts w:ascii="Aptos" w:hAnsi="Aptos"/>
          <w:b/>
          <w:bCs/>
          <w:sz w:val="24"/>
          <w:szCs w:val="24"/>
          <w:lang w:val="en-CA"/>
        </w:rPr>
        <w:t>Parents/Spectators:</w:t>
      </w:r>
      <w:r w:rsidRPr="00850318">
        <w:rPr>
          <w:rFonts w:ascii="Aptos" w:hAnsi="Aptos"/>
          <w:sz w:val="24"/>
          <w:szCs w:val="24"/>
          <w:lang w:val="en-CA"/>
        </w:rPr>
        <w:t xml:space="preserve"> Parents are expected to be a positive role model by treating all players, </w:t>
      </w:r>
      <w:r w:rsidR="002F2828">
        <w:rPr>
          <w:rFonts w:ascii="Aptos" w:hAnsi="Aptos"/>
          <w:sz w:val="24"/>
          <w:szCs w:val="24"/>
          <w:lang w:val="en-CA"/>
        </w:rPr>
        <w:t>C</w:t>
      </w:r>
      <w:r w:rsidRPr="00850318">
        <w:rPr>
          <w:rFonts w:ascii="Aptos" w:hAnsi="Aptos"/>
          <w:sz w:val="24"/>
          <w:szCs w:val="24"/>
          <w:lang w:val="en-CA"/>
        </w:rPr>
        <w:t xml:space="preserve">oaches, </w:t>
      </w:r>
      <w:r w:rsidR="002F2828">
        <w:rPr>
          <w:rFonts w:ascii="Aptos" w:hAnsi="Aptos"/>
          <w:sz w:val="24"/>
          <w:szCs w:val="24"/>
          <w:lang w:val="en-CA"/>
        </w:rPr>
        <w:t>O</w:t>
      </w:r>
      <w:r w:rsidRPr="00850318">
        <w:rPr>
          <w:rFonts w:ascii="Aptos" w:hAnsi="Aptos"/>
          <w:sz w:val="24"/>
          <w:szCs w:val="24"/>
          <w:lang w:val="en-CA"/>
        </w:rPr>
        <w:t xml:space="preserve">fficials, and fellow spectators with respect and support. The game will be stopped by game </w:t>
      </w:r>
      <w:r w:rsidR="002F2828">
        <w:rPr>
          <w:rFonts w:ascii="Aptos" w:hAnsi="Aptos"/>
          <w:sz w:val="24"/>
          <w:szCs w:val="24"/>
          <w:lang w:val="en-CA"/>
        </w:rPr>
        <w:t>O</w:t>
      </w:r>
      <w:r w:rsidRPr="00850318">
        <w:rPr>
          <w:rFonts w:ascii="Aptos" w:hAnsi="Aptos"/>
          <w:sz w:val="24"/>
          <w:szCs w:val="24"/>
          <w:lang w:val="en-CA"/>
        </w:rPr>
        <w:t xml:space="preserve">fficials when parents/spectators displaying inappropriate and disruptive behavior interfere with other spectators or the game. RCMP may be called to remove the person/persons in violation. The game </w:t>
      </w:r>
      <w:r w:rsidR="0049726C">
        <w:rPr>
          <w:rFonts w:ascii="Aptos" w:hAnsi="Aptos"/>
          <w:sz w:val="24"/>
          <w:szCs w:val="24"/>
          <w:lang w:val="en-CA"/>
        </w:rPr>
        <w:t>O</w:t>
      </w:r>
      <w:r w:rsidRPr="00850318">
        <w:rPr>
          <w:rFonts w:ascii="Aptos" w:hAnsi="Aptos"/>
          <w:sz w:val="24"/>
          <w:szCs w:val="24"/>
          <w:lang w:val="en-CA"/>
        </w:rPr>
        <w:t xml:space="preserve">fficials will identify violators to the </w:t>
      </w:r>
      <w:r w:rsidR="0049726C">
        <w:rPr>
          <w:rFonts w:ascii="Aptos" w:hAnsi="Aptos"/>
          <w:sz w:val="24"/>
          <w:szCs w:val="24"/>
          <w:lang w:val="en-CA"/>
        </w:rPr>
        <w:t>C</w:t>
      </w:r>
      <w:r w:rsidRPr="00850318">
        <w:rPr>
          <w:rFonts w:ascii="Aptos" w:hAnsi="Aptos"/>
          <w:sz w:val="24"/>
          <w:szCs w:val="24"/>
          <w:lang w:val="en-CA"/>
        </w:rPr>
        <w:t xml:space="preserve">oaches for the purpose of removing parents/spectators from the spectator’s viewing and game area. </w:t>
      </w:r>
    </w:p>
    <w:p w14:paraId="36C28170" w14:textId="3F9A056C" w:rsidR="00CD074D" w:rsidRPr="00850318" w:rsidRDefault="00CD074D" w:rsidP="00CD074D">
      <w:pPr>
        <w:numPr>
          <w:ilvl w:val="0"/>
          <w:numId w:val="4"/>
        </w:numPr>
        <w:rPr>
          <w:rFonts w:ascii="Aptos" w:hAnsi="Aptos"/>
          <w:sz w:val="24"/>
          <w:szCs w:val="24"/>
          <w:lang w:val="en-CA"/>
        </w:rPr>
      </w:pPr>
      <w:r w:rsidRPr="00850318">
        <w:rPr>
          <w:rFonts w:ascii="Aptos" w:hAnsi="Aptos"/>
          <w:b/>
          <w:bCs/>
          <w:sz w:val="24"/>
          <w:szCs w:val="24"/>
          <w:lang w:val="en-CA"/>
        </w:rPr>
        <w:t>Coaches/Parents/Spectators:</w:t>
      </w:r>
      <w:r w:rsidRPr="00850318">
        <w:rPr>
          <w:rFonts w:ascii="Aptos" w:hAnsi="Aptos"/>
          <w:sz w:val="24"/>
          <w:szCs w:val="24"/>
          <w:lang w:val="en-CA"/>
        </w:rPr>
        <w:t xml:space="preserve"> At no time shall an Official be approached after a game in a negative way. Officials Dressing Rooms are for Officials only. </w:t>
      </w:r>
    </w:p>
    <w:p w14:paraId="2F10D04E" w14:textId="27E912E7" w:rsidR="00CD074D" w:rsidRPr="00850318" w:rsidRDefault="00CD074D" w:rsidP="009E3BA6">
      <w:pPr>
        <w:rPr>
          <w:rFonts w:ascii="Aptos" w:hAnsi="Aptos"/>
          <w:sz w:val="24"/>
          <w:szCs w:val="24"/>
          <w:lang w:val="en-CA"/>
        </w:rPr>
      </w:pPr>
      <w:r w:rsidRPr="00850318">
        <w:rPr>
          <w:rFonts w:ascii="Aptos" w:hAnsi="Aptos"/>
          <w:sz w:val="24"/>
          <w:szCs w:val="24"/>
          <w:lang w:val="en-CA"/>
        </w:rPr>
        <w:t>MLMHA will not tolerate any physical, verbal, or social behavior related to race, ethnicity, culture, national origin, religion, gender, gender identity, gender expression, sexual orientation, or mental or physical disability meant to bully, harass, or intimidate another person, on or off the ice.</w:t>
      </w:r>
    </w:p>
    <w:p w14:paraId="566CD4DE" w14:textId="21AC021D" w:rsidR="001B2A1E" w:rsidRPr="004D07E1" w:rsidRDefault="00CD074D" w:rsidP="004D07E1">
      <w:pPr>
        <w:jc w:val="center"/>
        <w:rPr>
          <w:rFonts w:ascii="Aptos" w:hAnsi="Aptos"/>
          <w:b/>
          <w:bCs/>
          <w:sz w:val="24"/>
          <w:szCs w:val="24"/>
          <w:lang w:val="en-CA"/>
        </w:rPr>
      </w:pPr>
      <w:r w:rsidRPr="00850318">
        <w:rPr>
          <w:rFonts w:ascii="Aptos" w:hAnsi="Aptos"/>
          <w:b/>
          <w:bCs/>
          <w:sz w:val="24"/>
          <w:szCs w:val="24"/>
          <w:lang w:val="en-CA"/>
        </w:rPr>
        <w:t>Parents/Spectators in violation may be given a 30-day ban from all MLMHA events for a 1</w:t>
      </w:r>
      <w:r w:rsidRPr="00850318">
        <w:rPr>
          <w:rFonts w:ascii="Aptos" w:hAnsi="Aptos"/>
          <w:b/>
          <w:bCs/>
          <w:sz w:val="24"/>
          <w:szCs w:val="24"/>
          <w:vertAlign w:val="superscript"/>
          <w:lang w:val="en-CA"/>
        </w:rPr>
        <w:t>st</w:t>
      </w:r>
      <w:r w:rsidRPr="00850318">
        <w:rPr>
          <w:rFonts w:ascii="Aptos" w:hAnsi="Aptos"/>
          <w:b/>
          <w:bCs/>
          <w:sz w:val="24"/>
          <w:szCs w:val="24"/>
          <w:lang w:val="en-CA"/>
        </w:rPr>
        <w:t xml:space="preserve"> time offence. </w:t>
      </w:r>
      <w:r w:rsidR="007A5AC2" w:rsidRPr="00850318">
        <w:rPr>
          <w:rFonts w:ascii="Aptos" w:hAnsi="Aptos"/>
          <w:b/>
          <w:bCs/>
          <w:sz w:val="24"/>
          <w:szCs w:val="24"/>
          <w:lang w:val="en-CA"/>
        </w:rPr>
        <w:t>A 2</w:t>
      </w:r>
      <w:r w:rsidR="007A5AC2" w:rsidRPr="00850318">
        <w:rPr>
          <w:rFonts w:ascii="Aptos" w:hAnsi="Aptos"/>
          <w:b/>
          <w:bCs/>
          <w:sz w:val="24"/>
          <w:szCs w:val="24"/>
          <w:vertAlign w:val="superscript"/>
          <w:lang w:val="en-CA"/>
        </w:rPr>
        <w:t>nd</w:t>
      </w:r>
      <w:r w:rsidR="007A5AC2" w:rsidRPr="00850318">
        <w:rPr>
          <w:rFonts w:ascii="Aptos" w:hAnsi="Aptos"/>
          <w:b/>
          <w:bCs/>
          <w:sz w:val="24"/>
          <w:szCs w:val="24"/>
          <w:lang w:val="en-CA"/>
        </w:rPr>
        <w:t xml:space="preserve"> </w:t>
      </w:r>
      <w:r w:rsidRPr="00850318">
        <w:rPr>
          <w:rFonts w:ascii="Aptos" w:hAnsi="Aptos"/>
          <w:b/>
          <w:bCs/>
          <w:sz w:val="24"/>
          <w:szCs w:val="24"/>
          <w:lang w:val="en-CA"/>
        </w:rPr>
        <w:t>offence will result in a 90 day ban and 3</w:t>
      </w:r>
      <w:r w:rsidRPr="00850318">
        <w:rPr>
          <w:rFonts w:ascii="Aptos" w:hAnsi="Aptos"/>
          <w:b/>
          <w:bCs/>
          <w:sz w:val="24"/>
          <w:szCs w:val="24"/>
          <w:vertAlign w:val="superscript"/>
          <w:lang w:val="en-CA"/>
        </w:rPr>
        <w:t>rd</w:t>
      </w:r>
      <w:r w:rsidRPr="00850318">
        <w:rPr>
          <w:rFonts w:ascii="Aptos" w:hAnsi="Aptos"/>
          <w:b/>
          <w:bCs/>
          <w:sz w:val="24"/>
          <w:szCs w:val="24"/>
          <w:lang w:val="en-CA"/>
        </w:rPr>
        <w:t xml:space="preserve"> offence will be a lifetime ban from all </w:t>
      </w:r>
      <w:r w:rsidR="009E3BA6" w:rsidRPr="00850318">
        <w:rPr>
          <w:rFonts w:ascii="Aptos" w:hAnsi="Aptos"/>
          <w:b/>
          <w:bCs/>
          <w:sz w:val="24"/>
          <w:szCs w:val="24"/>
          <w:lang w:val="en-CA"/>
        </w:rPr>
        <w:t>ML</w:t>
      </w:r>
      <w:r w:rsidRPr="00850318">
        <w:rPr>
          <w:rFonts w:ascii="Aptos" w:hAnsi="Aptos"/>
          <w:b/>
          <w:bCs/>
          <w:sz w:val="24"/>
          <w:szCs w:val="24"/>
          <w:lang w:val="en-CA"/>
        </w:rPr>
        <w:t>MHA events. Subject to appeal.</w:t>
      </w:r>
    </w:p>
    <w:sectPr w:rsidR="001B2A1E" w:rsidRPr="004D07E1" w:rsidSect="00C9353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671255"/>
    <w:multiLevelType w:val="hybridMultilevel"/>
    <w:tmpl w:val="494AF8E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CF13B41"/>
    <w:multiLevelType w:val="hybridMultilevel"/>
    <w:tmpl w:val="B3BA706C"/>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2" w15:restartNumberingAfterBreak="0">
    <w:nsid w:val="7C2D139C"/>
    <w:multiLevelType w:val="hybridMultilevel"/>
    <w:tmpl w:val="04B263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F1B0A4C"/>
    <w:multiLevelType w:val="multilevel"/>
    <w:tmpl w:val="8D50D0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09750984">
    <w:abstractNumId w:val="0"/>
  </w:num>
  <w:num w:numId="2" w16cid:durableId="431318402">
    <w:abstractNumId w:val="2"/>
  </w:num>
  <w:num w:numId="3" w16cid:durableId="420298258">
    <w:abstractNumId w:val="1"/>
  </w:num>
  <w:num w:numId="4" w16cid:durableId="1126201287">
    <w:abstractNumId w:val="3"/>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A1E"/>
    <w:rsid w:val="0004312A"/>
    <w:rsid w:val="000A1A04"/>
    <w:rsid w:val="001B2A1E"/>
    <w:rsid w:val="002C03AA"/>
    <w:rsid w:val="002F2828"/>
    <w:rsid w:val="003A6C1C"/>
    <w:rsid w:val="00496371"/>
    <w:rsid w:val="0049726C"/>
    <w:rsid w:val="004D07E1"/>
    <w:rsid w:val="004F1E7B"/>
    <w:rsid w:val="005E7626"/>
    <w:rsid w:val="0068640D"/>
    <w:rsid w:val="006D6DF0"/>
    <w:rsid w:val="007A5AC2"/>
    <w:rsid w:val="007B7505"/>
    <w:rsid w:val="00850318"/>
    <w:rsid w:val="00886D93"/>
    <w:rsid w:val="008D678F"/>
    <w:rsid w:val="009B7DD8"/>
    <w:rsid w:val="009E3BA6"/>
    <w:rsid w:val="00A93103"/>
    <w:rsid w:val="00B24D58"/>
    <w:rsid w:val="00B729F5"/>
    <w:rsid w:val="00BE0F6C"/>
    <w:rsid w:val="00BF417B"/>
    <w:rsid w:val="00C93539"/>
    <w:rsid w:val="00CA1417"/>
    <w:rsid w:val="00CC1A9C"/>
    <w:rsid w:val="00CD074D"/>
    <w:rsid w:val="00D02A5E"/>
    <w:rsid w:val="00D16B6C"/>
    <w:rsid w:val="00D20C8D"/>
    <w:rsid w:val="00D268A8"/>
    <w:rsid w:val="00D90DA1"/>
    <w:rsid w:val="00DF5C00"/>
    <w:rsid w:val="00E26520"/>
    <w:rsid w:val="00EB3EFE"/>
    <w:rsid w:val="00FF0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DDBC2"/>
  <w15:chartTrackingRefBased/>
  <w15:docId w15:val="{BAC09F7A-8BBF-4440-A6D1-0D2C935B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A1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A1E"/>
    <w:pPr>
      <w:widowControl w:val="0"/>
      <w:autoSpaceDE w:val="0"/>
      <w:autoSpaceDN w:val="0"/>
      <w:adjustRightInd w:val="0"/>
      <w:spacing w:after="0" w:line="240" w:lineRule="auto"/>
      <w:ind w:left="720"/>
      <w:contextualSpacing/>
    </w:pPr>
    <w:rPr>
      <w:rFonts w:ascii="Arial" w:eastAsiaTheme="minorEastAsia" w:hAnsi="Arial" w:cs="Arial"/>
      <w:sz w:val="20"/>
      <w:szCs w:val="20"/>
      <w:lang w:val="en-CA" w:eastAsia="en-CA"/>
    </w:rPr>
  </w:style>
  <w:style w:type="character" w:styleId="Hyperlink">
    <w:name w:val="Hyperlink"/>
    <w:basedOn w:val="DefaultParagraphFont"/>
    <w:uiPriority w:val="99"/>
    <w:unhideWhenUsed/>
    <w:rsid w:val="00CD074D"/>
    <w:rPr>
      <w:color w:val="0563C1" w:themeColor="hyperlink"/>
      <w:u w:val="single"/>
    </w:rPr>
  </w:style>
  <w:style w:type="character" w:styleId="UnresolvedMention">
    <w:name w:val="Unresolved Mention"/>
    <w:basedOn w:val="DefaultParagraphFont"/>
    <w:uiPriority w:val="99"/>
    <w:semiHidden/>
    <w:unhideWhenUsed/>
    <w:rsid w:val="00CD0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270435">
      <w:bodyDiv w:val="1"/>
      <w:marLeft w:val="0"/>
      <w:marRight w:val="0"/>
      <w:marTop w:val="0"/>
      <w:marBottom w:val="0"/>
      <w:divBdr>
        <w:top w:val="none" w:sz="0" w:space="0" w:color="auto"/>
        <w:left w:val="none" w:sz="0" w:space="0" w:color="auto"/>
        <w:bottom w:val="none" w:sz="0" w:space="0" w:color="auto"/>
        <w:right w:val="none" w:sz="0" w:space="0" w:color="auto"/>
      </w:divBdr>
    </w:div>
    <w:div w:id="131059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ockeysask.ca/members/handbook/suspensions-m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NWSD</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Ellis</dc:creator>
  <cp:keywords/>
  <dc:description/>
  <cp:lastModifiedBy>Eric Adams</cp:lastModifiedBy>
  <cp:revision>27</cp:revision>
  <dcterms:created xsi:type="dcterms:W3CDTF">2023-12-19T17:22:00Z</dcterms:created>
  <dcterms:modified xsi:type="dcterms:W3CDTF">2025-01-09T15:42:00Z</dcterms:modified>
</cp:coreProperties>
</file>