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3A8F" w14:textId="77777777" w:rsidR="00721300" w:rsidRDefault="00A02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Spring Season AAA and Summer AAA/AA Tournament Teams </w:t>
      </w:r>
    </w:p>
    <w:p w14:paraId="46ED3AC5" w14:textId="77777777" w:rsidR="00721300" w:rsidRDefault="00A02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Policies and Practices</w:t>
      </w:r>
    </w:p>
    <w:p w14:paraId="15F46199" w14:textId="77777777" w:rsidR="00721300" w:rsidRDefault="00A0297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*Tournament teams are Summer All-star Teams that play after regular season is complete*</w:t>
      </w:r>
    </w:p>
    <w:p w14:paraId="5B50EFBD" w14:textId="77777777" w:rsidR="00721300" w:rsidRDefault="00A02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Coaches Selection process and requirements</w:t>
      </w:r>
    </w:p>
    <w:p w14:paraId="4B0A189A" w14:textId="62DAA5AA" w:rsidR="00721300" w:rsidRDefault="00A029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All those interested in being a head coach for 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Spring Season AAA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team must submit an email application by the designated due date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Summer Tournament AAA/AA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team coaches must be an active coach in regular season play </w:t>
      </w:r>
      <w:r w:rsidR="002C2C3F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submit an email application by the designated due date.</w:t>
      </w:r>
    </w:p>
    <w:p w14:paraId="5D5E97D9" w14:textId="77777777" w:rsidR="00721300" w:rsidRDefault="00A029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MJLL Board of directors will review all applications and select head coaches for all teams.</w:t>
      </w:r>
    </w:p>
    <w:p w14:paraId="10F439C0" w14:textId="77777777" w:rsidR="00721300" w:rsidRDefault="00A029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MJLL has the right to remove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any and all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coaches if their child does not make the team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(Coaches’ players do not automatically make the team, this is based on evaluations)</w:t>
      </w:r>
    </w:p>
    <w:p w14:paraId="04582D08" w14:textId="77777777" w:rsidR="00721300" w:rsidRDefault="007213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C43AD0" w14:textId="77777777" w:rsidR="00721300" w:rsidRDefault="00A02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Evaluations</w:t>
      </w:r>
    </w:p>
    <w:p w14:paraId="14110C2A" w14:textId="77777777" w:rsidR="00721300" w:rsidRDefault="00A0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 registered players in MJLL are eligible to attend try outs for their divisional Spring Season AAA team(s).</w:t>
      </w:r>
    </w:p>
    <w:p w14:paraId="6D0C6F7C" w14:textId="3205FCA2" w:rsidR="00721300" w:rsidRDefault="00A0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Players that complete a minimum of </w:t>
      </w:r>
      <w:proofErr w:type="gramStart"/>
      <w:r w:rsidR="006C7F2F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proofErr w:type="gramEnd"/>
      <w:r w:rsidR="00385B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regular season games will be eligible to attend try outs for their divisional Summer Tournament AAA/AA team(s).</w:t>
      </w:r>
    </w:p>
    <w:p w14:paraId="111DEC26" w14:textId="77777777" w:rsidR="00721300" w:rsidRDefault="00A0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MJLL will provide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try out dates and times for spring teams and up to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try outs for summer teams.</w:t>
      </w:r>
    </w:p>
    <w:p w14:paraId="43F92A46" w14:textId="549A7282" w:rsidR="00721300" w:rsidRDefault="00A0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Any interested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players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must attend a minimum of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try outs</w:t>
      </w:r>
      <w:proofErr w:type="gramEnd"/>
      <w:r w:rsidR="00644C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</w:t>
      </w:r>
      <w:r w:rsidR="00CA7D04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644C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pring and </w:t>
      </w:r>
      <w:proofErr w:type="gramStart"/>
      <w:r w:rsidR="00644C81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proofErr w:type="gramEnd"/>
      <w:r w:rsidR="00644C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</w:t>
      </w:r>
      <w:r w:rsidR="00CA7D04">
        <w:rPr>
          <w:rFonts w:ascii="Times New Roman" w:eastAsia="Times New Roman" w:hAnsi="Times New Roman" w:cs="Times New Roman"/>
          <w:color w:val="000000"/>
          <w:sz w:val="20"/>
          <w:szCs w:val="20"/>
        </w:rPr>
        <w:t>summer but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are encouraged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attend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all try out dates.</w:t>
      </w:r>
    </w:p>
    <w:p w14:paraId="48D7894F" w14:textId="53B39D63" w:rsidR="00721300" w:rsidRDefault="00A0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designated Head Coach for each team will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 required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run the try outs. Stations will include the following:</w:t>
      </w:r>
    </w:p>
    <w:p w14:paraId="0FBB794A" w14:textId="77777777" w:rsidR="00721300" w:rsidRDefault="00A0297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1- Pitching/Catching Station</w:t>
      </w:r>
    </w:p>
    <w:p w14:paraId="2628BA57" w14:textId="77777777" w:rsidR="00721300" w:rsidRDefault="00A0297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1- Hitting Station</w:t>
      </w:r>
    </w:p>
    <w:p w14:paraId="038166C3" w14:textId="2C8E70FB" w:rsidR="00721300" w:rsidRDefault="00A0297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1- Fielding Station</w:t>
      </w:r>
      <w:r w:rsidR="00E40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(infield and outfield)</w:t>
      </w:r>
    </w:p>
    <w:p w14:paraId="16500170" w14:textId="77777777" w:rsidR="00721300" w:rsidRDefault="00A02979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(Coaches can also select to play a game if they choose)</w:t>
      </w:r>
    </w:p>
    <w:p w14:paraId="1653DAD1" w14:textId="77777777" w:rsidR="00721300" w:rsidRDefault="007213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FE2F16" w14:textId="77777777" w:rsidR="00721300" w:rsidRDefault="00A02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Evaluators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p w14:paraId="17612A73" w14:textId="77777777" w:rsidR="00721300" w:rsidRDefault="00A0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MJLL will select 3 to 5 evaluators (these will be “baseball” people, former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players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coaches within the community)</w:t>
      </w:r>
    </w:p>
    <w:p w14:paraId="05A62DE3" w14:textId="77777777" w:rsidR="00721300" w:rsidRDefault="00A0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Assigned coaches can select up to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additional personal evaluators.</w:t>
      </w:r>
    </w:p>
    <w:p w14:paraId="533B021B" w14:textId="57C135F8" w:rsidR="00721300" w:rsidRDefault="00A0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Players will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 graded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1-5 based on abilities (</w:t>
      </w:r>
      <w:r w:rsidR="00B9481A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itching, </w:t>
      </w:r>
      <w:r w:rsidR="00B9481A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atching, </w:t>
      </w:r>
      <w:r w:rsidR="00B9481A"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itting, </w:t>
      </w:r>
      <w:r w:rsidR="00B9481A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ielding and </w:t>
      </w:r>
      <w:r w:rsidR="00B9481A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aseball </w:t>
      </w:r>
      <w:proofErr w:type="spellStart"/>
      <w:r w:rsidR="00B9481A">
        <w:rPr>
          <w:rFonts w:ascii="Times New Roman" w:eastAsia="Times New Roman" w:hAnsi="Times New Roman" w:cs="Times New Roman"/>
          <w:color w:val="000000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/awareness)</w:t>
      </w:r>
    </w:p>
    <w:p w14:paraId="19CC98D5" w14:textId="32D95352" w:rsidR="00721300" w:rsidRDefault="00A0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ALL evaluators must have NO affiliation with any </w:t>
      </w:r>
      <w:r w:rsidR="006C0200">
        <w:rPr>
          <w:rFonts w:ascii="Times New Roman" w:eastAsia="Times New Roman" w:hAnsi="Times New Roman" w:cs="Times New Roman"/>
          <w:color w:val="000000"/>
          <w:sz w:val="20"/>
          <w:szCs w:val="20"/>
        </w:rPr>
        <w:t>players trying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out (this includes family or friends of players)</w:t>
      </w:r>
    </w:p>
    <w:p w14:paraId="590FE0BE" w14:textId="77777777" w:rsidR="00721300" w:rsidRDefault="00A0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People helping execute the drill stations ARE NOT evaluators.</w:t>
      </w:r>
    </w:p>
    <w:p w14:paraId="512DD029" w14:textId="77777777" w:rsidR="00721300" w:rsidRDefault="007213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5978763" w14:textId="77777777" w:rsidR="00721300" w:rsidRDefault="00A02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Team Selection Process</w:t>
      </w:r>
    </w:p>
    <w:p w14:paraId="0131E0A6" w14:textId="7A1AC998" w:rsidR="00721300" w:rsidRDefault="006C02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minimum</w:t>
      </w:r>
      <w:r w:rsidR="00A02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gramStart"/>
      <w:r w:rsidR="00A02979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proofErr w:type="gramEnd"/>
      <w:r w:rsidR="00A02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players must </w:t>
      </w:r>
      <w:proofErr w:type="gramStart"/>
      <w:r w:rsidR="00A02979">
        <w:rPr>
          <w:rFonts w:ascii="Times New Roman" w:eastAsia="Times New Roman" w:hAnsi="Times New Roman" w:cs="Times New Roman"/>
          <w:color w:val="000000"/>
          <w:sz w:val="20"/>
          <w:szCs w:val="20"/>
        </w:rPr>
        <w:t>be selected</w:t>
      </w:r>
      <w:proofErr w:type="gramEnd"/>
      <w:r w:rsidR="00A02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each team</w:t>
      </w:r>
      <w:r w:rsidR="009822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based on availability and skill.</w:t>
      </w:r>
    </w:p>
    <w:p w14:paraId="7183E132" w14:textId="5F364978" w:rsidR="00721300" w:rsidRDefault="00A0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board member will compile the board evaluator’s evaluation numbers and establish a </w:t>
      </w:r>
      <w:r w:rsidR="006C0200">
        <w:rPr>
          <w:rFonts w:ascii="Times New Roman" w:eastAsia="Times New Roman" w:hAnsi="Times New Roman" w:cs="Times New Roman"/>
          <w:color w:val="000000"/>
          <w:sz w:val="20"/>
          <w:szCs w:val="20"/>
        </w:rPr>
        <w:t>15-man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team based off the evaluation numbers</w:t>
      </w:r>
      <w:r w:rsidR="006C02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players that finish with the average top 15 scores will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 listed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to 15, highest to lowest.</w:t>
      </w:r>
    </w:p>
    <w:p w14:paraId="6B633166" w14:textId="77777777" w:rsidR="00721300" w:rsidRDefault="00A0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head coach will do the same as the board. </w:t>
      </w:r>
    </w:p>
    <w:p w14:paraId="576B138F" w14:textId="273A0632" w:rsidR="00721300" w:rsidRDefault="00A0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="006C0200"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ead </w:t>
      </w:r>
      <w:r w:rsidR="006C0200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oach and MJLL board members must agree on the </w:t>
      </w:r>
      <w:r w:rsidR="006C0200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op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players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 i.e.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Coaches will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 given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chance to explain their selections if there is a difference in the”1-9” list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(ex. player’s attitude or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past history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players or parents are examples of reasons why a player may not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 selected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If MJLL board members and the </w:t>
      </w:r>
      <w:r w:rsidR="000646E4"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ead </w:t>
      </w:r>
      <w:r w:rsidR="000646E4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oach cannot come to a valid agreement or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reason why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player is or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 not selected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the team, that player may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 added/removed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after a board vote.</w:t>
      </w:r>
    </w:p>
    <w:p w14:paraId="41DA3861" w14:textId="164D6B9D" w:rsidR="00721300" w:rsidRDefault="00A0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last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spots will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 picked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 the </w:t>
      </w:r>
      <w:r w:rsidR="000646E4"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ead </w:t>
      </w:r>
      <w:r w:rsidR="000646E4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oach,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 long as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they are players within the top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BB1BC80" w14:textId="77777777" w:rsidR="00721300" w:rsidRDefault="00A0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All teams will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 posted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</w:t>
      </w:r>
      <w:hyperlink r:id="rId7">
        <w:r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u w:val="single"/>
          </w:rPr>
          <w:t>www.mjlittleleague.com</w:t>
        </w:r>
      </w:hyperlink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and Facebook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promptly upon completion of team selection.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1C995D7C" w14:textId="77777777" w:rsidR="00721300" w:rsidRDefault="007213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A40F93" w14:textId="77777777" w:rsidR="00721300" w:rsidRDefault="00A02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Players Expectations</w:t>
      </w:r>
    </w:p>
    <w:p w14:paraId="2AF656B7" w14:textId="25F44596" w:rsidR="00721300" w:rsidRDefault="00A0297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a player is to commit to a AAA team,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 must be understood by the player and parents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there is an expectation of almost 100% commitment. The goal of these teams is to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field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strong,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competitive teams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 order for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to be successful we need players and parents to respect the time commitment these teams will demand. </w:t>
      </w:r>
    </w:p>
    <w:p w14:paraId="47697BED" w14:textId="271E4B09" w:rsidR="00721300" w:rsidRDefault="00A0297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Team Fees – It is typical for AAA teams to have additional fees in addition to the Little League fees already paid. The fees will cover items such as tournament fees, team apparel,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etc.</w:t>
      </w:r>
      <w:proofErr w:type="gramEnd"/>
    </w:p>
    <w:p w14:paraId="3ABA3D75" w14:textId="77777777" w:rsidR="00D22B97" w:rsidRDefault="00D22B9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C41DF2" w14:textId="77777777" w:rsidR="00721300" w:rsidRDefault="00A0297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MJLL and coaching staff have the right to suspend or remove a player from any team, at any time for disciplinary action (any suspension from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regular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season will carry over to the Summer Tournament season)</w:t>
      </w:r>
    </w:p>
    <w:sectPr w:rsidR="00721300" w:rsidSect="00245F0D">
      <w:headerReference w:type="default" r:id="rId8"/>
      <w:pgSz w:w="12240" w:h="15840"/>
      <w:pgMar w:top="1134" w:right="720" w:bottom="720" w:left="720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E4E2" w14:textId="77777777" w:rsidR="00A67386" w:rsidRDefault="00A67386">
      <w:pPr>
        <w:spacing w:after="0" w:line="240" w:lineRule="auto"/>
      </w:pPr>
      <w:r>
        <w:separator/>
      </w:r>
    </w:p>
  </w:endnote>
  <w:endnote w:type="continuationSeparator" w:id="0">
    <w:p w14:paraId="18C7068A" w14:textId="77777777" w:rsidR="00A67386" w:rsidRDefault="00A6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A1905" w14:textId="77777777" w:rsidR="00A67386" w:rsidRDefault="00A67386">
      <w:pPr>
        <w:spacing w:after="0" w:line="240" w:lineRule="auto"/>
      </w:pPr>
      <w:r>
        <w:separator/>
      </w:r>
    </w:p>
  </w:footnote>
  <w:footnote w:type="continuationSeparator" w:id="0">
    <w:p w14:paraId="17AF34B5" w14:textId="77777777" w:rsidR="00A67386" w:rsidRDefault="00A6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55AC" w14:textId="77777777" w:rsidR="00721300" w:rsidRDefault="00A029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10F9BC" wp14:editId="37498E05">
          <wp:simplePos x="0" y="0"/>
          <wp:positionH relativeFrom="column">
            <wp:posOffset>1737360</wp:posOffset>
          </wp:positionH>
          <wp:positionV relativeFrom="paragraph">
            <wp:posOffset>129539</wp:posOffset>
          </wp:positionV>
          <wp:extent cx="3383280" cy="1127760"/>
          <wp:effectExtent l="0" t="0" r="0" b="0"/>
          <wp:wrapTopAndBottom distT="0" distB="0"/>
          <wp:docPr id="2039581061" name="image1.png" descr="A logo of a baseball team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of a baseball team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3280" cy="1127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F5D0E" w14:textId="77777777" w:rsidR="00721300" w:rsidRDefault="007213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6B1DD6A" w14:textId="77777777" w:rsidR="00721300" w:rsidRDefault="007213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644C4"/>
    <w:multiLevelType w:val="multilevel"/>
    <w:tmpl w:val="FFFFFFFF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08C7EE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97090112">
    <w:abstractNumId w:val="0"/>
  </w:num>
  <w:num w:numId="2" w16cid:durableId="67098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00"/>
    <w:rsid w:val="000646E4"/>
    <w:rsid w:val="00245F0D"/>
    <w:rsid w:val="002C2C3F"/>
    <w:rsid w:val="00385B70"/>
    <w:rsid w:val="00642D89"/>
    <w:rsid w:val="00644C81"/>
    <w:rsid w:val="006C0200"/>
    <w:rsid w:val="006C7F2F"/>
    <w:rsid w:val="00721300"/>
    <w:rsid w:val="00982294"/>
    <w:rsid w:val="00A02979"/>
    <w:rsid w:val="00A67386"/>
    <w:rsid w:val="00B4562F"/>
    <w:rsid w:val="00B9481A"/>
    <w:rsid w:val="00CA7D04"/>
    <w:rsid w:val="00D22B97"/>
    <w:rsid w:val="00DB1407"/>
    <w:rsid w:val="00E402F5"/>
    <w:rsid w:val="00E8436F"/>
    <w:rsid w:val="00F0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4ECE"/>
  <w15:docId w15:val="{8BF9AB3A-6B40-C24E-ADAC-B508A54C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45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F0D"/>
  </w:style>
  <w:style w:type="paragraph" w:styleId="Footer">
    <w:name w:val="footer"/>
    <w:basedOn w:val="Normal"/>
    <w:link w:val="FooterChar"/>
    <w:uiPriority w:val="99"/>
    <w:unhideWhenUsed/>
    <w:rsid w:val="00245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littleleagu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Vanbocquestal, Brandi</cp:lastModifiedBy>
  <cp:revision>17</cp:revision>
  <dcterms:created xsi:type="dcterms:W3CDTF">2025-06-09T19:00:00Z</dcterms:created>
  <dcterms:modified xsi:type="dcterms:W3CDTF">2025-06-10T16:18:00Z</dcterms:modified>
</cp:coreProperties>
</file>