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AB37" w14:textId="77777777" w:rsidR="004D02E3" w:rsidRDefault="0029740A">
      <w:pPr>
        <w:pStyle w:val="Body1"/>
        <w:jc w:val="center"/>
      </w:pPr>
      <w:bookmarkStart w:id="0" w:name="_GoBack"/>
      <w:bookmarkEnd w:id="0"/>
      <w:r w:rsidRPr="00750319">
        <w:rPr>
          <w:noProof/>
        </w:rPr>
        <w:drawing>
          <wp:inline distT="0" distB="0" distL="0" distR="0" wp14:anchorId="5357ACEA" wp14:editId="6591789A">
            <wp:extent cx="2265045" cy="2436126"/>
            <wp:effectExtent l="0" t="0" r="1905" b="2540"/>
            <wp:docPr id="1" name="Picture 1" descr="nlsa log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283" cy="2447137"/>
                    </a:xfrm>
                    <a:prstGeom prst="rect">
                      <a:avLst/>
                    </a:prstGeom>
                    <a:noFill/>
                    <a:ln>
                      <a:noFill/>
                    </a:ln>
                  </pic:spPr>
                </pic:pic>
              </a:graphicData>
            </a:graphic>
          </wp:inline>
        </w:drawing>
      </w:r>
    </w:p>
    <w:p w14:paraId="0C573686" w14:textId="77777777" w:rsidR="004D02E3" w:rsidRDefault="004D02E3" w:rsidP="00C734D3">
      <w:pPr>
        <w:pStyle w:val="Body1"/>
        <w:rPr>
          <w:sz w:val="52"/>
        </w:rPr>
      </w:pPr>
    </w:p>
    <w:p w14:paraId="08D3687B" w14:textId="77777777" w:rsidR="004D02E3" w:rsidRDefault="004D02E3">
      <w:pPr>
        <w:pStyle w:val="Body1"/>
        <w:rPr>
          <w:b/>
          <w:sz w:val="32"/>
        </w:rPr>
      </w:pPr>
    </w:p>
    <w:p w14:paraId="315BFA32" w14:textId="77777777" w:rsidR="00575011" w:rsidRPr="00FC5F12" w:rsidRDefault="004D02E3">
      <w:pPr>
        <w:pStyle w:val="Body1"/>
        <w:jc w:val="center"/>
        <w:rPr>
          <w:rFonts w:ascii="Helvetica" w:hAnsi="Arial Unicode MS"/>
          <w:b/>
          <w:sz w:val="44"/>
        </w:rPr>
      </w:pPr>
      <w:r w:rsidRPr="00FC5F12">
        <w:rPr>
          <w:rFonts w:ascii="Helvetica" w:hAnsi="Arial Unicode MS"/>
          <w:b/>
          <w:sz w:val="44"/>
        </w:rPr>
        <w:t xml:space="preserve">NEWFOUNDLAND and LABRADOR </w:t>
      </w:r>
    </w:p>
    <w:p w14:paraId="309A1CE4" w14:textId="77777777" w:rsidR="004D02E3" w:rsidRPr="00FC5F12" w:rsidRDefault="004D02E3">
      <w:pPr>
        <w:pStyle w:val="Body1"/>
        <w:jc w:val="center"/>
        <w:rPr>
          <w:rFonts w:ascii="Helvetica" w:hAnsi="Arial Unicode MS"/>
          <w:b/>
          <w:sz w:val="44"/>
        </w:rPr>
      </w:pPr>
      <w:r w:rsidRPr="00FC5F12">
        <w:rPr>
          <w:rFonts w:ascii="Helvetica" w:hAnsi="Arial Unicode MS"/>
          <w:b/>
          <w:sz w:val="44"/>
        </w:rPr>
        <w:t>SOCCER ASSOCIATION</w:t>
      </w:r>
    </w:p>
    <w:p w14:paraId="235330AB" w14:textId="77777777" w:rsidR="004D02E3" w:rsidRDefault="004D02E3">
      <w:pPr>
        <w:pStyle w:val="Body1"/>
        <w:jc w:val="center"/>
        <w:rPr>
          <w:b/>
          <w:sz w:val="44"/>
        </w:rPr>
      </w:pPr>
    </w:p>
    <w:p w14:paraId="497EE1CB" w14:textId="44E42105" w:rsidR="004D02E3" w:rsidRPr="008F632C" w:rsidRDefault="50D2B87C" w:rsidP="50D2B87C">
      <w:pPr>
        <w:pStyle w:val="Body1"/>
        <w:jc w:val="center"/>
        <w:rPr>
          <w:rFonts w:ascii="Helvetica" w:hAnsi="Arial Unicode MS"/>
          <w:color w:val="FF0000"/>
          <w:sz w:val="56"/>
          <w:szCs w:val="56"/>
        </w:rPr>
      </w:pPr>
      <w:r w:rsidRPr="50D2B87C">
        <w:rPr>
          <w:rFonts w:ascii="Helvetica" w:hAnsi="Arial Unicode MS"/>
          <w:color w:val="FF0000"/>
          <w:sz w:val="56"/>
          <w:szCs w:val="56"/>
        </w:rPr>
        <w:t xml:space="preserve">Proposed </w:t>
      </w:r>
      <w:hyperlink r:id="rId9">
        <w:r w:rsidRPr="50D2B87C">
          <w:rPr>
            <w:rFonts w:ascii="Helvetica" w:hAnsi="Arial Unicode MS"/>
            <w:color w:val="FF0000"/>
            <w:sz w:val="56"/>
            <w:szCs w:val="56"/>
          </w:rPr>
          <w:t>Changes</w:t>
        </w:r>
      </w:hyperlink>
      <w:r w:rsidRPr="50D2B87C">
        <w:rPr>
          <w:rFonts w:ascii="Helvetica" w:hAnsi="Arial Unicode MS"/>
          <w:color w:val="FF0000"/>
          <w:sz w:val="56"/>
          <w:szCs w:val="56"/>
        </w:rPr>
        <w:t xml:space="preserve"> 2019</w:t>
      </w:r>
    </w:p>
    <w:p w14:paraId="23A90223" w14:textId="77777777" w:rsidR="004D02E3" w:rsidRPr="00FC5F12" w:rsidRDefault="004D02E3" w:rsidP="008F632C">
      <w:pPr>
        <w:pStyle w:val="Body1"/>
        <w:rPr>
          <w:rFonts w:ascii="Helvetica" w:hAnsi="Arial Unicode MS"/>
          <w:color w:val="FF0000"/>
          <w:szCs w:val="24"/>
        </w:rPr>
      </w:pPr>
    </w:p>
    <w:p w14:paraId="25C3C6F1" w14:textId="77777777" w:rsidR="004D02E3" w:rsidRDefault="004D02E3">
      <w:pPr>
        <w:pStyle w:val="Body1"/>
        <w:rPr>
          <w:sz w:val="52"/>
        </w:rPr>
      </w:pPr>
    </w:p>
    <w:p w14:paraId="62B3D74D" w14:textId="77777777" w:rsidR="004D02E3" w:rsidRDefault="004D02E3">
      <w:pPr>
        <w:pStyle w:val="Body1"/>
        <w:jc w:val="center"/>
        <w:rPr>
          <w:rFonts w:ascii="Helvetica" w:hAnsi="Helvetica"/>
          <w:b/>
          <w:sz w:val="44"/>
        </w:rPr>
      </w:pPr>
      <w:r>
        <w:rPr>
          <w:rFonts w:ascii="Helvetica" w:hAnsi="Arial Unicode MS"/>
          <w:b/>
          <w:sz w:val="44"/>
        </w:rPr>
        <w:t>Constitution and By-Laws</w:t>
      </w:r>
    </w:p>
    <w:p w14:paraId="28579751" w14:textId="77777777" w:rsidR="004D02E3" w:rsidRPr="008C1B42" w:rsidRDefault="004D02E3">
      <w:pPr>
        <w:pStyle w:val="Body1"/>
        <w:rPr>
          <w:rFonts w:ascii="Arial" w:hAnsi="Arial" w:cs="Arial"/>
          <w:b/>
          <w:szCs w:val="24"/>
        </w:rPr>
      </w:pPr>
    </w:p>
    <w:p w14:paraId="4354B8F2" w14:textId="77777777" w:rsidR="001F43E2" w:rsidRDefault="001F43E2">
      <w:pPr>
        <w:pStyle w:val="Body1"/>
        <w:rPr>
          <w:rFonts w:ascii="Arial" w:hAnsi="Arial" w:cs="Arial"/>
          <w:b/>
          <w:szCs w:val="24"/>
        </w:rPr>
      </w:pPr>
    </w:p>
    <w:p w14:paraId="2447F06F" w14:textId="77777777" w:rsidR="008F632C" w:rsidRDefault="008F632C">
      <w:pPr>
        <w:pStyle w:val="Body1"/>
        <w:rPr>
          <w:rFonts w:ascii="Arial" w:hAnsi="Arial" w:cs="Arial"/>
          <w:b/>
          <w:szCs w:val="24"/>
        </w:rPr>
      </w:pPr>
    </w:p>
    <w:p w14:paraId="76DFA7F7" w14:textId="77777777" w:rsidR="008F632C" w:rsidRPr="008F632C" w:rsidRDefault="008F632C" w:rsidP="008F632C">
      <w:pPr>
        <w:pStyle w:val="Body1"/>
        <w:rPr>
          <w:rFonts w:ascii="Arial" w:hAnsi="Arial" w:cs="Arial"/>
          <w:b/>
          <w:szCs w:val="24"/>
        </w:rPr>
      </w:pPr>
      <w:r w:rsidRPr="008F632C">
        <w:rPr>
          <w:rFonts w:ascii="Arial" w:hAnsi="Arial" w:cs="Arial"/>
          <w:b/>
          <w:szCs w:val="24"/>
        </w:rPr>
        <w:t>23</w:t>
      </w:r>
      <w:r w:rsidRPr="008F632C">
        <w:rPr>
          <w:rFonts w:ascii="Arial" w:hAnsi="Arial" w:cs="Arial"/>
          <w:b/>
          <w:szCs w:val="24"/>
        </w:rPr>
        <w:tab/>
        <w:t>AMENDMENTS</w:t>
      </w:r>
    </w:p>
    <w:p w14:paraId="7D3BA02B" w14:textId="77777777" w:rsidR="008F632C" w:rsidRPr="008F632C" w:rsidRDefault="008F632C" w:rsidP="008F632C">
      <w:pPr>
        <w:pStyle w:val="Body1"/>
        <w:rPr>
          <w:rFonts w:ascii="Arial" w:hAnsi="Arial" w:cs="Arial"/>
          <w:b/>
          <w:szCs w:val="24"/>
        </w:rPr>
      </w:pPr>
    </w:p>
    <w:p w14:paraId="737C921F" w14:textId="77777777" w:rsidR="008F632C" w:rsidRPr="008F632C" w:rsidRDefault="008F632C" w:rsidP="008F632C">
      <w:pPr>
        <w:pStyle w:val="Body1"/>
        <w:rPr>
          <w:rFonts w:ascii="Arial" w:hAnsi="Arial" w:cs="Arial"/>
          <w:szCs w:val="24"/>
        </w:rPr>
      </w:pPr>
      <w:r w:rsidRPr="008F632C">
        <w:rPr>
          <w:rFonts w:ascii="Arial" w:hAnsi="Arial" w:cs="Arial"/>
          <w:szCs w:val="24"/>
        </w:rPr>
        <w:t>23.1</w:t>
      </w:r>
      <w:r w:rsidRPr="008F632C">
        <w:rPr>
          <w:rFonts w:ascii="Arial" w:hAnsi="Arial" w:cs="Arial"/>
          <w:szCs w:val="24"/>
        </w:rPr>
        <w:tab/>
        <w:t>All proposed amendments to these By-Laws must be received by the Secretary in writing not less than twenty-one (21) days before an Annual General Meeting or Special General Meeting called for that purpose.</w:t>
      </w:r>
    </w:p>
    <w:p w14:paraId="0CFE9CE3" w14:textId="77777777" w:rsidR="008F632C" w:rsidRPr="008F632C" w:rsidRDefault="008F632C" w:rsidP="008F632C">
      <w:pPr>
        <w:pStyle w:val="Body1"/>
        <w:rPr>
          <w:rFonts w:ascii="Arial" w:hAnsi="Arial" w:cs="Arial"/>
          <w:szCs w:val="24"/>
        </w:rPr>
      </w:pPr>
    </w:p>
    <w:p w14:paraId="1ED55A0D" w14:textId="77777777" w:rsidR="008F632C" w:rsidRPr="008F632C" w:rsidRDefault="008F632C" w:rsidP="008F632C">
      <w:pPr>
        <w:pStyle w:val="Body1"/>
        <w:rPr>
          <w:rFonts w:ascii="Arial" w:hAnsi="Arial" w:cs="Arial"/>
          <w:szCs w:val="24"/>
        </w:rPr>
      </w:pPr>
      <w:r w:rsidRPr="008F632C">
        <w:rPr>
          <w:rFonts w:ascii="Arial" w:hAnsi="Arial" w:cs="Arial"/>
          <w:szCs w:val="24"/>
        </w:rPr>
        <w:t>23.2</w:t>
      </w:r>
      <w:r w:rsidRPr="008F632C">
        <w:rPr>
          <w:rFonts w:ascii="Arial" w:hAnsi="Arial" w:cs="Arial"/>
          <w:szCs w:val="24"/>
        </w:rPr>
        <w:tab/>
        <w:t>Copies of proposed amendments to these By-Laws shall be sent to the Membership not less than fourteen (14) days prior to the General Meeting at which they are to be considered.</w:t>
      </w:r>
    </w:p>
    <w:p w14:paraId="79EC774A" w14:textId="77777777" w:rsidR="008F632C" w:rsidRPr="008F632C" w:rsidRDefault="008F632C" w:rsidP="008F632C">
      <w:pPr>
        <w:pStyle w:val="Body1"/>
        <w:rPr>
          <w:rFonts w:ascii="Arial" w:hAnsi="Arial" w:cs="Arial"/>
          <w:szCs w:val="24"/>
        </w:rPr>
      </w:pPr>
    </w:p>
    <w:p w14:paraId="7FA95887" w14:textId="77777777" w:rsidR="008F632C" w:rsidRPr="008F632C" w:rsidRDefault="008F632C" w:rsidP="008F632C">
      <w:pPr>
        <w:pStyle w:val="Body1"/>
        <w:rPr>
          <w:rFonts w:ascii="Arial" w:hAnsi="Arial" w:cs="Arial"/>
          <w:szCs w:val="24"/>
        </w:rPr>
      </w:pPr>
      <w:r w:rsidRPr="008F632C">
        <w:rPr>
          <w:rFonts w:ascii="Arial" w:hAnsi="Arial" w:cs="Arial"/>
          <w:szCs w:val="24"/>
        </w:rPr>
        <w:t>23.3</w:t>
      </w:r>
      <w:r w:rsidRPr="008F632C">
        <w:rPr>
          <w:rFonts w:ascii="Arial" w:hAnsi="Arial" w:cs="Arial"/>
          <w:szCs w:val="24"/>
        </w:rPr>
        <w:tab/>
        <w:t>Amendments to these By-Laws shall become effective at the end of the General Meeting where they were considered upon attaining a two-thirds (2/3) majority of the votes cast by the delegates.</w:t>
      </w:r>
    </w:p>
    <w:p w14:paraId="1EB61C9F" w14:textId="77777777" w:rsidR="001F43E2" w:rsidRPr="008C1B42" w:rsidRDefault="001F43E2">
      <w:pPr>
        <w:pStyle w:val="Body1"/>
        <w:rPr>
          <w:rFonts w:ascii="Arial" w:hAnsi="Arial" w:cs="Arial"/>
          <w:b/>
          <w:szCs w:val="24"/>
        </w:rPr>
      </w:pPr>
    </w:p>
    <w:p w14:paraId="4B74B0B1" w14:textId="77777777" w:rsidR="001F43E2" w:rsidRPr="008C1B42" w:rsidRDefault="001F43E2">
      <w:pPr>
        <w:pStyle w:val="Body1"/>
        <w:rPr>
          <w:rFonts w:ascii="Arial" w:hAnsi="Arial" w:cs="Arial"/>
          <w:b/>
          <w:szCs w:val="24"/>
        </w:rPr>
      </w:pPr>
    </w:p>
    <w:p w14:paraId="56AB413A" w14:textId="0C0C2221" w:rsidR="00FC5F12" w:rsidRDefault="00FC2DFA">
      <w:pPr>
        <w:rPr>
          <w:rFonts w:ascii="Arial" w:hAnsi="Arial" w:cs="Arial"/>
          <w:u w:color="000000"/>
        </w:rPr>
      </w:pPr>
      <w:r>
        <w:rPr>
          <w:rFonts w:ascii="Arial" w:hAnsi="Arial" w:cs="Arial"/>
          <w:u w:color="000000"/>
        </w:rPr>
        <w:lastRenderedPageBreak/>
        <w:t>The Executive Committee of the NLSA would like to make the following changes to the Constitution and By-Laws at he AGM in 2019.</w:t>
      </w:r>
    </w:p>
    <w:p w14:paraId="48860ADA" w14:textId="77777777" w:rsidR="00FC2DFA" w:rsidRDefault="00FC2DFA">
      <w:pPr>
        <w:rPr>
          <w:rFonts w:ascii="Arial" w:hAnsi="Arial" w:cs="Arial"/>
          <w:u w:color="000000"/>
        </w:rPr>
      </w:pPr>
    </w:p>
    <w:p w14:paraId="02F2407D" w14:textId="77777777" w:rsidR="004D02E3" w:rsidRPr="008C1B42" w:rsidRDefault="004D02E3">
      <w:pPr>
        <w:pStyle w:val="Body1"/>
        <w:rPr>
          <w:rFonts w:ascii="Arial" w:eastAsia="Times New Roman" w:hAnsi="Arial" w:cs="Arial"/>
          <w:color w:val="auto"/>
          <w:szCs w:val="24"/>
        </w:rPr>
      </w:pPr>
    </w:p>
    <w:p w14:paraId="7BFBC76E" w14:textId="77777777" w:rsidR="006A3278" w:rsidRDefault="004D02E3" w:rsidP="008F632C">
      <w:pPr>
        <w:pStyle w:val="Body1"/>
        <w:numPr>
          <w:ilvl w:val="0"/>
          <w:numId w:val="26"/>
        </w:numPr>
        <w:spacing w:line="240" w:lineRule="exact"/>
        <w:rPr>
          <w:rFonts w:ascii="Arial" w:hAnsi="Arial" w:cs="Arial"/>
          <w:szCs w:val="24"/>
        </w:rPr>
      </w:pPr>
      <w:r w:rsidRPr="002F1BB8">
        <w:rPr>
          <w:rFonts w:ascii="Arial" w:hAnsi="Arial" w:cs="Arial"/>
          <w:b/>
          <w:szCs w:val="24"/>
        </w:rPr>
        <w:t>GENERAL</w:t>
      </w:r>
    </w:p>
    <w:p w14:paraId="051EC538" w14:textId="77777777" w:rsidR="006A3278" w:rsidRDefault="002F1BB8" w:rsidP="00287247">
      <w:pPr>
        <w:pStyle w:val="Body1"/>
        <w:numPr>
          <w:ilvl w:val="1"/>
          <w:numId w:val="26"/>
        </w:numPr>
        <w:spacing w:line="240" w:lineRule="exact"/>
        <w:rPr>
          <w:rFonts w:ascii="Arial" w:hAnsi="Arial" w:cs="Arial"/>
          <w:szCs w:val="24"/>
        </w:rPr>
      </w:pPr>
      <w:r w:rsidRPr="006A3278">
        <w:rPr>
          <w:rFonts w:ascii="Arial" w:hAnsi="Arial" w:cs="Arial"/>
          <w:szCs w:val="24"/>
        </w:rPr>
        <w:t xml:space="preserve">The Association shall be affiliated with and under the jurisdiction of </w:t>
      </w:r>
      <w:r w:rsidRPr="006A3278">
        <w:rPr>
          <w:rFonts w:ascii="Arial" w:hAnsi="Arial" w:cs="Arial"/>
          <w:color w:val="auto"/>
          <w:szCs w:val="24"/>
        </w:rPr>
        <w:t xml:space="preserve">the </w:t>
      </w:r>
      <w:r w:rsidRPr="006A3278">
        <w:rPr>
          <w:rFonts w:ascii="Arial" w:hAnsi="Arial" w:cs="Arial"/>
          <w:color w:val="FF0000"/>
          <w:szCs w:val="24"/>
        </w:rPr>
        <w:t>Canadian Soccer Association,</w:t>
      </w:r>
      <w:r w:rsidRPr="006A3278">
        <w:rPr>
          <w:rFonts w:ascii="Arial" w:hAnsi="Arial" w:cs="Arial"/>
          <w:szCs w:val="24"/>
        </w:rPr>
        <w:t xml:space="preserve"> and subject to the rules and regulations of that body. </w:t>
      </w:r>
    </w:p>
    <w:p w14:paraId="6A55005A" w14:textId="7F1CA6F0" w:rsidR="00666580" w:rsidRPr="003A1391" w:rsidRDefault="00666580" w:rsidP="003A1391">
      <w:pPr>
        <w:pStyle w:val="Body1"/>
        <w:spacing w:line="240" w:lineRule="exact"/>
        <w:rPr>
          <w:rFonts w:ascii="Arial" w:hAnsi="Arial" w:cs="Arial"/>
          <w:szCs w:val="24"/>
        </w:rPr>
      </w:pPr>
    </w:p>
    <w:p w14:paraId="59FB7EC5" w14:textId="77777777" w:rsidR="008F632C" w:rsidRPr="00941447" w:rsidRDefault="008F632C" w:rsidP="008F632C">
      <w:pPr>
        <w:pStyle w:val="Body1"/>
        <w:spacing w:line="240" w:lineRule="exact"/>
        <w:rPr>
          <w:rFonts w:ascii="Arial" w:hAnsi="Arial" w:cs="Arial"/>
          <w:b/>
          <w:color w:val="auto"/>
          <w:szCs w:val="24"/>
        </w:rPr>
      </w:pPr>
    </w:p>
    <w:p w14:paraId="1B3CDBB1" w14:textId="6C2E6B51" w:rsidR="00FC2DFA" w:rsidRPr="00FC2DFA" w:rsidRDefault="004D02E3" w:rsidP="00FC2DFA">
      <w:pPr>
        <w:pStyle w:val="Body1"/>
        <w:numPr>
          <w:ilvl w:val="0"/>
          <w:numId w:val="26"/>
        </w:numPr>
        <w:spacing w:line="240" w:lineRule="exact"/>
        <w:rPr>
          <w:rFonts w:ascii="Arial" w:hAnsi="Arial" w:cs="Arial"/>
          <w:b/>
          <w:color w:val="auto"/>
          <w:szCs w:val="24"/>
        </w:rPr>
      </w:pPr>
      <w:r w:rsidRPr="00666580">
        <w:rPr>
          <w:rFonts w:ascii="Arial" w:hAnsi="Arial" w:cs="Arial"/>
          <w:b/>
          <w:color w:val="auto"/>
          <w:szCs w:val="24"/>
        </w:rPr>
        <w:t>EXECUTIVE BOARD</w:t>
      </w:r>
      <w:r w:rsidR="00023A71" w:rsidRPr="00666580">
        <w:rPr>
          <w:rFonts w:ascii="Arial" w:hAnsi="Arial" w:cs="Arial"/>
          <w:b/>
          <w:color w:val="auto"/>
          <w:szCs w:val="24"/>
        </w:rPr>
        <w:t xml:space="preserve"> (November, 2013)</w:t>
      </w:r>
    </w:p>
    <w:p w14:paraId="19F9C2BB" w14:textId="77777777" w:rsidR="00666580" w:rsidRDefault="004D02E3" w:rsidP="006A3278">
      <w:pPr>
        <w:pStyle w:val="Body1"/>
        <w:spacing w:line="240" w:lineRule="exact"/>
        <w:ind w:left="405"/>
        <w:rPr>
          <w:rFonts w:ascii="Arial" w:hAnsi="Arial" w:cs="Arial"/>
          <w:b/>
          <w:color w:val="auto"/>
          <w:szCs w:val="24"/>
        </w:rPr>
      </w:pPr>
      <w:r w:rsidRPr="00666580">
        <w:rPr>
          <w:rFonts w:ascii="Arial" w:hAnsi="Arial" w:cs="Arial"/>
          <w:b/>
          <w:color w:val="auto"/>
          <w:szCs w:val="24"/>
        </w:rPr>
        <w:t xml:space="preserve"> </w:t>
      </w:r>
    </w:p>
    <w:p w14:paraId="1DB0312A" w14:textId="19F1A6FC" w:rsidR="00666580" w:rsidRPr="008F632C" w:rsidRDefault="00666580" w:rsidP="00287247">
      <w:pPr>
        <w:pStyle w:val="Body1"/>
        <w:numPr>
          <w:ilvl w:val="0"/>
          <w:numId w:val="20"/>
        </w:numPr>
        <w:rPr>
          <w:rFonts w:ascii="Arial" w:hAnsi="Arial" w:cs="Arial"/>
          <w:color w:val="FF0000"/>
          <w:szCs w:val="24"/>
        </w:rPr>
      </w:pPr>
      <w:r w:rsidRPr="008C1B42">
        <w:rPr>
          <w:rFonts w:ascii="Arial" w:hAnsi="Arial" w:cs="Arial"/>
          <w:color w:val="auto"/>
          <w:szCs w:val="24"/>
        </w:rPr>
        <w:t>Regional Directors</w:t>
      </w:r>
      <w:r w:rsidR="00BE498F">
        <w:rPr>
          <w:rFonts w:ascii="Arial" w:hAnsi="Arial" w:cs="Arial"/>
          <w:color w:val="auto"/>
          <w:szCs w:val="24"/>
        </w:rPr>
        <w:t xml:space="preserve"> </w:t>
      </w:r>
      <w:r w:rsidR="00BE498F" w:rsidRPr="008F632C">
        <w:rPr>
          <w:rFonts w:ascii="Arial" w:hAnsi="Arial" w:cs="Arial"/>
          <w:color w:val="FF0000"/>
          <w:szCs w:val="24"/>
        </w:rPr>
        <w:t>(or Approved Alternate)</w:t>
      </w:r>
      <w:r w:rsidR="00786FA4">
        <w:rPr>
          <w:rFonts w:ascii="Arial" w:hAnsi="Arial" w:cs="Arial"/>
          <w:color w:val="FF0000"/>
          <w:szCs w:val="24"/>
        </w:rPr>
        <w:t xml:space="preserve"> </w:t>
      </w:r>
      <w:r w:rsidR="00786FA4" w:rsidRPr="00786FA4">
        <w:rPr>
          <w:rFonts w:ascii="Arial" w:hAnsi="Arial" w:cs="Arial"/>
          <w:color w:val="000000" w:themeColor="text1"/>
          <w:szCs w:val="24"/>
        </w:rPr>
        <w:t>To be added</w:t>
      </w:r>
    </w:p>
    <w:p w14:paraId="0B5AD8B3" w14:textId="77777777" w:rsidR="00666580" w:rsidRDefault="00666580" w:rsidP="00287247">
      <w:pPr>
        <w:pStyle w:val="Body1"/>
        <w:numPr>
          <w:ilvl w:val="0"/>
          <w:numId w:val="20"/>
        </w:numPr>
        <w:rPr>
          <w:rFonts w:ascii="Arial" w:hAnsi="Arial" w:cs="Arial"/>
          <w:color w:val="FF0000"/>
          <w:szCs w:val="24"/>
        </w:rPr>
      </w:pPr>
      <w:r w:rsidRPr="00666580">
        <w:rPr>
          <w:rFonts w:ascii="Arial" w:hAnsi="Arial" w:cs="Arial"/>
          <w:color w:val="FF0000"/>
          <w:szCs w:val="24"/>
        </w:rPr>
        <w:t xml:space="preserve">Technical Chairperson, appointed under clause </w:t>
      </w:r>
      <w:proofErr w:type="gramStart"/>
      <w:r w:rsidRPr="00666580">
        <w:rPr>
          <w:rFonts w:ascii="Arial" w:hAnsi="Arial" w:cs="Arial"/>
          <w:color w:val="FF0000"/>
          <w:szCs w:val="24"/>
        </w:rPr>
        <w:t>6.3</w:t>
      </w:r>
      <w:r w:rsidR="008F632C">
        <w:rPr>
          <w:rFonts w:ascii="Arial" w:hAnsi="Arial" w:cs="Arial"/>
          <w:color w:val="FF0000"/>
          <w:szCs w:val="24"/>
        </w:rPr>
        <w:t xml:space="preserve">  -</w:t>
      </w:r>
      <w:proofErr w:type="gramEnd"/>
      <w:r w:rsidR="008F632C">
        <w:rPr>
          <w:rFonts w:ascii="Arial" w:hAnsi="Arial" w:cs="Arial"/>
          <w:color w:val="FF0000"/>
          <w:szCs w:val="24"/>
        </w:rPr>
        <w:t xml:space="preserve"> </w:t>
      </w:r>
      <w:r w:rsidR="008F632C" w:rsidRPr="00786FA4">
        <w:rPr>
          <w:rFonts w:ascii="Arial" w:hAnsi="Arial" w:cs="Arial"/>
          <w:color w:val="000000" w:themeColor="text1"/>
          <w:szCs w:val="24"/>
        </w:rPr>
        <w:t>To Be Removed</w:t>
      </w:r>
    </w:p>
    <w:p w14:paraId="37380699" w14:textId="77777777" w:rsidR="00666580" w:rsidRPr="006A3278" w:rsidRDefault="004D02E3" w:rsidP="008F632C">
      <w:pPr>
        <w:pStyle w:val="Body1"/>
        <w:spacing w:line="240" w:lineRule="atLeast"/>
        <w:ind w:left="1125"/>
        <w:rPr>
          <w:rFonts w:ascii="Arial" w:hAnsi="Arial" w:cs="Arial"/>
          <w:color w:val="auto"/>
          <w:szCs w:val="24"/>
          <w:u w:val="single"/>
        </w:rPr>
      </w:pPr>
      <w:r w:rsidRPr="006A3278">
        <w:rPr>
          <w:rFonts w:ascii="Arial" w:hAnsi="Arial" w:cs="Arial"/>
          <w:color w:val="auto"/>
          <w:szCs w:val="24"/>
        </w:rPr>
        <w:t xml:space="preserve"> </w:t>
      </w:r>
    </w:p>
    <w:p w14:paraId="7B61DE91" w14:textId="77777777" w:rsidR="00666580" w:rsidRDefault="00666580" w:rsidP="00666580">
      <w:pPr>
        <w:pStyle w:val="Body1"/>
        <w:spacing w:line="240" w:lineRule="atLeast"/>
        <w:ind w:left="1125"/>
        <w:rPr>
          <w:rFonts w:ascii="Arial" w:hAnsi="Arial" w:cs="Arial"/>
          <w:color w:val="auto"/>
          <w:szCs w:val="24"/>
          <w:u w:val="single"/>
        </w:rPr>
      </w:pPr>
    </w:p>
    <w:p w14:paraId="74A44959" w14:textId="77777777" w:rsidR="00666580" w:rsidRPr="006A3278" w:rsidRDefault="004D02E3" w:rsidP="00287247">
      <w:pPr>
        <w:pStyle w:val="Body1"/>
        <w:numPr>
          <w:ilvl w:val="0"/>
          <w:numId w:val="26"/>
        </w:numPr>
        <w:spacing w:line="240" w:lineRule="atLeast"/>
        <w:rPr>
          <w:rFonts w:ascii="Arial" w:hAnsi="Arial" w:cs="Arial"/>
          <w:color w:val="auto"/>
          <w:szCs w:val="24"/>
          <w:u w:val="single"/>
        </w:rPr>
      </w:pPr>
      <w:r w:rsidRPr="00666580">
        <w:rPr>
          <w:rFonts w:ascii="Arial" w:hAnsi="Arial" w:cs="Arial"/>
          <w:b/>
          <w:color w:val="auto"/>
          <w:szCs w:val="24"/>
        </w:rPr>
        <w:t>MEMBERSHIP</w:t>
      </w:r>
      <w:r w:rsidR="00023A71" w:rsidRPr="00666580">
        <w:rPr>
          <w:rFonts w:ascii="Arial" w:hAnsi="Arial" w:cs="Arial"/>
          <w:b/>
          <w:color w:val="auto"/>
          <w:szCs w:val="24"/>
        </w:rPr>
        <w:t xml:space="preserve"> (November, 2013)</w:t>
      </w:r>
    </w:p>
    <w:p w14:paraId="5D9ED218" w14:textId="77777777" w:rsidR="003D16F6" w:rsidRDefault="003D16F6" w:rsidP="003D16F6">
      <w:pPr>
        <w:pStyle w:val="ListParagraph"/>
        <w:rPr>
          <w:rFonts w:ascii="Arial" w:hAnsi="Arial" w:cs="Arial"/>
          <w:color w:val="FF0000"/>
        </w:rPr>
      </w:pPr>
    </w:p>
    <w:p w14:paraId="30EEB8D0" w14:textId="6C157C77" w:rsidR="003D16F6" w:rsidRDefault="004D02E3" w:rsidP="00287247">
      <w:pPr>
        <w:pStyle w:val="Body1"/>
        <w:numPr>
          <w:ilvl w:val="1"/>
          <w:numId w:val="26"/>
        </w:numPr>
        <w:spacing w:line="240" w:lineRule="atLeast"/>
        <w:rPr>
          <w:rFonts w:ascii="Arial" w:hAnsi="Arial" w:cs="Arial"/>
          <w:color w:val="FF0000"/>
          <w:szCs w:val="24"/>
          <w:u w:val="single"/>
        </w:rPr>
      </w:pPr>
      <w:r w:rsidRPr="008F632C">
        <w:rPr>
          <w:rFonts w:ascii="Arial" w:hAnsi="Arial" w:cs="Arial"/>
          <w:color w:val="auto"/>
          <w:szCs w:val="24"/>
        </w:rPr>
        <w:t>Any Member</w:t>
      </w:r>
      <w:r w:rsidR="00DB377B" w:rsidRPr="008F632C">
        <w:rPr>
          <w:rFonts w:ascii="Arial" w:hAnsi="Arial" w:cs="Arial"/>
          <w:color w:val="auto"/>
          <w:szCs w:val="24"/>
        </w:rPr>
        <w:t>, for just cause,</w:t>
      </w:r>
      <w:r w:rsidRPr="008F632C">
        <w:rPr>
          <w:rFonts w:ascii="Arial" w:hAnsi="Arial" w:cs="Arial"/>
          <w:color w:val="auto"/>
          <w:szCs w:val="24"/>
        </w:rPr>
        <w:t xml:space="preserve"> may be required to </w:t>
      </w:r>
      <w:r w:rsidR="00DB377B" w:rsidRPr="008F632C">
        <w:rPr>
          <w:rFonts w:ascii="Arial" w:hAnsi="Arial" w:cs="Arial"/>
          <w:color w:val="auto"/>
          <w:szCs w:val="24"/>
        </w:rPr>
        <w:t xml:space="preserve">withdraw from the Association </w:t>
      </w:r>
      <w:r w:rsidRPr="008F632C">
        <w:rPr>
          <w:rFonts w:ascii="Arial" w:hAnsi="Arial" w:cs="Arial"/>
          <w:color w:val="auto"/>
          <w:szCs w:val="24"/>
        </w:rPr>
        <w:t xml:space="preserve">by a vote of three-quarters of the Members present and eligible to vote at </w:t>
      </w:r>
      <w:r w:rsidR="00786FA4">
        <w:rPr>
          <w:rFonts w:ascii="Arial" w:hAnsi="Arial" w:cs="Arial"/>
          <w:color w:val="auto"/>
          <w:szCs w:val="24"/>
        </w:rPr>
        <w:t xml:space="preserve">(add) </w:t>
      </w:r>
      <w:r w:rsidRPr="001E2D43">
        <w:rPr>
          <w:rFonts w:ascii="Arial" w:hAnsi="Arial" w:cs="Arial"/>
          <w:color w:val="FF0000"/>
          <w:szCs w:val="24"/>
        </w:rPr>
        <w:t>an</w:t>
      </w:r>
      <w:r w:rsidR="001E2D43" w:rsidRPr="001E2D43">
        <w:rPr>
          <w:rFonts w:ascii="Arial" w:hAnsi="Arial" w:cs="Arial"/>
          <w:color w:val="FF0000"/>
          <w:szCs w:val="24"/>
        </w:rPr>
        <w:t xml:space="preserve">y </w:t>
      </w:r>
      <w:r w:rsidRPr="001E2D43">
        <w:rPr>
          <w:rFonts w:ascii="Arial" w:hAnsi="Arial" w:cs="Arial"/>
          <w:color w:val="FF0000"/>
          <w:szCs w:val="24"/>
        </w:rPr>
        <w:t>general meeting.</w:t>
      </w:r>
      <w:r w:rsidR="00786FA4">
        <w:rPr>
          <w:rFonts w:ascii="Arial" w:hAnsi="Arial" w:cs="Arial"/>
          <w:color w:val="FF0000"/>
          <w:szCs w:val="24"/>
        </w:rPr>
        <w:t xml:space="preserve"> </w:t>
      </w:r>
      <w:r w:rsidR="00786FA4">
        <w:rPr>
          <w:rFonts w:ascii="Arial" w:hAnsi="Arial" w:cs="Arial"/>
          <w:color w:val="000000" w:themeColor="text1"/>
          <w:szCs w:val="24"/>
        </w:rPr>
        <w:t>(To be added)</w:t>
      </w:r>
    </w:p>
    <w:p w14:paraId="5134D216" w14:textId="77777777" w:rsidR="00F5031B" w:rsidRPr="008C1B42" w:rsidRDefault="00F5031B">
      <w:pPr>
        <w:pStyle w:val="Body1"/>
        <w:rPr>
          <w:rFonts w:ascii="Arial" w:hAnsi="Arial" w:cs="Arial"/>
          <w:b/>
          <w:color w:val="auto"/>
          <w:szCs w:val="24"/>
        </w:rPr>
      </w:pPr>
    </w:p>
    <w:p w14:paraId="726C7D9E" w14:textId="77777777" w:rsidR="00B2521F" w:rsidRDefault="004D02E3" w:rsidP="001E2D43">
      <w:pPr>
        <w:pStyle w:val="Body1"/>
        <w:numPr>
          <w:ilvl w:val="0"/>
          <w:numId w:val="39"/>
        </w:numPr>
        <w:rPr>
          <w:rFonts w:ascii="Arial" w:hAnsi="Arial" w:cs="Arial"/>
          <w:b/>
          <w:color w:val="auto"/>
          <w:szCs w:val="24"/>
        </w:rPr>
      </w:pPr>
      <w:r w:rsidRPr="008C1B42">
        <w:rPr>
          <w:rFonts w:ascii="Arial" w:hAnsi="Arial" w:cs="Arial"/>
          <w:b/>
          <w:color w:val="auto"/>
          <w:szCs w:val="24"/>
        </w:rPr>
        <w:t>REGIONAL ASSOCIATIONS</w:t>
      </w:r>
      <w:r w:rsidR="00023A71" w:rsidRPr="008C1B42">
        <w:rPr>
          <w:rFonts w:ascii="Arial" w:hAnsi="Arial" w:cs="Arial"/>
          <w:b/>
          <w:color w:val="auto"/>
          <w:szCs w:val="24"/>
        </w:rPr>
        <w:t xml:space="preserve"> (November, 2013)</w:t>
      </w:r>
    </w:p>
    <w:p w14:paraId="471BF841" w14:textId="77777777" w:rsidR="00B2521F" w:rsidRDefault="00B2521F" w:rsidP="00B2521F">
      <w:pPr>
        <w:rPr>
          <w:rFonts w:ascii="Arial" w:hAnsi="Arial" w:cs="Arial"/>
        </w:rPr>
      </w:pPr>
    </w:p>
    <w:p w14:paraId="170FB826" w14:textId="77777777" w:rsidR="001E2D43" w:rsidRPr="001E2D43" w:rsidRDefault="004D02E3" w:rsidP="001E2D43">
      <w:pPr>
        <w:pStyle w:val="ListParagraph"/>
        <w:numPr>
          <w:ilvl w:val="1"/>
          <w:numId w:val="39"/>
        </w:numPr>
        <w:rPr>
          <w:rFonts w:ascii="Arial" w:eastAsia="Arial Unicode MS" w:hAnsi="Arial" w:cs="Arial"/>
          <w:u w:color="000000"/>
        </w:rPr>
      </w:pPr>
      <w:r w:rsidRPr="001E2D43">
        <w:rPr>
          <w:rFonts w:ascii="Arial" w:hAnsi="Arial" w:cs="Arial"/>
          <w:b/>
        </w:rPr>
        <w:t>To apply for Regional status a club must:</w:t>
      </w:r>
    </w:p>
    <w:p w14:paraId="511837CF" w14:textId="77777777" w:rsidR="00B2521F" w:rsidRPr="001E2D43" w:rsidRDefault="004D02E3" w:rsidP="001E2D43">
      <w:pPr>
        <w:pStyle w:val="ListParagraph"/>
        <w:numPr>
          <w:ilvl w:val="0"/>
          <w:numId w:val="20"/>
        </w:numPr>
        <w:rPr>
          <w:rFonts w:ascii="Arial" w:eastAsia="Arial Unicode MS" w:hAnsi="Arial" w:cs="Arial"/>
          <w:u w:color="000000"/>
        </w:rPr>
      </w:pPr>
      <w:r w:rsidRPr="001E2D43">
        <w:rPr>
          <w:rFonts w:ascii="Arial" w:hAnsi="Arial" w:cs="Arial"/>
          <w:color w:val="FF0000"/>
        </w:rPr>
        <w:t>have an Executive elected by its membership, at least one General Meeting per calendar year and a Constitution registered with The Association,</w:t>
      </w:r>
    </w:p>
    <w:p w14:paraId="2921EE45" w14:textId="77777777" w:rsidR="001E2D43" w:rsidRPr="00554A96" w:rsidRDefault="001E2D43" w:rsidP="001E2D43">
      <w:pPr>
        <w:pStyle w:val="ListParagraph"/>
        <w:ind w:left="1845"/>
        <w:rPr>
          <w:rFonts w:ascii="Arial" w:eastAsia="Arial Unicode MS" w:hAnsi="Arial" w:cs="Arial"/>
          <w:color w:val="000000" w:themeColor="text1"/>
          <w:u w:color="000000"/>
        </w:rPr>
      </w:pPr>
      <w:r w:rsidRPr="00554A96">
        <w:rPr>
          <w:rFonts w:ascii="Arial" w:hAnsi="Arial" w:cs="Arial"/>
          <w:color w:val="000000" w:themeColor="text1"/>
        </w:rPr>
        <w:t>To Be Removed</w:t>
      </w:r>
    </w:p>
    <w:p w14:paraId="15BEA064" w14:textId="77777777" w:rsidR="00B2521F" w:rsidRPr="00B2521F" w:rsidRDefault="00B2521F" w:rsidP="00B2521F">
      <w:pPr>
        <w:pStyle w:val="ListParagraph"/>
        <w:rPr>
          <w:rFonts w:ascii="Arial" w:hAnsi="Arial" w:cs="Arial"/>
          <w:color w:val="FF0000"/>
        </w:rPr>
      </w:pPr>
    </w:p>
    <w:p w14:paraId="4D1BCF34" w14:textId="77777777" w:rsidR="00B2521F" w:rsidRPr="00B2521F" w:rsidRDefault="004D02E3" w:rsidP="001E2D43">
      <w:pPr>
        <w:pStyle w:val="ListParagraph"/>
        <w:numPr>
          <w:ilvl w:val="0"/>
          <w:numId w:val="40"/>
        </w:numPr>
        <w:rPr>
          <w:rFonts w:ascii="Arial" w:eastAsia="Arial Unicode MS" w:hAnsi="Arial" w:cs="Arial"/>
          <w:u w:color="000000"/>
        </w:rPr>
      </w:pPr>
      <w:r w:rsidRPr="00B2521F">
        <w:rPr>
          <w:rFonts w:ascii="Arial" w:hAnsi="Arial" w:cs="Arial"/>
          <w:color w:val="FF0000"/>
        </w:rPr>
        <w:t>have registered active teams and players at both A and (B or C) youth levels and at the</w:t>
      </w:r>
      <w:r w:rsidR="00FC5F12" w:rsidRPr="00B2521F">
        <w:rPr>
          <w:rFonts w:ascii="Arial" w:hAnsi="Arial" w:cs="Arial"/>
          <w:color w:val="FF0000"/>
        </w:rPr>
        <w:t xml:space="preserve"> </w:t>
      </w:r>
      <w:r w:rsidRPr="00B2521F">
        <w:rPr>
          <w:rFonts w:ascii="Arial" w:hAnsi="Arial" w:cs="Arial"/>
          <w:color w:val="FF0000"/>
        </w:rPr>
        <w:t>senior level if applicable,</w:t>
      </w:r>
    </w:p>
    <w:p w14:paraId="3EE8E48B" w14:textId="38823EF0" w:rsidR="001E2D43" w:rsidRPr="00554A96" w:rsidRDefault="001E2D43" w:rsidP="001E2D43">
      <w:pPr>
        <w:pStyle w:val="ListParagraph"/>
        <w:ind w:left="1800"/>
        <w:rPr>
          <w:rFonts w:ascii="Arial" w:hAnsi="Arial" w:cs="Arial"/>
          <w:color w:val="000000" w:themeColor="text1"/>
        </w:rPr>
      </w:pPr>
      <w:r w:rsidRPr="00554A96">
        <w:rPr>
          <w:rFonts w:ascii="Arial" w:hAnsi="Arial" w:cs="Arial"/>
          <w:color w:val="000000" w:themeColor="text1"/>
        </w:rPr>
        <w:t>To Be Removed</w:t>
      </w:r>
    </w:p>
    <w:p w14:paraId="77B53E72" w14:textId="77777777" w:rsidR="00D81BBC" w:rsidRDefault="00D81BBC" w:rsidP="001E2D43">
      <w:pPr>
        <w:pStyle w:val="ListParagraph"/>
        <w:ind w:left="1800"/>
        <w:rPr>
          <w:rFonts w:ascii="Arial" w:hAnsi="Arial" w:cs="Arial"/>
          <w:color w:val="FF0000"/>
        </w:rPr>
      </w:pPr>
    </w:p>
    <w:p w14:paraId="07947C7F" w14:textId="11817519" w:rsidR="004D02E3" w:rsidRPr="00D81BBC" w:rsidRDefault="00936C4C" w:rsidP="00936C4C">
      <w:pPr>
        <w:ind w:left="1800" w:hanging="360"/>
        <w:rPr>
          <w:rFonts w:ascii="Arial" w:hAnsi="Arial" w:cs="Arial"/>
          <w:color w:val="FF0000"/>
        </w:rPr>
      </w:pPr>
      <w:r>
        <w:rPr>
          <w:rFonts w:ascii="Arial" w:hAnsi="Arial" w:cs="Arial"/>
          <w:color w:val="FF0000"/>
        </w:rPr>
        <w:t>vi)</w:t>
      </w:r>
      <w:r w:rsidR="00D81BBC">
        <w:rPr>
          <w:rFonts w:ascii="Arial" w:hAnsi="Arial" w:cs="Arial"/>
          <w:color w:val="FF0000"/>
        </w:rPr>
        <w:tab/>
      </w:r>
      <w:r w:rsidR="004D02E3" w:rsidRPr="00D81BBC">
        <w:rPr>
          <w:rFonts w:ascii="Arial" w:hAnsi="Arial" w:cs="Arial"/>
          <w:color w:val="FF0000"/>
        </w:rPr>
        <w:t>admit into membership clubs in accordance with appropriate Regional Association’s</w:t>
      </w:r>
      <w:r w:rsidR="00FC5F12" w:rsidRPr="00D81BBC">
        <w:rPr>
          <w:rFonts w:ascii="Arial" w:hAnsi="Arial" w:cs="Arial"/>
          <w:color w:val="FF0000"/>
        </w:rPr>
        <w:t xml:space="preserve"> </w:t>
      </w:r>
      <w:r w:rsidR="004D02E3" w:rsidRPr="00D81BBC">
        <w:rPr>
          <w:rFonts w:ascii="Arial" w:hAnsi="Arial" w:cs="Arial"/>
          <w:color w:val="FF0000"/>
        </w:rPr>
        <w:t xml:space="preserve">By-Laws. Such membership or renewal of membership may be denied by the Regional Association for </w:t>
      </w:r>
      <w:r w:rsidR="00023A71" w:rsidRPr="00D81BBC">
        <w:rPr>
          <w:rFonts w:ascii="Arial" w:hAnsi="Arial" w:cs="Arial"/>
          <w:color w:val="FF0000"/>
        </w:rPr>
        <w:t xml:space="preserve">just </w:t>
      </w:r>
      <w:r w:rsidR="004D02E3" w:rsidRPr="00D81BBC">
        <w:rPr>
          <w:rFonts w:ascii="Arial" w:hAnsi="Arial" w:cs="Arial"/>
          <w:color w:val="FF0000"/>
        </w:rPr>
        <w:t xml:space="preserve">cause. </w:t>
      </w:r>
    </w:p>
    <w:p w14:paraId="75888776" w14:textId="409995FF" w:rsidR="004D02E3" w:rsidRPr="008A5151" w:rsidRDefault="001E2D43" w:rsidP="008A5151">
      <w:pPr>
        <w:pStyle w:val="Body1"/>
        <w:ind w:left="1845"/>
        <w:rPr>
          <w:rFonts w:ascii="Arial" w:hAnsi="Arial" w:cs="Arial"/>
          <w:szCs w:val="24"/>
        </w:rPr>
      </w:pPr>
      <w:r>
        <w:rPr>
          <w:rFonts w:ascii="Arial" w:hAnsi="Arial" w:cs="Arial"/>
          <w:szCs w:val="24"/>
        </w:rPr>
        <w:t>To Be Remove</w:t>
      </w:r>
      <w:r w:rsidR="008A5151">
        <w:rPr>
          <w:rFonts w:ascii="Arial" w:hAnsi="Arial" w:cs="Arial"/>
          <w:szCs w:val="24"/>
        </w:rPr>
        <w:t>d</w:t>
      </w:r>
    </w:p>
    <w:p w14:paraId="11C1B221" w14:textId="77777777" w:rsidR="00F5031B" w:rsidRPr="008C1B42" w:rsidRDefault="00F5031B" w:rsidP="00F5031B">
      <w:pPr>
        <w:pStyle w:val="Body1"/>
        <w:ind w:left="720" w:hanging="720"/>
        <w:rPr>
          <w:rFonts w:ascii="Arial" w:hAnsi="Arial" w:cs="Arial"/>
          <w:color w:val="auto"/>
          <w:szCs w:val="24"/>
        </w:rPr>
      </w:pPr>
    </w:p>
    <w:p w14:paraId="514D987B" w14:textId="28CE8F54" w:rsidR="00D67D05" w:rsidRPr="008C1B42" w:rsidRDefault="004D02E3" w:rsidP="00D81BBC">
      <w:pPr>
        <w:pStyle w:val="Body1"/>
        <w:ind w:left="720" w:hanging="720"/>
        <w:rPr>
          <w:rFonts w:ascii="Arial" w:hAnsi="Arial" w:cs="Arial"/>
          <w:color w:val="auto"/>
          <w:szCs w:val="24"/>
        </w:rPr>
      </w:pPr>
      <w:r w:rsidRPr="008C1B42">
        <w:rPr>
          <w:rFonts w:ascii="Arial" w:hAnsi="Arial" w:cs="Arial"/>
          <w:b/>
          <w:color w:val="auto"/>
          <w:szCs w:val="24"/>
        </w:rPr>
        <w:t>10</w:t>
      </w:r>
      <w:r w:rsidRPr="008C1B42">
        <w:rPr>
          <w:rFonts w:ascii="Arial" w:hAnsi="Arial" w:cs="Arial"/>
          <w:b/>
          <w:color w:val="auto"/>
          <w:szCs w:val="24"/>
        </w:rPr>
        <w:tab/>
        <w:t>MEETINGS:</w:t>
      </w:r>
      <w:r w:rsidR="00D81BBC" w:rsidRPr="008C1B42">
        <w:rPr>
          <w:rFonts w:ascii="Arial" w:hAnsi="Arial" w:cs="Arial"/>
          <w:color w:val="auto"/>
          <w:szCs w:val="24"/>
        </w:rPr>
        <w:t xml:space="preserve"> </w:t>
      </w:r>
    </w:p>
    <w:p w14:paraId="630DE797" w14:textId="77777777" w:rsidR="0077468B" w:rsidRDefault="0077468B" w:rsidP="0077468B">
      <w:pPr>
        <w:pStyle w:val="ListParagraph"/>
        <w:rPr>
          <w:rFonts w:ascii="Arial" w:hAnsi="Arial" w:cs="Arial"/>
          <w:b/>
        </w:rPr>
      </w:pPr>
    </w:p>
    <w:p w14:paraId="1D6591CC" w14:textId="45097498" w:rsidR="0060268B" w:rsidRPr="008C1B42" w:rsidRDefault="00D81BBC" w:rsidP="00D81BBC">
      <w:pPr>
        <w:pStyle w:val="Body1"/>
        <w:ind w:firstLine="720"/>
        <w:rPr>
          <w:rFonts w:ascii="Arial" w:hAnsi="Arial" w:cs="Arial"/>
          <w:color w:val="auto"/>
          <w:szCs w:val="24"/>
        </w:rPr>
      </w:pPr>
      <w:r>
        <w:rPr>
          <w:rFonts w:ascii="Arial" w:hAnsi="Arial" w:cs="Arial"/>
          <w:color w:val="auto"/>
          <w:szCs w:val="24"/>
        </w:rPr>
        <w:t xml:space="preserve">10.3 </w:t>
      </w:r>
      <w:r>
        <w:rPr>
          <w:rFonts w:ascii="Arial" w:hAnsi="Arial" w:cs="Arial"/>
          <w:color w:val="auto"/>
          <w:szCs w:val="24"/>
        </w:rPr>
        <w:tab/>
      </w:r>
      <w:r w:rsidR="004D02E3" w:rsidRPr="008C1B42">
        <w:rPr>
          <w:rFonts w:ascii="Arial" w:hAnsi="Arial" w:cs="Arial"/>
          <w:color w:val="auto"/>
          <w:szCs w:val="24"/>
        </w:rPr>
        <w:t xml:space="preserve">Amendments to the </w:t>
      </w:r>
      <w:r w:rsidR="0060268B" w:rsidRPr="008C1B42">
        <w:rPr>
          <w:rFonts w:ascii="Arial" w:hAnsi="Arial" w:cs="Arial"/>
          <w:color w:val="auto"/>
          <w:szCs w:val="24"/>
        </w:rPr>
        <w:t>Rules and Regulations</w:t>
      </w:r>
    </w:p>
    <w:p w14:paraId="5C96F3B5" w14:textId="77777777" w:rsidR="004D02E3" w:rsidRPr="008C1B42" w:rsidRDefault="0060268B" w:rsidP="001E2D43">
      <w:pPr>
        <w:pStyle w:val="Body1"/>
        <w:ind w:left="1440" w:hanging="720"/>
        <w:rPr>
          <w:rFonts w:ascii="Arial" w:hAnsi="Arial" w:cs="Arial"/>
          <w:color w:val="auto"/>
          <w:szCs w:val="24"/>
        </w:rPr>
      </w:pPr>
      <w:r w:rsidRPr="008C1B42">
        <w:rPr>
          <w:rFonts w:ascii="Arial" w:hAnsi="Arial" w:cs="Arial"/>
          <w:color w:val="auto"/>
          <w:szCs w:val="24"/>
        </w:rPr>
        <w:tab/>
        <w:t>1</w:t>
      </w:r>
      <w:r w:rsidR="00D67D05" w:rsidRPr="008C1B42">
        <w:rPr>
          <w:rFonts w:ascii="Arial" w:hAnsi="Arial" w:cs="Arial"/>
          <w:color w:val="auto"/>
          <w:szCs w:val="24"/>
        </w:rPr>
        <w:t>4</w:t>
      </w:r>
      <w:r w:rsidRPr="008C1B42">
        <w:rPr>
          <w:rFonts w:ascii="Arial" w:hAnsi="Arial" w:cs="Arial"/>
          <w:color w:val="auto"/>
          <w:szCs w:val="24"/>
        </w:rPr>
        <w:t>.</w:t>
      </w:r>
      <w:r w:rsidRPr="008C1B42">
        <w:rPr>
          <w:rFonts w:ascii="Arial" w:hAnsi="Arial" w:cs="Arial"/>
          <w:color w:val="auto"/>
          <w:szCs w:val="24"/>
        </w:rPr>
        <w:tab/>
        <w:t xml:space="preserve">Planning Meetings </w:t>
      </w:r>
      <w:r w:rsidR="00770614" w:rsidRPr="00770614">
        <w:rPr>
          <w:rFonts w:ascii="Arial" w:hAnsi="Arial" w:cs="Arial"/>
          <w:color w:val="FF0000"/>
          <w:szCs w:val="24"/>
        </w:rPr>
        <w:t>(if necessary)</w:t>
      </w:r>
      <w:r w:rsidR="001E2D43">
        <w:rPr>
          <w:rFonts w:ascii="Arial" w:hAnsi="Arial" w:cs="Arial"/>
          <w:color w:val="FF0000"/>
          <w:szCs w:val="24"/>
        </w:rPr>
        <w:t xml:space="preserve"> – </w:t>
      </w:r>
      <w:r w:rsidR="001E2D43" w:rsidRPr="006F2759">
        <w:rPr>
          <w:rFonts w:ascii="Arial" w:hAnsi="Arial" w:cs="Arial"/>
          <w:color w:val="000000" w:themeColor="text1"/>
          <w:szCs w:val="24"/>
        </w:rPr>
        <w:t>To Be added</w:t>
      </w:r>
    </w:p>
    <w:p w14:paraId="2610543A" w14:textId="77777777" w:rsidR="00494625" w:rsidRPr="008C1B42" w:rsidRDefault="00494625" w:rsidP="00494625">
      <w:pPr>
        <w:pStyle w:val="Body1"/>
        <w:rPr>
          <w:rFonts w:ascii="Arial" w:hAnsi="Arial" w:cs="Arial"/>
          <w:szCs w:val="24"/>
        </w:rPr>
      </w:pPr>
    </w:p>
    <w:p w14:paraId="5B7BF702" w14:textId="77777777" w:rsidR="00F5031B" w:rsidRPr="008C1B42" w:rsidRDefault="00F5031B" w:rsidP="00494625">
      <w:pPr>
        <w:pStyle w:val="Body1"/>
        <w:rPr>
          <w:rFonts w:ascii="Arial" w:hAnsi="Arial" w:cs="Arial"/>
          <w:szCs w:val="24"/>
        </w:rPr>
      </w:pPr>
    </w:p>
    <w:p w14:paraId="3DBFDB92" w14:textId="77777777" w:rsidR="004D02E3" w:rsidRPr="008C1B42" w:rsidRDefault="004D02E3">
      <w:pPr>
        <w:pStyle w:val="Body1"/>
        <w:ind w:left="720" w:hanging="720"/>
        <w:rPr>
          <w:rFonts w:ascii="Arial" w:hAnsi="Arial" w:cs="Arial"/>
          <w:b/>
          <w:color w:val="auto"/>
          <w:szCs w:val="24"/>
        </w:rPr>
      </w:pPr>
      <w:r w:rsidRPr="008C1B42">
        <w:rPr>
          <w:rFonts w:ascii="Arial" w:hAnsi="Arial" w:cs="Arial"/>
          <w:b/>
          <w:color w:val="auto"/>
          <w:szCs w:val="24"/>
        </w:rPr>
        <w:t>13</w:t>
      </w:r>
      <w:r w:rsidRPr="008C1B42">
        <w:rPr>
          <w:rFonts w:ascii="Arial" w:hAnsi="Arial" w:cs="Arial"/>
          <w:b/>
          <w:color w:val="auto"/>
          <w:szCs w:val="24"/>
        </w:rPr>
        <w:tab/>
        <w:t>VOTING</w:t>
      </w:r>
      <w:r w:rsidR="00D34AF4" w:rsidRPr="008C1B42">
        <w:rPr>
          <w:rFonts w:ascii="Arial" w:hAnsi="Arial" w:cs="Arial"/>
          <w:b/>
          <w:color w:val="auto"/>
          <w:szCs w:val="24"/>
        </w:rPr>
        <w:t xml:space="preserve"> (November, 2013)</w:t>
      </w:r>
    </w:p>
    <w:p w14:paraId="045753B3" w14:textId="77777777" w:rsidR="004D02E3" w:rsidRPr="008C1B42" w:rsidRDefault="004D02E3">
      <w:pPr>
        <w:pStyle w:val="Body1"/>
        <w:ind w:left="720" w:hanging="720"/>
        <w:rPr>
          <w:rFonts w:ascii="Arial" w:hAnsi="Arial" w:cs="Arial"/>
          <w:color w:val="auto"/>
          <w:szCs w:val="24"/>
        </w:rPr>
      </w:pPr>
    </w:p>
    <w:p w14:paraId="25329D78" w14:textId="25FB664E" w:rsidR="004D02E3" w:rsidRPr="001E2D43" w:rsidRDefault="004D02E3">
      <w:pPr>
        <w:pStyle w:val="Body1"/>
        <w:ind w:left="720" w:hanging="720"/>
        <w:rPr>
          <w:rFonts w:ascii="Arial" w:hAnsi="Arial" w:cs="Arial"/>
          <w:color w:val="auto"/>
          <w:szCs w:val="24"/>
        </w:rPr>
      </w:pPr>
      <w:r w:rsidRPr="008C1B42">
        <w:rPr>
          <w:rFonts w:ascii="Arial" w:hAnsi="Arial" w:cs="Arial"/>
          <w:color w:val="auto"/>
          <w:szCs w:val="24"/>
        </w:rPr>
        <w:t>13.</w:t>
      </w:r>
      <w:r w:rsidR="00F510E1" w:rsidRPr="008C1B42">
        <w:rPr>
          <w:rFonts w:ascii="Arial" w:hAnsi="Arial" w:cs="Arial"/>
          <w:color w:val="auto"/>
          <w:szCs w:val="24"/>
        </w:rPr>
        <w:t>5</w:t>
      </w:r>
      <w:r w:rsidRPr="008C1B42">
        <w:rPr>
          <w:rFonts w:ascii="Arial" w:hAnsi="Arial" w:cs="Arial"/>
          <w:color w:val="auto"/>
          <w:szCs w:val="24"/>
        </w:rPr>
        <w:tab/>
      </w:r>
      <w:r w:rsidRPr="001E2D43">
        <w:rPr>
          <w:rFonts w:ascii="Arial" w:hAnsi="Arial" w:cs="Arial"/>
          <w:color w:val="auto"/>
          <w:szCs w:val="24"/>
        </w:rPr>
        <w:t xml:space="preserve">If for any reason a club is found to be not in good standing, then the region will lose that number of votes </w:t>
      </w:r>
      <w:r w:rsidR="00770614" w:rsidRPr="001E2D43">
        <w:rPr>
          <w:rFonts w:ascii="Arial" w:hAnsi="Arial" w:cs="Arial"/>
          <w:color w:val="FF0000"/>
          <w:szCs w:val="24"/>
        </w:rPr>
        <w:t>(at any General meeting</w:t>
      </w:r>
      <w:r w:rsidR="00C85673">
        <w:rPr>
          <w:rFonts w:ascii="Arial" w:hAnsi="Arial" w:cs="Arial"/>
          <w:color w:val="FF0000"/>
          <w:szCs w:val="24"/>
        </w:rPr>
        <w:t xml:space="preserve"> – </w:t>
      </w:r>
      <w:r w:rsidR="00C85673">
        <w:rPr>
          <w:rFonts w:ascii="Arial" w:hAnsi="Arial" w:cs="Arial"/>
          <w:color w:val="000000" w:themeColor="text1"/>
          <w:szCs w:val="24"/>
        </w:rPr>
        <w:t>To Be added</w:t>
      </w:r>
      <w:r w:rsidR="00C85673">
        <w:rPr>
          <w:rFonts w:ascii="Arial" w:hAnsi="Arial" w:cs="Arial"/>
          <w:color w:val="FF0000"/>
          <w:szCs w:val="24"/>
        </w:rPr>
        <w:t>)</w:t>
      </w:r>
      <w:r w:rsidR="00770614" w:rsidRPr="001E2D43">
        <w:rPr>
          <w:rFonts w:ascii="Arial" w:hAnsi="Arial" w:cs="Arial"/>
          <w:color w:val="FF0000"/>
          <w:szCs w:val="24"/>
        </w:rPr>
        <w:t xml:space="preserve"> </w:t>
      </w:r>
      <w:r w:rsidRPr="001E2D43">
        <w:rPr>
          <w:rFonts w:ascii="Arial" w:hAnsi="Arial" w:cs="Arial"/>
          <w:color w:val="auto"/>
          <w:szCs w:val="24"/>
        </w:rPr>
        <w:t>that would have been accrued by that club toward the region’s votes.</w:t>
      </w:r>
    </w:p>
    <w:p w14:paraId="21CFDB37" w14:textId="31B6B1F8" w:rsidR="004D02E3" w:rsidRPr="008C1B42" w:rsidRDefault="00C85673">
      <w:pPr>
        <w:pStyle w:val="Body1"/>
        <w:ind w:left="720" w:hanging="720"/>
        <w:rPr>
          <w:rFonts w:ascii="Arial" w:hAnsi="Arial" w:cs="Arial"/>
          <w:color w:val="auto"/>
          <w:szCs w:val="24"/>
        </w:rPr>
      </w:pPr>
      <w:r>
        <w:rPr>
          <w:rFonts w:ascii="Arial" w:hAnsi="Arial" w:cs="Arial"/>
          <w:color w:val="auto"/>
          <w:szCs w:val="24"/>
        </w:rPr>
        <w:tab/>
      </w:r>
    </w:p>
    <w:p w14:paraId="5B65B041" w14:textId="35D607F0" w:rsidR="004D02E3" w:rsidRPr="0087153F" w:rsidRDefault="004D02E3" w:rsidP="0087153F">
      <w:pPr>
        <w:pStyle w:val="Body1"/>
        <w:ind w:left="720" w:hanging="720"/>
        <w:rPr>
          <w:rFonts w:ascii="Arial" w:hAnsi="Arial" w:cs="Arial"/>
          <w:color w:val="auto"/>
          <w:szCs w:val="24"/>
        </w:rPr>
      </w:pPr>
      <w:r w:rsidRPr="008C1B42">
        <w:rPr>
          <w:rFonts w:ascii="Arial" w:hAnsi="Arial" w:cs="Arial"/>
          <w:color w:val="auto"/>
          <w:szCs w:val="24"/>
        </w:rPr>
        <w:lastRenderedPageBreak/>
        <w:t>13.</w:t>
      </w:r>
      <w:r w:rsidR="00F510E1" w:rsidRPr="008C1B42">
        <w:rPr>
          <w:rFonts w:ascii="Arial" w:hAnsi="Arial" w:cs="Arial"/>
          <w:color w:val="auto"/>
          <w:szCs w:val="24"/>
        </w:rPr>
        <w:t>6</w:t>
      </w:r>
      <w:r w:rsidRPr="008C1B42">
        <w:rPr>
          <w:rFonts w:ascii="Arial" w:hAnsi="Arial" w:cs="Arial"/>
          <w:color w:val="auto"/>
          <w:szCs w:val="24"/>
        </w:rPr>
        <w:tab/>
        <w:t>At General Meetings of The Association each region</w:t>
      </w:r>
      <w:r w:rsidR="007338D3" w:rsidRPr="008C1B42">
        <w:rPr>
          <w:rFonts w:ascii="Arial" w:hAnsi="Arial" w:cs="Arial"/>
          <w:color w:val="auto"/>
          <w:szCs w:val="24"/>
        </w:rPr>
        <w:t xml:space="preserve"> / affiliate clubs</w:t>
      </w:r>
      <w:r w:rsidRPr="008C1B42">
        <w:rPr>
          <w:rFonts w:ascii="Arial" w:hAnsi="Arial" w:cs="Arial"/>
          <w:color w:val="auto"/>
          <w:szCs w:val="24"/>
        </w:rPr>
        <w:t xml:space="preserve"> shall receive votes based on membership fees paid</w:t>
      </w:r>
      <w:r w:rsidR="001E2D43">
        <w:rPr>
          <w:rFonts w:ascii="Arial" w:hAnsi="Arial" w:cs="Arial"/>
          <w:color w:val="auto"/>
          <w:szCs w:val="24"/>
        </w:rPr>
        <w:t xml:space="preserve"> </w:t>
      </w:r>
      <w:r w:rsidR="000F3D51">
        <w:rPr>
          <w:rFonts w:ascii="Arial" w:hAnsi="Arial" w:cs="Arial"/>
          <w:color w:val="auto"/>
          <w:szCs w:val="24"/>
        </w:rPr>
        <w:t>(</w:t>
      </w:r>
      <w:r w:rsidR="001E2D43" w:rsidRPr="001E2D43">
        <w:rPr>
          <w:rFonts w:ascii="Arial" w:hAnsi="Arial" w:cs="Arial"/>
          <w:color w:val="FF0000"/>
          <w:szCs w:val="24"/>
        </w:rPr>
        <w:t>no later than 30 days prior to any General Meeting</w:t>
      </w:r>
      <w:r w:rsidR="000F3D51">
        <w:rPr>
          <w:rFonts w:ascii="Arial" w:hAnsi="Arial" w:cs="Arial"/>
          <w:color w:val="FF0000"/>
          <w:szCs w:val="24"/>
        </w:rPr>
        <w:t xml:space="preserve"> – </w:t>
      </w:r>
      <w:r w:rsidR="000F3D51">
        <w:rPr>
          <w:rFonts w:ascii="Arial" w:hAnsi="Arial" w:cs="Arial"/>
          <w:color w:val="000000" w:themeColor="text1"/>
          <w:szCs w:val="24"/>
        </w:rPr>
        <w:t>To Be added)</w:t>
      </w:r>
      <w:r w:rsidRPr="008C1B42">
        <w:rPr>
          <w:rFonts w:ascii="Arial" w:hAnsi="Arial" w:cs="Arial"/>
          <w:color w:val="auto"/>
          <w:szCs w:val="24"/>
        </w:rPr>
        <w:t xml:space="preserve"> by the region using the following formula:</w:t>
      </w:r>
    </w:p>
    <w:p w14:paraId="67278ABF" w14:textId="77777777" w:rsidR="004D02E3" w:rsidRPr="008C1B42" w:rsidRDefault="004D02E3">
      <w:pPr>
        <w:pStyle w:val="Body1"/>
        <w:ind w:left="720" w:hanging="720"/>
        <w:rPr>
          <w:rFonts w:ascii="Arial" w:hAnsi="Arial" w:cs="Arial"/>
          <w:szCs w:val="24"/>
        </w:rPr>
      </w:pPr>
    </w:p>
    <w:p w14:paraId="4A84BE24" w14:textId="344180EF" w:rsidR="004D02E3" w:rsidRPr="0087153F" w:rsidRDefault="004D02E3" w:rsidP="0087153F">
      <w:pPr>
        <w:pStyle w:val="Body1"/>
        <w:numPr>
          <w:ilvl w:val="0"/>
          <w:numId w:val="38"/>
        </w:numPr>
        <w:rPr>
          <w:rFonts w:ascii="Arial" w:hAnsi="Arial" w:cs="Arial"/>
          <w:b/>
          <w:color w:val="auto"/>
          <w:szCs w:val="24"/>
          <w:u w:val="single"/>
        </w:rPr>
      </w:pPr>
      <w:r w:rsidRPr="008C1B42">
        <w:rPr>
          <w:rFonts w:ascii="Arial" w:hAnsi="Arial" w:cs="Arial"/>
          <w:b/>
          <w:color w:val="auto"/>
          <w:szCs w:val="24"/>
        </w:rPr>
        <w:t>DUTIES OF BOARD MEMBERS</w:t>
      </w:r>
      <w:r w:rsidR="00BE6A0F" w:rsidRPr="008C1B42">
        <w:rPr>
          <w:rFonts w:ascii="Arial" w:hAnsi="Arial" w:cs="Arial"/>
          <w:b/>
          <w:color w:val="auto"/>
          <w:szCs w:val="24"/>
        </w:rPr>
        <w:t xml:space="preserve"> (November, 2013)</w:t>
      </w:r>
      <w:r w:rsidRPr="008C1B42">
        <w:rPr>
          <w:rFonts w:ascii="Arial" w:hAnsi="Arial" w:cs="Arial"/>
          <w:b/>
          <w:color w:val="auto"/>
          <w:szCs w:val="24"/>
        </w:rPr>
        <w:t xml:space="preserve"> </w:t>
      </w:r>
    </w:p>
    <w:p w14:paraId="617F49DC" w14:textId="77777777" w:rsidR="00FC5F12" w:rsidRDefault="00FC5F12" w:rsidP="00FC5F12">
      <w:pPr>
        <w:pStyle w:val="ListParagraph"/>
        <w:rPr>
          <w:rFonts w:ascii="Arial" w:hAnsi="Arial" w:cs="Arial"/>
        </w:rPr>
      </w:pPr>
    </w:p>
    <w:p w14:paraId="6B417481" w14:textId="77777777" w:rsidR="00FC5F12" w:rsidRDefault="001E2D43" w:rsidP="001E2D43">
      <w:pPr>
        <w:pStyle w:val="Body1"/>
        <w:ind w:firstLine="465"/>
        <w:rPr>
          <w:rFonts w:ascii="Arial" w:hAnsi="Arial" w:cs="Arial"/>
          <w:color w:val="auto"/>
          <w:szCs w:val="24"/>
        </w:rPr>
      </w:pPr>
      <w:r>
        <w:rPr>
          <w:rFonts w:ascii="Arial" w:hAnsi="Arial" w:cs="Arial"/>
          <w:color w:val="FF0000"/>
          <w:szCs w:val="24"/>
        </w:rPr>
        <w:t>iii).</w:t>
      </w:r>
      <w:r>
        <w:rPr>
          <w:rFonts w:ascii="Arial" w:hAnsi="Arial" w:cs="Arial"/>
          <w:color w:val="FF0000"/>
          <w:szCs w:val="24"/>
        </w:rPr>
        <w:tab/>
      </w:r>
      <w:r w:rsidR="004D02E3" w:rsidRPr="00525AC3">
        <w:rPr>
          <w:rFonts w:ascii="Arial" w:hAnsi="Arial" w:cs="Arial"/>
          <w:color w:val="FF0000"/>
          <w:szCs w:val="24"/>
        </w:rPr>
        <w:t xml:space="preserve">Represent </w:t>
      </w:r>
      <w:r w:rsidR="00525AC3" w:rsidRPr="00525AC3">
        <w:rPr>
          <w:rFonts w:ascii="Arial" w:hAnsi="Arial" w:cs="Arial"/>
          <w:color w:val="FF0000"/>
          <w:szCs w:val="24"/>
        </w:rPr>
        <w:t>the</w:t>
      </w:r>
      <w:r w:rsidR="004D02E3" w:rsidRPr="00525AC3">
        <w:rPr>
          <w:rFonts w:ascii="Arial" w:hAnsi="Arial" w:cs="Arial"/>
          <w:color w:val="FF0000"/>
          <w:szCs w:val="24"/>
        </w:rPr>
        <w:t xml:space="preserve"> Association at the CSA AGM and when required by the CSA</w:t>
      </w:r>
      <w:r w:rsidR="004D02E3" w:rsidRPr="00FC5F12">
        <w:rPr>
          <w:rFonts w:ascii="Arial" w:hAnsi="Arial" w:cs="Arial"/>
          <w:color w:val="auto"/>
          <w:szCs w:val="24"/>
        </w:rPr>
        <w:t>.</w:t>
      </w:r>
    </w:p>
    <w:p w14:paraId="491F752B" w14:textId="77777777" w:rsidR="004D02E3" w:rsidRDefault="001E2D43" w:rsidP="001E2D43">
      <w:pPr>
        <w:pStyle w:val="Body1"/>
        <w:ind w:firstLine="465"/>
        <w:rPr>
          <w:rFonts w:ascii="Arial" w:hAnsi="Arial" w:cs="Arial"/>
          <w:b/>
          <w:color w:val="auto"/>
          <w:szCs w:val="24"/>
        </w:rPr>
      </w:pPr>
      <w:r>
        <w:rPr>
          <w:rFonts w:ascii="Arial" w:hAnsi="Arial" w:cs="Arial"/>
          <w:color w:val="auto"/>
          <w:szCs w:val="24"/>
        </w:rPr>
        <w:tab/>
      </w:r>
      <w:r>
        <w:rPr>
          <w:rFonts w:ascii="Arial" w:hAnsi="Arial" w:cs="Arial"/>
          <w:color w:val="auto"/>
          <w:szCs w:val="24"/>
        </w:rPr>
        <w:tab/>
        <w:t>To Be Added</w:t>
      </w:r>
    </w:p>
    <w:p w14:paraId="0D46FAF5" w14:textId="77777777" w:rsidR="00BE6A0F" w:rsidRPr="008C1B42" w:rsidRDefault="00BE6A0F" w:rsidP="0087153F">
      <w:pPr>
        <w:pStyle w:val="Body1"/>
        <w:rPr>
          <w:rFonts w:ascii="Arial" w:hAnsi="Arial" w:cs="Arial"/>
          <w:color w:val="auto"/>
          <w:szCs w:val="24"/>
        </w:rPr>
      </w:pPr>
    </w:p>
    <w:p w14:paraId="77163F8C" w14:textId="6BE226DE" w:rsidR="004D02E3" w:rsidRPr="00D557B0" w:rsidRDefault="004D02E3">
      <w:pPr>
        <w:pStyle w:val="Body1"/>
        <w:ind w:left="720" w:hanging="720"/>
        <w:rPr>
          <w:rFonts w:ascii="Arial" w:hAnsi="Arial" w:cs="Arial"/>
          <w:color w:val="auto"/>
          <w:szCs w:val="24"/>
        </w:rPr>
      </w:pPr>
      <w:r w:rsidRPr="008C1B42">
        <w:rPr>
          <w:rFonts w:ascii="Arial" w:hAnsi="Arial" w:cs="Arial"/>
          <w:color w:val="auto"/>
          <w:szCs w:val="24"/>
        </w:rPr>
        <w:t>20.4</w:t>
      </w:r>
      <w:r w:rsidRPr="008C1B42">
        <w:rPr>
          <w:rFonts w:ascii="Arial" w:hAnsi="Arial" w:cs="Arial"/>
          <w:color w:val="auto"/>
          <w:szCs w:val="24"/>
        </w:rPr>
        <w:tab/>
      </w:r>
      <w:r w:rsidRPr="00D557B0">
        <w:rPr>
          <w:rFonts w:ascii="Arial" w:hAnsi="Arial" w:cs="Arial"/>
          <w:color w:val="auto"/>
          <w:szCs w:val="24"/>
        </w:rPr>
        <w:t xml:space="preserve">If the office of the President shall become vacant for any reason during his/her term of office, the Board </w:t>
      </w:r>
      <w:r w:rsidR="00BE6A0F" w:rsidRPr="00D557B0">
        <w:rPr>
          <w:rFonts w:ascii="Arial" w:hAnsi="Arial" w:cs="Arial"/>
          <w:color w:val="auto"/>
          <w:szCs w:val="24"/>
        </w:rPr>
        <w:t>sh</w:t>
      </w:r>
      <w:r w:rsidRPr="00D557B0">
        <w:rPr>
          <w:rFonts w:ascii="Arial" w:hAnsi="Arial" w:cs="Arial"/>
          <w:color w:val="auto"/>
          <w:szCs w:val="24"/>
        </w:rPr>
        <w:t xml:space="preserve">all </w:t>
      </w:r>
      <w:r w:rsidR="00D064D8" w:rsidRPr="00D557B0">
        <w:rPr>
          <w:rFonts w:ascii="Arial" w:hAnsi="Arial" w:cs="Arial"/>
          <w:color w:val="FF0000"/>
          <w:szCs w:val="24"/>
        </w:rPr>
        <w:t xml:space="preserve">(elect) </w:t>
      </w:r>
      <w:r w:rsidRPr="00D557B0">
        <w:rPr>
          <w:rFonts w:ascii="Arial" w:hAnsi="Arial" w:cs="Arial"/>
          <w:strike/>
          <w:color w:val="FF0000"/>
          <w:szCs w:val="24"/>
        </w:rPr>
        <w:t>appoint</w:t>
      </w:r>
      <w:r w:rsidRPr="00D557B0">
        <w:rPr>
          <w:rFonts w:ascii="Arial" w:hAnsi="Arial" w:cs="Arial"/>
          <w:color w:val="FF0000"/>
          <w:szCs w:val="24"/>
        </w:rPr>
        <w:t xml:space="preserve"> </w:t>
      </w:r>
      <w:r w:rsidRPr="00D557B0">
        <w:rPr>
          <w:rFonts w:ascii="Arial" w:hAnsi="Arial" w:cs="Arial"/>
          <w:color w:val="auto"/>
          <w:szCs w:val="24"/>
        </w:rPr>
        <w:t xml:space="preserve">a new President </w:t>
      </w:r>
      <w:r w:rsidR="00D064D8" w:rsidRPr="00D557B0">
        <w:rPr>
          <w:rFonts w:ascii="Arial" w:hAnsi="Arial" w:cs="Arial"/>
          <w:color w:val="FF0000"/>
          <w:szCs w:val="24"/>
        </w:rPr>
        <w:t xml:space="preserve">(from the </w:t>
      </w:r>
      <w:r w:rsidR="001E2D43" w:rsidRPr="00D557B0">
        <w:rPr>
          <w:rFonts w:ascii="Arial" w:hAnsi="Arial" w:cs="Arial"/>
          <w:color w:val="FF0000"/>
          <w:szCs w:val="24"/>
        </w:rPr>
        <w:t>Existing</w:t>
      </w:r>
      <w:r w:rsidR="00D064D8" w:rsidRPr="00D557B0">
        <w:rPr>
          <w:rFonts w:ascii="Arial" w:hAnsi="Arial" w:cs="Arial"/>
          <w:color w:val="FF0000"/>
          <w:szCs w:val="24"/>
        </w:rPr>
        <w:t xml:space="preserve"> </w:t>
      </w:r>
      <w:r w:rsidR="001E2D43" w:rsidRPr="00D557B0">
        <w:rPr>
          <w:rFonts w:ascii="Arial" w:hAnsi="Arial" w:cs="Arial"/>
          <w:color w:val="FF0000"/>
          <w:szCs w:val="24"/>
        </w:rPr>
        <w:t>Executive</w:t>
      </w:r>
      <w:r w:rsidR="00D064D8" w:rsidRPr="00D557B0">
        <w:rPr>
          <w:rFonts w:ascii="Arial" w:hAnsi="Arial" w:cs="Arial"/>
          <w:color w:val="FF0000"/>
          <w:szCs w:val="24"/>
        </w:rPr>
        <w:t xml:space="preserve"> Committee)</w:t>
      </w:r>
      <w:r w:rsidR="00D557B0">
        <w:rPr>
          <w:rFonts w:ascii="Arial" w:hAnsi="Arial" w:cs="Arial"/>
          <w:color w:val="auto"/>
          <w:szCs w:val="24"/>
        </w:rPr>
        <w:t xml:space="preserve"> </w:t>
      </w:r>
      <w:r w:rsidRPr="00D557B0">
        <w:rPr>
          <w:rFonts w:ascii="Arial" w:hAnsi="Arial" w:cs="Arial"/>
          <w:color w:val="auto"/>
          <w:szCs w:val="24"/>
        </w:rPr>
        <w:t xml:space="preserve">until an election can be held at </w:t>
      </w:r>
      <w:r w:rsidR="00D557B0" w:rsidRPr="00D557B0">
        <w:rPr>
          <w:rFonts w:ascii="Arial" w:hAnsi="Arial" w:cs="Arial"/>
          <w:color w:val="FF0000"/>
          <w:szCs w:val="24"/>
        </w:rPr>
        <w:t>the next Annual</w:t>
      </w:r>
      <w:r w:rsidRPr="00D557B0">
        <w:rPr>
          <w:rFonts w:ascii="Arial" w:hAnsi="Arial" w:cs="Arial"/>
          <w:color w:val="FF0000"/>
          <w:szCs w:val="24"/>
        </w:rPr>
        <w:t xml:space="preserve"> </w:t>
      </w:r>
      <w:r w:rsidR="00D557B0" w:rsidRPr="00D557B0">
        <w:rPr>
          <w:rFonts w:ascii="Arial" w:hAnsi="Arial" w:cs="Arial"/>
          <w:color w:val="FF0000"/>
          <w:szCs w:val="24"/>
        </w:rPr>
        <w:t>G</w:t>
      </w:r>
      <w:r w:rsidRPr="00D557B0">
        <w:rPr>
          <w:rFonts w:ascii="Arial" w:hAnsi="Arial" w:cs="Arial"/>
          <w:color w:val="FF0000"/>
          <w:szCs w:val="24"/>
        </w:rPr>
        <w:t xml:space="preserve">eneral </w:t>
      </w:r>
      <w:r w:rsidR="00D557B0" w:rsidRPr="00D557B0">
        <w:rPr>
          <w:rFonts w:ascii="Arial" w:hAnsi="Arial" w:cs="Arial"/>
          <w:color w:val="FF0000"/>
          <w:szCs w:val="24"/>
        </w:rPr>
        <w:t>M</w:t>
      </w:r>
      <w:r w:rsidRPr="00D557B0">
        <w:rPr>
          <w:rFonts w:ascii="Arial" w:hAnsi="Arial" w:cs="Arial"/>
          <w:color w:val="FF0000"/>
          <w:szCs w:val="24"/>
        </w:rPr>
        <w:t xml:space="preserve">eeting </w:t>
      </w:r>
      <w:r w:rsidRPr="00D557B0">
        <w:rPr>
          <w:rFonts w:ascii="Arial" w:hAnsi="Arial" w:cs="Arial"/>
          <w:color w:val="auto"/>
          <w:szCs w:val="24"/>
        </w:rPr>
        <w:t>of The Association. However, the immediate Past President shall remain in office.</w:t>
      </w:r>
    </w:p>
    <w:p w14:paraId="57205F9C" w14:textId="16DDD969" w:rsidR="004D02E3" w:rsidRPr="008C1B42" w:rsidRDefault="004D02E3" w:rsidP="00466EF6">
      <w:pPr>
        <w:pStyle w:val="Body1"/>
        <w:rPr>
          <w:rFonts w:ascii="Arial" w:hAnsi="Arial" w:cs="Arial"/>
          <w:b/>
          <w:color w:val="auto"/>
          <w:szCs w:val="24"/>
        </w:rPr>
      </w:pPr>
    </w:p>
    <w:p w14:paraId="6801293D" w14:textId="77777777" w:rsidR="00D557B0" w:rsidRDefault="00D557B0" w:rsidP="00750BAA">
      <w:pPr>
        <w:pStyle w:val="Body1"/>
        <w:rPr>
          <w:rFonts w:ascii="Arial" w:hAnsi="Arial" w:cs="Arial"/>
          <w:b/>
          <w:color w:val="auto"/>
          <w:szCs w:val="24"/>
        </w:rPr>
      </w:pPr>
    </w:p>
    <w:p w14:paraId="5F1F1840" w14:textId="3CA848F0" w:rsidR="00202677" w:rsidRPr="00D557B0" w:rsidRDefault="00750BAA" w:rsidP="00750BAA">
      <w:pPr>
        <w:pStyle w:val="Body1"/>
        <w:rPr>
          <w:rFonts w:ascii="Arial" w:hAnsi="Arial" w:cs="Arial"/>
          <w:color w:val="FF0000"/>
          <w:szCs w:val="24"/>
        </w:rPr>
      </w:pPr>
      <w:r w:rsidRPr="008C1B42">
        <w:rPr>
          <w:rFonts w:ascii="Arial" w:hAnsi="Arial" w:cs="Arial"/>
          <w:b/>
          <w:color w:val="FF0000"/>
          <w:szCs w:val="24"/>
        </w:rPr>
        <w:t>27.</w:t>
      </w:r>
      <w:r w:rsidRPr="008C1B42">
        <w:rPr>
          <w:rFonts w:ascii="Arial" w:hAnsi="Arial" w:cs="Arial"/>
          <w:b/>
          <w:color w:val="FF0000"/>
          <w:szCs w:val="24"/>
        </w:rPr>
        <w:tab/>
      </w:r>
      <w:r w:rsidR="00202677" w:rsidRPr="008C1B42">
        <w:rPr>
          <w:rFonts w:ascii="Arial" w:hAnsi="Arial" w:cs="Arial"/>
          <w:b/>
          <w:color w:val="FF0000"/>
          <w:szCs w:val="24"/>
        </w:rPr>
        <w:t xml:space="preserve">RULES OF </w:t>
      </w:r>
      <w:proofErr w:type="gramStart"/>
      <w:r w:rsidR="00202677" w:rsidRPr="008C1B42">
        <w:rPr>
          <w:rFonts w:ascii="Arial" w:hAnsi="Arial" w:cs="Arial"/>
          <w:b/>
          <w:color w:val="FF0000"/>
          <w:szCs w:val="24"/>
        </w:rPr>
        <w:t>TRANSITION</w:t>
      </w:r>
      <w:r w:rsidR="00D557B0">
        <w:rPr>
          <w:rFonts w:ascii="Arial" w:hAnsi="Arial" w:cs="Arial"/>
          <w:b/>
          <w:color w:val="FF0000"/>
          <w:szCs w:val="24"/>
        </w:rPr>
        <w:t xml:space="preserve">  </w:t>
      </w:r>
      <w:r w:rsidR="00D557B0" w:rsidRPr="00D557B0">
        <w:rPr>
          <w:rFonts w:ascii="Arial" w:hAnsi="Arial" w:cs="Arial"/>
          <w:color w:val="FF0000"/>
          <w:szCs w:val="24"/>
        </w:rPr>
        <w:t>(</w:t>
      </w:r>
      <w:proofErr w:type="gramEnd"/>
      <w:r w:rsidR="00D557B0" w:rsidRPr="00D557B0">
        <w:rPr>
          <w:rFonts w:ascii="Arial" w:hAnsi="Arial" w:cs="Arial"/>
          <w:color w:val="FF0000"/>
          <w:szCs w:val="24"/>
        </w:rPr>
        <w:t>Remove Section</w:t>
      </w:r>
      <w:r w:rsidR="00810246">
        <w:rPr>
          <w:rFonts w:ascii="Arial" w:hAnsi="Arial" w:cs="Arial"/>
          <w:color w:val="FF0000"/>
          <w:szCs w:val="24"/>
        </w:rPr>
        <w:t xml:space="preserve"> 27</w:t>
      </w:r>
      <w:r w:rsidR="00D557B0" w:rsidRPr="00D557B0">
        <w:rPr>
          <w:rFonts w:ascii="Arial" w:hAnsi="Arial" w:cs="Arial"/>
          <w:color w:val="FF0000"/>
          <w:szCs w:val="24"/>
        </w:rPr>
        <w:t>)</w:t>
      </w:r>
    </w:p>
    <w:p w14:paraId="46F22CD6" w14:textId="77777777" w:rsidR="00202677" w:rsidRPr="008C1B42" w:rsidRDefault="00202677" w:rsidP="00202677">
      <w:pPr>
        <w:pStyle w:val="Body1"/>
        <w:ind w:left="720"/>
        <w:rPr>
          <w:rFonts w:ascii="Arial" w:hAnsi="Arial" w:cs="Arial"/>
          <w:color w:val="FF0000"/>
          <w:szCs w:val="24"/>
        </w:rPr>
      </w:pPr>
    </w:p>
    <w:p w14:paraId="53AEE28F" w14:textId="77777777" w:rsidR="00202677" w:rsidRPr="008C1B42" w:rsidRDefault="00750BAA" w:rsidP="00750BAA">
      <w:pPr>
        <w:pStyle w:val="Body1"/>
        <w:ind w:left="720" w:hanging="720"/>
        <w:rPr>
          <w:rFonts w:ascii="Arial" w:hAnsi="Arial" w:cs="Arial"/>
          <w:color w:val="FF0000"/>
          <w:szCs w:val="24"/>
        </w:rPr>
      </w:pPr>
      <w:r w:rsidRPr="008C1B42">
        <w:rPr>
          <w:rFonts w:ascii="Arial" w:hAnsi="Arial" w:cs="Arial"/>
          <w:color w:val="FF0000"/>
          <w:szCs w:val="24"/>
        </w:rPr>
        <w:t>27.1</w:t>
      </w:r>
      <w:r w:rsidRPr="008C1B42">
        <w:rPr>
          <w:rFonts w:ascii="Arial" w:hAnsi="Arial" w:cs="Arial"/>
          <w:color w:val="FF0000"/>
          <w:szCs w:val="24"/>
        </w:rPr>
        <w:tab/>
      </w:r>
      <w:r w:rsidR="00202677" w:rsidRPr="008C1B42">
        <w:rPr>
          <w:rFonts w:ascii="Arial" w:hAnsi="Arial" w:cs="Arial"/>
          <w:color w:val="FF0000"/>
          <w:szCs w:val="24"/>
        </w:rPr>
        <w:t>The following rules shall be in effect in transiting from separate Annual / Spring General Meetings to one single meeting:</w:t>
      </w:r>
    </w:p>
    <w:p w14:paraId="77367976" w14:textId="77777777" w:rsidR="00750BAA" w:rsidRPr="008C1B42" w:rsidRDefault="00750BAA" w:rsidP="00750BAA">
      <w:pPr>
        <w:pStyle w:val="Body1"/>
        <w:ind w:left="720" w:hanging="720"/>
        <w:rPr>
          <w:rFonts w:ascii="Arial" w:hAnsi="Arial" w:cs="Arial"/>
          <w:color w:val="FF0000"/>
          <w:szCs w:val="24"/>
        </w:rPr>
      </w:pPr>
    </w:p>
    <w:p w14:paraId="7FDEAB2F" w14:textId="77777777" w:rsidR="00202677" w:rsidRPr="008C1B42" w:rsidRDefault="00750BAA" w:rsidP="00750BAA">
      <w:pPr>
        <w:pStyle w:val="Body1"/>
        <w:ind w:left="720" w:hanging="720"/>
        <w:rPr>
          <w:rFonts w:ascii="Arial" w:hAnsi="Arial" w:cs="Arial"/>
          <w:color w:val="FF0000"/>
          <w:szCs w:val="24"/>
        </w:rPr>
      </w:pPr>
      <w:r w:rsidRPr="008C1B42">
        <w:rPr>
          <w:rFonts w:ascii="Arial" w:hAnsi="Arial" w:cs="Arial"/>
          <w:color w:val="FF0000"/>
          <w:szCs w:val="24"/>
        </w:rPr>
        <w:t>27.1.1</w:t>
      </w:r>
      <w:r w:rsidRPr="008C1B42">
        <w:rPr>
          <w:rFonts w:ascii="Arial" w:hAnsi="Arial" w:cs="Arial"/>
          <w:color w:val="FF0000"/>
          <w:szCs w:val="24"/>
        </w:rPr>
        <w:tab/>
      </w:r>
      <w:r w:rsidR="00202677" w:rsidRPr="008C1B42">
        <w:rPr>
          <w:rFonts w:ascii="Arial" w:hAnsi="Arial" w:cs="Arial"/>
          <w:color w:val="FF0000"/>
          <w:szCs w:val="24"/>
        </w:rPr>
        <w:t>There will be no Annual General Meeting held in year 2016. The Annual General Meeting for fiscal year ended December 31, 2016 shall be held within 120 days following the close of the 2016 fiscal year</w:t>
      </w:r>
      <w:r w:rsidR="00B8335D" w:rsidRPr="008C1B42">
        <w:rPr>
          <w:rFonts w:ascii="Arial" w:hAnsi="Arial" w:cs="Arial"/>
          <w:color w:val="FF0000"/>
          <w:szCs w:val="24"/>
        </w:rPr>
        <w:t xml:space="preserve"> end</w:t>
      </w:r>
      <w:r w:rsidR="00202677" w:rsidRPr="008C1B42">
        <w:rPr>
          <w:rFonts w:ascii="Arial" w:hAnsi="Arial" w:cs="Arial"/>
          <w:color w:val="FF0000"/>
          <w:szCs w:val="24"/>
        </w:rPr>
        <w:t>.</w:t>
      </w:r>
    </w:p>
    <w:p w14:paraId="1C5A2C14" w14:textId="77777777" w:rsidR="00202677" w:rsidRPr="008C1B42" w:rsidRDefault="00202677" w:rsidP="00202677">
      <w:pPr>
        <w:pStyle w:val="Body1"/>
        <w:ind w:left="720"/>
        <w:rPr>
          <w:rFonts w:ascii="Arial" w:hAnsi="Arial" w:cs="Arial"/>
          <w:color w:val="FF0000"/>
          <w:szCs w:val="24"/>
        </w:rPr>
      </w:pPr>
    </w:p>
    <w:p w14:paraId="4A59B470" w14:textId="77777777" w:rsidR="00202677" w:rsidRPr="008C1B42" w:rsidRDefault="00750BAA" w:rsidP="00750BAA">
      <w:pPr>
        <w:pStyle w:val="Body1"/>
        <w:ind w:left="720" w:hanging="720"/>
        <w:rPr>
          <w:rFonts w:ascii="Arial" w:hAnsi="Arial" w:cs="Arial"/>
          <w:color w:val="FF0000"/>
          <w:szCs w:val="24"/>
        </w:rPr>
      </w:pPr>
      <w:r w:rsidRPr="008C1B42">
        <w:rPr>
          <w:rFonts w:ascii="Arial" w:hAnsi="Arial" w:cs="Arial"/>
          <w:color w:val="FF0000"/>
          <w:szCs w:val="24"/>
        </w:rPr>
        <w:t>27.1.2</w:t>
      </w:r>
      <w:r w:rsidRPr="008C1B42">
        <w:rPr>
          <w:rFonts w:ascii="Arial" w:hAnsi="Arial" w:cs="Arial"/>
          <w:color w:val="FF0000"/>
          <w:szCs w:val="24"/>
        </w:rPr>
        <w:tab/>
      </w:r>
      <w:r w:rsidR="00202677" w:rsidRPr="008C1B42">
        <w:rPr>
          <w:rFonts w:ascii="Arial" w:hAnsi="Arial" w:cs="Arial"/>
          <w:color w:val="FF0000"/>
          <w:szCs w:val="24"/>
        </w:rPr>
        <w:t>There will be no separate Spring Planning Meeting held in the 2017 year as a combined Annual / Spring Planning Meeting will be held within 120 days after the close of the 2016 fiscal year end.</w:t>
      </w:r>
    </w:p>
    <w:p w14:paraId="6E6BF6DD" w14:textId="77777777" w:rsidR="009F6E30" w:rsidRPr="008C1B42" w:rsidRDefault="009F6E30" w:rsidP="00202677">
      <w:pPr>
        <w:pStyle w:val="Body1"/>
        <w:ind w:left="720"/>
        <w:rPr>
          <w:rFonts w:ascii="Arial" w:hAnsi="Arial" w:cs="Arial"/>
          <w:color w:val="FF0000"/>
          <w:szCs w:val="24"/>
        </w:rPr>
      </w:pPr>
    </w:p>
    <w:p w14:paraId="3EEA75BF" w14:textId="77777777" w:rsidR="009F6E30" w:rsidRPr="008C1B42" w:rsidRDefault="00750BAA" w:rsidP="00750BAA">
      <w:pPr>
        <w:pStyle w:val="Body1"/>
        <w:ind w:left="720" w:hanging="720"/>
        <w:rPr>
          <w:rFonts w:ascii="Arial" w:hAnsi="Arial" w:cs="Arial"/>
          <w:color w:val="FF0000"/>
          <w:szCs w:val="24"/>
        </w:rPr>
      </w:pPr>
      <w:r w:rsidRPr="008C1B42">
        <w:rPr>
          <w:rFonts w:ascii="Arial" w:hAnsi="Arial" w:cs="Arial"/>
          <w:color w:val="FF0000"/>
          <w:szCs w:val="24"/>
        </w:rPr>
        <w:t>27.1.3</w:t>
      </w:r>
      <w:r w:rsidRPr="008C1B42">
        <w:rPr>
          <w:rFonts w:ascii="Arial" w:hAnsi="Arial" w:cs="Arial"/>
          <w:color w:val="FF0000"/>
          <w:szCs w:val="24"/>
        </w:rPr>
        <w:tab/>
      </w:r>
      <w:r w:rsidR="009F6E30" w:rsidRPr="008C1B42">
        <w:rPr>
          <w:rFonts w:ascii="Arial" w:hAnsi="Arial" w:cs="Arial"/>
          <w:color w:val="FF0000"/>
          <w:szCs w:val="24"/>
        </w:rPr>
        <w:t>Minutes from the AGM held in 2015 and the SPM held in 2016 shall be presented for approval at the AGM to be held within 120 days after the close of the 2016 fiscal year end.</w:t>
      </w:r>
    </w:p>
    <w:p w14:paraId="43B3E4CC" w14:textId="77777777" w:rsidR="00B8335D" w:rsidRPr="008C1B42" w:rsidRDefault="00B8335D" w:rsidP="00202677">
      <w:pPr>
        <w:pStyle w:val="Body1"/>
        <w:ind w:left="720"/>
        <w:rPr>
          <w:rFonts w:ascii="Arial" w:hAnsi="Arial" w:cs="Arial"/>
          <w:color w:val="FF0000"/>
          <w:szCs w:val="24"/>
        </w:rPr>
      </w:pPr>
    </w:p>
    <w:p w14:paraId="675D39BA" w14:textId="77777777" w:rsidR="00B8335D" w:rsidRPr="008C1B42" w:rsidRDefault="00750BAA" w:rsidP="00750BAA">
      <w:pPr>
        <w:pStyle w:val="Body1"/>
        <w:ind w:left="720" w:hanging="720"/>
        <w:rPr>
          <w:rFonts w:ascii="Arial" w:hAnsi="Arial" w:cs="Arial"/>
          <w:color w:val="FF0000"/>
          <w:szCs w:val="24"/>
        </w:rPr>
      </w:pPr>
      <w:r w:rsidRPr="008C1B42">
        <w:rPr>
          <w:rFonts w:ascii="Arial" w:hAnsi="Arial" w:cs="Arial"/>
          <w:color w:val="FF0000"/>
          <w:szCs w:val="24"/>
        </w:rPr>
        <w:t>27.1.4</w:t>
      </w:r>
      <w:r w:rsidRPr="008C1B42">
        <w:rPr>
          <w:rFonts w:ascii="Arial" w:hAnsi="Arial" w:cs="Arial"/>
          <w:color w:val="FF0000"/>
          <w:szCs w:val="24"/>
        </w:rPr>
        <w:tab/>
      </w:r>
      <w:r w:rsidR="00B8335D" w:rsidRPr="008C1B42">
        <w:rPr>
          <w:rFonts w:ascii="Arial" w:hAnsi="Arial" w:cs="Arial"/>
          <w:color w:val="FF0000"/>
          <w:szCs w:val="24"/>
        </w:rPr>
        <w:t>Individuals holding the offices of Vice President Senior Men, Vice President Senior Women and Treasurer shall remain in those positions until the next elections to be held in conjunction with our Annual General Meeting for fiscal year 2016 to be held in 2017.</w:t>
      </w:r>
    </w:p>
    <w:p w14:paraId="7E7C89AE" w14:textId="77777777" w:rsidR="00B8335D" w:rsidRPr="008C1B42" w:rsidRDefault="00B8335D" w:rsidP="00202677">
      <w:pPr>
        <w:pStyle w:val="Body1"/>
        <w:ind w:left="720"/>
        <w:rPr>
          <w:rFonts w:ascii="Arial" w:hAnsi="Arial" w:cs="Arial"/>
          <w:color w:val="FF0000"/>
          <w:szCs w:val="24"/>
        </w:rPr>
      </w:pPr>
    </w:p>
    <w:p w14:paraId="1735BF85" w14:textId="3514B981" w:rsidR="004D02E3" w:rsidRPr="00810246" w:rsidRDefault="00750BAA" w:rsidP="00810246">
      <w:pPr>
        <w:pStyle w:val="Body1"/>
        <w:ind w:left="720" w:hanging="720"/>
        <w:rPr>
          <w:rFonts w:ascii="Arial" w:hAnsi="Arial" w:cs="Arial"/>
          <w:color w:val="FF0000"/>
          <w:szCs w:val="24"/>
        </w:rPr>
      </w:pPr>
      <w:r w:rsidRPr="008C1B42">
        <w:rPr>
          <w:rFonts w:ascii="Arial" w:hAnsi="Arial" w:cs="Arial"/>
          <w:color w:val="FF0000"/>
          <w:szCs w:val="24"/>
        </w:rPr>
        <w:t>27.1.5</w:t>
      </w:r>
      <w:r w:rsidRPr="008C1B42">
        <w:rPr>
          <w:rFonts w:ascii="Arial" w:hAnsi="Arial" w:cs="Arial"/>
          <w:color w:val="FF0000"/>
          <w:szCs w:val="24"/>
        </w:rPr>
        <w:tab/>
      </w:r>
      <w:r w:rsidR="00B8335D" w:rsidRPr="008C1B42">
        <w:rPr>
          <w:rFonts w:ascii="Arial" w:hAnsi="Arial" w:cs="Arial"/>
          <w:color w:val="FF0000"/>
          <w:szCs w:val="24"/>
        </w:rPr>
        <w:t>Regional Directors for Mount Pearl, Avalon, Trinity Conception Placentia, Western, Labrador East and St. Pierre Miquelon shall remain in those positions until our Annual General Meeting for fiscal year 2016 to be held in 2017.</w:t>
      </w:r>
    </w:p>
    <w:p w14:paraId="2B360B2E" w14:textId="77777777" w:rsidR="004D02E3" w:rsidRPr="008C1B42" w:rsidRDefault="004D02E3">
      <w:pPr>
        <w:pStyle w:val="Body1"/>
        <w:ind w:left="720" w:hanging="720"/>
        <w:rPr>
          <w:rFonts w:ascii="Arial" w:eastAsia="Times New Roman" w:hAnsi="Arial" w:cs="Arial"/>
          <w:color w:val="auto"/>
          <w:szCs w:val="24"/>
        </w:rPr>
      </w:pPr>
      <w:r w:rsidRPr="008C1B42">
        <w:rPr>
          <w:rFonts w:ascii="Arial" w:hAnsi="Arial" w:cs="Arial"/>
          <w:b/>
          <w:color w:val="auto"/>
          <w:szCs w:val="24"/>
        </w:rPr>
        <w:tab/>
      </w:r>
    </w:p>
    <w:sectPr w:rsidR="004D02E3" w:rsidRPr="008C1B42" w:rsidSect="007F5923">
      <w:footerReference w:type="even" r:id="rId10"/>
      <w:footerReference w:type="default" r:id="rId11"/>
      <w:footerReference w:type="first" r:id="rId12"/>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C41F" w14:textId="77777777" w:rsidR="000A0F94" w:rsidRDefault="000A0F94">
      <w:r>
        <w:separator/>
      </w:r>
    </w:p>
  </w:endnote>
  <w:endnote w:type="continuationSeparator" w:id="0">
    <w:p w14:paraId="471D3D7D" w14:textId="77777777" w:rsidR="000A0F94" w:rsidRDefault="000A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7B50" w14:textId="77777777" w:rsidR="004724A2" w:rsidRDefault="004724A2" w:rsidP="004D6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3798B" w14:textId="77777777" w:rsidR="004724A2" w:rsidRDefault="004724A2" w:rsidP="00E51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FA4A" w14:textId="77777777" w:rsidR="004724A2" w:rsidRPr="00A83029" w:rsidRDefault="004724A2" w:rsidP="00E51455">
    <w:pPr>
      <w:tabs>
        <w:tab w:val="left" w:pos="0"/>
        <w:tab w:val="center" w:pos="4320"/>
        <w:tab w:val="center" w:pos="4968"/>
        <w:tab w:val="right" w:pos="8640"/>
        <w:tab w:val="right" w:pos="9936"/>
      </w:tabs>
      <w:ind w:right="360"/>
      <w:outlineLvl w:val="0"/>
      <w:rPr>
        <w:rFonts w:eastAsia="Arial Unicode MS"/>
        <w:color w:val="000000"/>
        <w:sz w:val="16"/>
        <w:szCs w:val="16"/>
        <w:u w:color="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C168" w14:textId="77777777" w:rsidR="004724A2" w:rsidRPr="00A83029" w:rsidRDefault="004724A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2BCE" w14:textId="77777777" w:rsidR="000A0F94" w:rsidRDefault="000A0F94">
      <w:r>
        <w:separator/>
      </w:r>
    </w:p>
  </w:footnote>
  <w:footnote w:type="continuationSeparator" w:id="0">
    <w:p w14:paraId="1EDE130E" w14:textId="77777777" w:rsidR="000A0F94" w:rsidRDefault="000A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1490562332"/>
      <w:lvlText w:val="%1."/>
      <w:lvlJc w:val="left"/>
      <w:pPr>
        <w:tabs>
          <w:tab w:val="num" w:pos="360"/>
        </w:tabs>
        <w:ind w:left="360"/>
      </w:pPr>
      <w:rPr>
        <w:rFonts w:cs="Times New Roman" w:hint="default"/>
        <w:position w:val="0"/>
      </w:rPr>
    </w:lvl>
    <w:lvl w:ilvl="1">
      <w:start w:val="1"/>
      <w:numFmt w:val="decimal"/>
      <w:lvlText w:val="%2."/>
      <w:lvlJc w:val="left"/>
      <w:pPr>
        <w:tabs>
          <w:tab w:val="num" w:pos="360"/>
        </w:tabs>
        <w:ind w:left="360"/>
      </w:pPr>
      <w:rPr>
        <w:rFonts w:cs="Times New Roman" w:hint="default"/>
        <w:position w:val="0"/>
      </w:rPr>
    </w:lvl>
    <w:lvl w:ilvl="2">
      <w:start w:val="1"/>
      <w:numFmt w:val="decimal"/>
      <w:lvlText w:val="%3."/>
      <w:lvlJc w:val="left"/>
      <w:pPr>
        <w:tabs>
          <w:tab w:val="num" w:pos="720"/>
        </w:tabs>
        <w:ind w:left="720"/>
      </w:pPr>
      <w:rPr>
        <w:rFonts w:cs="Times New Roman" w:hint="default"/>
        <w:position w:val="0"/>
      </w:rPr>
    </w:lvl>
    <w:lvl w:ilvl="3">
      <w:start w:val="1"/>
      <w:numFmt w:val="decimal"/>
      <w:lvlText w:val="%4."/>
      <w:lvlJc w:val="left"/>
      <w:pPr>
        <w:tabs>
          <w:tab w:val="num" w:pos="720"/>
        </w:tabs>
        <w:ind w:left="720"/>
      </w:pPr>
      <w:rPr>
        <w:rFonts w:cs="Times New Roman" w:hint="default"/>
        <w:position w:val="0"/>
      </w:rPr>
    </w:lvl>
    <w:lvl w:ilvl="4">
      <w:start w:val="1"/>
      <w:numFmt w:val="decimal"/>
      <w:lvlText w:val="%5."/>
      <w:lvlJc w:val="left"/>
      <w:pPr>
        <w:tabs>
          <w:tab w:val="num" w:pos="1080"/>
        </w:tabs>
        <w:ind w:left="1080"/>
      </w:pPr>
      <w:rPr>
        <w:rFonts w:cs="Times New Roman" w:hint="default"/>
        <w:position w:val="0"/>
      </w:rPr>
    </w:lvl>
    <w:lvl w:ilvl="5">
      <w:start w:val="1"/>
      <w:numFmt w:val="decimal"/>
      <w:lvlText w:val="%6."/>
      <w:lvlJc w:val="left"/>
      <w:pPr>
        <w:tabs>
          <w:tab w:val="num" w:pos="1080"/>
        </w:tabs>
        <w:ind w:left="1080"/>
      </w:pPr>
      <w:rPr>
        <w:rFonts w:cs="Times New Roman" w:hint="default"/>
        <w:position w:val="0"/>
      </w:rPr>
    </w:lvl>
    <w:lvl w:ilvl="6">
      <w:start w:val="1"/>
      <w:numFmt w:val="decimal"/>
      <w:lvlText w:val="%7."/>
      <w:lvlJc w:val="left"/>
      <w:pPr>
        <w:tabs>
          <w:tab w:val="num" w:pos="1440"/>
        </w:tabs>
        <w:ind w:left="1440"/>
      </w:pPr>
      <w:rPr>
        <w:rFonts w:cs="Times New Roman" w:hint="default"/>
        <w:position w:val="0"/>
      </w:rPr>
    </w:lvl>
    <w:lvl w:ilvl="7">
      <w:start w:val="1"/>
      <w:numFmt w:val="decimal"/>
      <w:lvlText w:val="%8."/>
      <w:lvlJc w:val="left"/>
      <w:pPr>
        <w:tabs>
          <w:tab w:val="num" w:pos="1440"/>
        </w:tabs>
        <w:ind w:left="1440"/>
      </w:pPr>
      <w:rPr>
        <w:rFonts w:cs="Times New Roman" w:hint="default"/>
        <w:position w:val="0"/>
      </w:rPr>
    </w:lvl>
    <w:lvl w:ilvl="8">
      <w:start w:val="1"/>
      <w:numFmt w:val="decimal"/>
      <w:lvlText w:val="%9."/>
      <w:lvlJc w:val="left"/>
      <w:pPr>
        <w:tabs>
          <w:tab w:val="num" w:pos="1800"/>
        </w:tabs>
        <w:ind w:left="1800"/>
      </w:pPr>
      <w:rPr>
        <w:rFonts w:cs="Times New Roman" w:hint="default"/>
        <w:position w:val="0"/>
      </w:rPr>
    </w:lvl>
  </w:abstractNum>
  <w:abstractNum w:abstractNumId="1" w15:restartNumberingAfterBreak="0">
    <w:nsid w:val="00000003"/>
    <w:multiLevelType w:val="multilevel"/>
    <w:tmpl w:val="894EE875"/>
    <w:lvl w:ilvl="0">
      <w:start w:val="1"/>
      <w:numFmt w:val="lowerLetter"/>
      <w:pStyle w:val="ImportWordListStyleDefinition1152336301"/>
      <w:lvlText w:val="%1."/>
      <w:lvlJc w:val="left"/>
      <w:pPr>
        <w:tabs>
          <w:tab w:val="num" w:pos="960"/>
        </w:tabs>
        <w:ind w:left="960" w:firstLine="720"/>
      </w:pPr>
      <w:rPr>
        <w:rFonts w:cs="Times New Roman" w:hint="default"/>
        <w:position w:val="0"/>
      </w:rPr>
    </w:lvl>
    <w:lvl w:ilvl="1">
      <w:start w:val="1"/>
      <w:numFmt w:val="lowerLetter"/>
      <w:lvlText w:val="%2."/>
      <w:lvlJc w:val="left"/>
      <w:pPr>
        <w:tabs>
          <w:tab w:val="num" w:pos="360"/>
        </w:tabs>
        <w:ind w:left="360" w:firstLine="1440"/>
      </w:pPr>
      <w:rPr>
        <w:rFonts w:cs="Times New Roman" w:hint="default"/>
        <w:position w:val="0"/>
      </w:rPr>
    </w:lvl>
    <w:lvl w:ilvl="2">
      <w:start w:val="1"/>
      <w:numFmt w:val="lowerRoman"/>
      <w:lvlText w:val="%3."/>
      <w:lvlJc w:val="left"/>
      <w:pPr>
        <w:tabs>
          <w:tab w:val="num" w:pos="296"/>
        </w:tabs>
        <w:ind w:left="296" w:firstLine="2224"/>
      </w:pPr>
      <w:rPr>
        <w:rFonts w:cs="Times New Roman" w:hint="default"/>
        <w:position w:val="0"/>
      </w:rPr>
    </w:lvl>
    <w:lvl w:ilvl="3">
      <w:start w:val="1"/>
      <w:numFmt w:val="decimal"/>
      <w:lvlText w:val="%4."/>
      <w:lvlJc w:val="left"/>
      <w:pPr>
        <w:tabs>
          <w:tab w:val="num" w:pos="360"/>
        </w:tabs>
        <w:ind w:left="360" w:firstLine="2880"/>
      </w:pPr>
      <w:rPr>
        <w:rFonts w:cs="Times New Roman" w:hint="default"/>
        <w:position w:val="0"/>
      </w:rPr>
    </w:lvl>
    <w:lvl w:ilvl="4">
      <w:start w:val="1"/>
      <w:numFmt w:val="lowerLetter"/>
      <w:lvlText w:val="%5."/>
      <w:lvlJc w:val="left"/>
      <w:pPr>
        <w:tabs>
          <w:tab w:val="num" w:pos="360"/>
        </w:tabs>
        <w:ind w:left="360" w:firstLine="3600"/>
      </w:pPr>
      <w:rPr>
        <w:rFonts w:cs="Times New Roman" w:hint="default"/>
        <w:position w:val="0"/>
      </w:rPr>
    </w:lvl>
    <w:lvl w:ilvl="5">
      <w:start w:val="1"/>
      <w:numFmt w:val="lowerRoman"/>
      <w:lvlText w:val="%6."/>
      <w:lvlJc w:val="left"/>
      <w:pPr>
        <w:tabs>
          <w:tab w:val="num" w:pos="296"/>
        </w:tabs>
        <w:ind w:left="296" w:firstLine="4384"/>
      </w:pPr>
      <w:rPr>
        <w:rFonts w:cs="Times New Roman" w:hint="default"/>
        <w:position w:val="0"/>
      </w:rPr>
    </w:lvl>
    <w:lvl w:ilvl="6">
      <w:start w:val="1"/>
      <w:numFmt w:val="decimal"/>
      <w:lvlText w:val="%7."/>
      <w:lvlJc w:val="left"/>
      <w:pPr>
        <w:tabs>
          <w:tab w:val="num" w:pos="360"/>
        </w:tabs>
        <w:ind w:left="360" w:firstLine="5040"/>
      </w:pPr>
      <w:rPr>
        <w:rFonts w:cs="Times New Roman" w:hint="default"/>
        <w:position w:val="0"/>
      </w:rPr>
    </w:lvl>
    <w:lvl w:ilvl="7">
      <w:start w:val="1"/>
      <w:numFmt w:val="lowerLetter"/>
      <w:lvlText w:val="%8."/>
      <w:lvlJc w:val="left"/>
      <w:pPr>
        <w:tabs>
          <w:tab w:val="num" w:pos="360"/>
        </w:tabs>
        <w:ind w:left="360" w:firstLine="5760"/>
      </w:pPr>
      <w:rPr>
        <w:rFonts w:cs="Times New Roman" w:hint="default"/>
        <w:position w:val="0"/>
      </w:rPr>
    </w:lvl>
    <w:lvl w:ilvl="8">
      <w:start w:val="1"/>
      <w:numFmt w:val="lowerRoman"/>
      <w:lvlText w:val="%9."/>
      <w:lvlJc w:val="left"/>
      <w:pPr>
        <w:tabs>
          <w:tab w:val="num" w:pos="296"/>
        </w:tabs>
        <w:ind w:left="296" w:firstLine="6544"/>
      </w:pPr>
      <w:rPr>
        <w:rFonts w:cs="Times New Roman" w:hint="default"/>
        <w:position w:val="0"/>
      </w:rPr>
    </w:lvl>
  </w:abstractNum>
  <w:abstractNum w:abstractNumId="2" w15:restartNumberingAfterBreak="0">
    <w:nsid w:val="00000005"/>
    <w:multiLevelType w:val="multilevel"/>
    <w:tmpl w:val="894EE877"/>
    <w:lvl w:ilvl="0">
      <w:start w:val="1"/>
      <w:numFmt w:val="bullet"/>
      <w:pStyle w:val="ImportWordListStyleDefinition119577438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2160"/>
      </w:pPr>
      <w:rPr>
        <w:rFonts w:hint="default"/>
        <w:position w:val="0"/>
      </w:rPr>
    </w:lvl>
    <w:lvl w:ilvl="2">
      <w:start w:val="1"/>
      <w:numFmt w:val="bullet"/>
      <w:lvlText w:val="•"/>
      <w:lvlJc w:val="left"/>
      <w:pPr>
        <w:tabs>
          <w:tab w:val="num" w:pos="360"/>
        </w:tabs>
        <w:ind w:left="360" w:firstLine="2880"/>
      </w:pPr>
      <w:rPr>
        <w:rFonts w:hint="default"/>
        <w:position w:val="0"/>
      </w:rPr>
    </w:lvl>
    <w:lvl w:ilvl="3">
      <w:start w:val="1"/>
      <w:numFmt w:val="bullet"/>
      <w:lvlText w:val="•"/>
      <w:lvlJc w:val="left"/>
      <w:pPr>
        <w:tabs>
          <w:tab w:val="num" w:pos="360"/>
        </w:tabs>
        <w:ind w:left="360" w:firstLine="3600"/>
      </w:pPr>
      <w:rPr>
        <w:rFonts w:hint="default"/>
        <w:position w:val="0"/>
      </w:rPr>
    </w:lvl>
    <w:lvl w:ilvl="4">
      <w:start w:val="1"/>
      <w:numFmt w:val="bullet"/>
      <w:lvlText w:val="o"/>
      <w:lvlJc w:val="left"/>
      <w:pPr>
        <w:tabs>
          <w:tab w:val="num" w:pos="360"/>
        </w:tabs>
        <w:ind w:left="360" w:firstLine="4320"/>
      </w:pPr>
      <w:rPr>
        <w:rFonts w:hint="default"/>
        <w:position w:val="0"/>
      </w:rPr>
    </w:lvl>
    <w:lvl w:ilvl="5">
      <w:start w:val="1"/>
      <w:numFmt w:val="bullet"/>
      <w:lvlText w:val="•"/>
      <w:lvlJc w:val="left"/>
      <w:pPr>
        <w:tabs>
          <w:tab w:val="num" w:pos="360"/>
        </w:tabs>
        <w:ind w:left="360" w:firstLine="5040"/>
      </w:pPr>
      <w:rPr>
        <w:rFonts w:hint="default"/>
        <w:position w:val="0"/>
      </w:rPr>
    </w:lvl>
    <w:lvl w:ilvl="6">
      <w:start w:val="1"/>
      <w:numFmt w:val="bullet"/>
      <w:lvlText w:val="•"/>
      <w:lvlJc w:val="left"/>
      <w:pPr>
        <w:tabs>
          <w:tab w:val="num" w:pos="360"/>
        </w:tabs>
        <w:ind w:left="360" w:firstLine="5760"/>
      </w:pPr>
      <w:rPr>
        <w:rFonts w:hint="default"/>
        <w:position w:val="0"/>
      </w:rPr>
    </w:lvl>
    <w:lvl w:ilvl="7">
      <w:start w:val="1"/>
      <w:numFmt w:val="bullet"/>
      <w:lvlText w:val="o"/>
      <w:lvlJc w:val="left"/>
      <w:pPr>
        <w:tabs>
          <w:tab w:val="num" w:pos="360"/>
        </w:tabs>
        <w:ind w:left="360" w:firstLine="6480"/>
      </w:pPr>
      <w:rPr>
        <w:rFonts w:hint="default"/>
        <w:position w:val="0"/>
      </w:rPr>
    </w:lvl>
    <w:lvl w:ilvl="8">
      <w:start w:val="1"/>
      <w:numFmt w:val="bullet"/>
      <w:lvlText w:val="•"/>
      <w:lvlJc w:val="left"/>
      <w:pPr>
        <w:tabs>
          <w:tab w:val="num" w:pos="360"/>
        </w:tabs>
        <w:ind w:left="360" w:firstLine="7200"/>
      </w:pPr>
      <w:rPr>
        <w:rFonts w:hint="default"/>
        <w:position w:val="0"/>
      </w:rPr>
    </w:lvl>
  </w:abstractNum>
  <w:abstractNum w:abstractNumId="3" w15:restartNumberingAfterBreak="0">
    <w:nsid w:val="00000006"/>
    <w:multiLevelType w:val="multilevel"/>
    <w:tmpl w:val="37C85F36"/>
    <w:lvl w:ilvl="0">
      <w:start w:val="1"/>
      <w:numFmt w:val="lowerRoman"/>
      <w:lvlText w:val="%1)"/>
      <w:lvlJc w:val="left"/>
      <w:rPr>
        <w:rFonts w:ascii="Arial" w:eastAsia="Arial Unicode MS" w:hAnsi="Arial" w:cs="Aria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7"/>
    <w:multiLevelType w:val="multilevel"/>
    <w:tmpl w:val="894EE879"/>
    <w:lvl w:ilvl="0">
      <w:start w:val="1"/>
      <w:numFmt w:val="bullet"/>
      <w:pStyle w:val="ImportWordListStyleDefinition694380949"/>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5" w15:restartNumberingAfterBreak="0">
    <w:nsid w:val="00000009"/>
    <w:multiLevelType w:val="multilevel"/>
    <w:tmpl w:val="894EE87B"/>
    <w:lvl w:ilvl="0">
      <w:start w:val="1"/>
      <w:numFmt w:val="bullet"/>
      <w:pStyle w:val="ImportWordListStyleDefinition678001581"/>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707992472"/>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7" w15:restartNumberingAfterBreak="0">
    <w:nsid w:val="0000000D"/>
    <w:multiLevelType w:val="multilevel"/>
    <w:tmpl w:val="894EE87F"/>
    <w:lvl w:ilvl="0">
      <w:start w:val="1"/>
      <w:numFmt w:val="bullet"/>
      <w:pStyle w:val="ImportWordListStyleDefinition2083989298"/>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F"/>
    <w:multiLevelType w:val="multilevel"/>
    <w:tmpl w:val="894EE881"/>
    <w:lvl w:ilvl="0">
      <w:start w:val="1"/>
      <w:numFmt w:val="bullet"/>
      <w:pStyle w:val="ImportWordListStyleDefinition75595074"/>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9" w15:restartNumberingAfterBreak="0">
    <w:nsid w:val="00000011"/>
    <w:multiLevelType w:val="multilevel"/>
    <w:tmpl w:val="894EE883"/>
    <w:lvl w:ilvl="0">
      <w:start w:val="1"/>
      <w:numFmt w:val="bullet"/>
      <w:pStyle w:val="ImportWordListStyleDefinition493374022"/>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0" w15:restartNumberingAfterBreak="0">
    <w:nsid w:val="00000013"/>
    <w:multiLevelType w:val="multilevel"/>
    <w:tmpl w:val="894EE885"/>
    <w:lvl w:ilvl="0">
      <w:start w:val="1"/>
      <w:numFmt w:val="bullet"/>
      <w:pStyle w:val="ImportWordListStyleDefinition139023056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1" w15:restartNumberingAfterBreak="0">
    <w:nsid w:val="00000015"/>
    <w:multiLevelType w:val="multilevel"/>
    <w:tmpl w:val="894EE887"/>
    <w:lvl w:ilvl="0">
      <w:start w:val="1"/>
      <w:numFmt w:val="bullet"/>
      <w:pStyle w:val="ImportWordListStyleDefinition1873573862"/>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2" w15:restartNumberingAfterBreak="0">
    <w:nsid w:val="00000017"/>
    <w:multiLevelType w:val="multilevel"/>
    <w:tmpl w:val="894EE889"/>
    <w:lvl w:ilvl="0">
      <w:start w:val="1"/>
      <w:numFmt w:val="decimal"/>
      <w:pStyle w:val="ImportWordListStyleDefinition1017192750"/>
      <w:lvlText w:val="%1."/>
      <w:lvlJc w:val="left"/>
      <w:pPr>
        <w:tabs>
          <w:tab w:val="num" w:pos="360"/>
        </w:tabs>
        <w:ind w:left="360" w:firstLine="1080"/>
      </w:pPr>
      <w:rPr>
        <w:rFonts w:cs="Times New Roman" w:hint="default"/>
        <w:position w:val="0"/>
      </w:rPr>
    </w:lvl>
    <w:lvl w:ilvl="1">
      <w:start w:val="1"/>
      <w:numFmt w:val="lowerLetter"/>
      <w:lvlText w:val="%2."/>
      <w:lvlJc w:val="left"/>
      <w:pPr>
        <w:tabs>
          <w:tab w:val="num" w:pos="360"/>
        </w:tabs>
        <w:ind w:left="360" w:firstLine="1800"/>
      </w:pPr>
      <w:rPr>
        <w:rFonts w:cs="Times New Roman" w:hint="default"/>
        <w:position w:val="0"/>
      </w:rPr>
    </w:lvl>
    <w:lvl w:ilvl="2">
      <w:start w:val="1"/>
      <w:numFmt w:val="lowerRoman"/>
      <w:lvlText w:val="%3."/>
      <w:lvlJc w:val="left"/>
      <w:pPr>
        <w:tabs>
          <w:tab w:val="num" w:pos="296"/>
        </w:tabs>
        <w:ind w:left="296" w:firstLine="2584"/>
      </w:pPr>
      <w:rPr>
        <w:rFonts w:cs="Times New Roman" w:hint="default"/>
        <w:position w:val="0"/>
      </w:rPr>
    </w:lvl>
    <w:lvl w:ilvl="3">
      <w:start w:val="1"/>
      <w:numFmt w:val="decimal"/>
      <w:lvlText w:val="%4."/>
      <w:lvlJc w:val="left"/>
      <w:pPr>
        <w:tabs>
          <w:tab w:val="num" w:pos="360"/>
        </w:tabs>
        <w:ind w:left="360" w:firstLine="3240"/>
      </w:pPr>
      <w:rPr>
        <w:rFonts w:cs="Times New Roman" w:hint="default"/>
        <w:position w:val="0"/>
      </w:rPr>
    </w:lvl>
    <w:lvl w:ilvl="4">
      <w:start w:val="1"/>
      <w:numFmt w:val="lowerLetter"/>
      <w:lvlText w:val="%5."/>
      <w:lvlJc w:val="left"/>
      <w:pPr>
        <w:tabs>
          <w:tab w:val="num" w:pos="360"/>
        </w:tabs>
        <w:ind w:left="360" w:firstLine="3960"/>
      </w:pPr>
      <w:rPr>
        <w:rFonts w:cs="Times New Roman" w:hint="default"/>
        <w:position w:val="0"/>
      </w:rPr>
    </w:lvl>
    <w:lvl w:ilvl="5">
      <w:start w:val="1"/>
      <w:numFmt w:val="lowerRoman"/>
      <w:lvlText w:val="%6."/>
      <w:lvlJc w:val="left"/>
      <w:pPr>
        <w:tabs>
          <w:tab w:val="num" w:pos="296"/>
        </w:tabs>
        <w:ind w:left="296" w:firstLine="4744"/>
      </w:pPr>
      <w:rPr>
        <w:rFonts w:cs="Times New Roman" w:hint="default"/>
        <w:position w:val="0"/>
      </w:rPr>
    </w:lvl>
    <w:lvl w:ilvl="6">
      <w:start w:val="1"/>
      <w:numFmt w:val="decimal"/>
      <w:lvlText w:val="%7."/>
      <w:lvlJc w:val="left"/>
      <w:pPr>
        <w:tabs>
          <w:tab w:val="num" w:pos="360"/>
        </w:tabs>
        <w:ind w:left="360" w:firstLine="5400"/>
      </w:pPr>
      <w:rPr>
        <w:rFonts w:cs="Times New Roman" w:hint="default"/>
        <w:position w:val="0"/>
      </w:rPr>
    </w:lvl>
    <w:lvl w:ilvl="7">
      <w:start w:val="1"/>
      <w:numFmt w:val="lowerLetter"/>
      <w:lvlText w:val="%8."/>
      <w:lvlJc w:val="left"/>
      <w:pPr>
        <w:tabs>
          <w:tab w:val="num" w:pos="360"/>
        </w:tabs>
        <w:ind w:left="360" w:firstLine="6120"/>
      </w:pPr>
      <w:rPr>
        <w:rFonts w:cs="Times New Roman" w:hint="default"/>
        <w:position w:val="0"/>
      </w:rPr>
    </w:lvl>
    <w:lvl w:ilvl="8">
      <w:start w:val="1"/>
      <w:numFmt w:val="lowerRoman"/>
      <w:lvlText w:val="%9."/>
      <w:lvlJc w:val="left"/>
      <w:pPr>
        <w:tabs>
          <w:tab w:val="num" w:pos="296"/>
        </w:tabs>
        <w:ind w:left="296" w:firstLine="6904"/>
      </w:pPr>
      <w:rPr>
        <w:rFonts w:cs="Times New Roman" w:hint="default"/>
        <w:position w:val="0"/>
      </w:rPr>
    </w:lvl>
  </w:abstractNum>
  <w:abstractNum w:abstractNumId="13" w15:restartNumberingAfterBreak="0">
    <w:nsid w:val="02C4356D"/>
    <w:multiLevelType w:val="hybridMultilevel"/>
    <w:tmpl w:val="24620D1C"/>
    <w:lvl w:ilvl="0" w:tplc="D17AEAE2">
      <w:start w:val="1"/>
      <w:numFmt w:val="lowerRoman"/>
      <w:lvlText w:val="%1)"/>
      <w:lvlJc w:val="left"/>
      <w:pPr>
        <w:ind w:left="1440" w:hanging="720"/>
      </w:pPr>
      <w:rPr>
        <w:rFonts w:hAnsi="Arial Unicode M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B432B85"/>
    <w:multiLevelType w:val="hybridMultilevel"/>
    <w:tmpl w:val="888AB102"/>
    <w:lvl w:ilvl="0" w:tplc="CF32707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11CF5F14"/>
    <w:multiLevelType w:val="multilevel"/>
    <w:tmpl w:val="CC00A866"/>
    <w:lvl w:ilvl="0">
      <w:start w:val="1"/>
      <w:numFmt w:val="decimal"/>
      <w:lvlText w:val="%1.0"/>
      <w:lvlJc w:val="left"/>
      <w:pPr>
        <w:ind w:left="405" w:hanging="405"/>
      </w:pPr>
      <w:rPr>
        <w:rFonts w:ascii="Arial" w:hAnsi="Arial" w:cs="Arial" w:hint="default"/>
        <w:b/>
        <w:sz w:val="24"/>
        <w:szCs w:val="24"/>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37C30FD"/>
    <w:multiLevelType w:val="hybridMultilevel"/>
    <w:tmpl w:val="5164BD36"/>
    <w:lvl w:ilvl="0" w:tplc="BDB2EDD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037E37"/>
    <w:multiLevelType w:val="multilevel"/>
    <w:tmpl w:val="B1989F60"/>
    <w:lvl w:ilvl="0">
      <w:start w:val="10"/>
      <w:numFmt w:val="decimal"/>
      <w:lvlText w:val="%1"/>
      <w:lvlJc w:val="left"/>
      <w:pPr>
        <w:ind w:left="465" w:hanging="465"/>
      </w:pPr>
      <w:rPr>
        <w:rFonts w:hint="default"/>
        <w:b/>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55B72A8"/>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AA614ED"/>
    <w:multiLevelType w:val="hybridMultilevel"/>
    <w:tmpl w:val="3A3CA408"/>
    <w:lvl w:ilvl="0" w:tplc="FACC191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1B1114EA"/>
    <w:multiLevelType w:val="hybridMultilevel"/>
    <w:tmpl w:val="636820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1E8504B4"/>
    <w:multiLevelType w:val="hybridMultilevel"/>
    <w:tmpl w:val="A7A61262"/>
    <w:lvl w:ilvl="0" w:tplc="CC462166">
      <w:start w:val="1"/>
      <w:numFmt w:val="lowerRoman"/>
      <w:lvlText w:val="%1)"/>
      <w:lvlJc w:val="left"/>
      <w:pPr>
        <w:ind w:left="1440" w:hanging="720"/>
      </w:pPr>
      <w:rPr>
        <w:rFonts w:hAnsi="Arial Unicode M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1FFF3FEE"/>
    <w:multiLevelType w:val="hybridMultilevel"/>
    <w:tmpl w:val="06C2AE5E"/>
    <w:lvl w:ilvl="0" w:tplc="95F8EBC2">
      <w:start w:val="1"/>
      <w:numFmt w:val="lowerRoman"/>
      <w:lvlText w:val="%1)"/>
      <w:lvlJc w:val="left"/>
      <w:pPr>
        <w:ind w:left="1440" w:hanging="720"/>
      </w:pPr>
      <w:rPr>
        <w:rFonts w:hAnsi="Arial Unicode M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8990F67"/>
    <w:multiLevelType w:val="hybridMultilevel"/>
    <w:tmpl w:val="195AD8BE"/>
    <w:lvl w:ilvl="0" w:tplc="85326AA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47BE19C4"/>
    <w:multiLevelType w:val="hybridMultilevel"/>
    <w:tmpl w:val="3746C56E"/>
    <w:lvl w:ilvl="0" w:tplc="63F41D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162F83"/>
    <w:multiLevelType w:val="hybridMultilevel"/>
    <w:tmpl w:val="D77EA5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AF96D8E"/>
    <w:multiLevelType w:val="multilevel"/>
    <w:tmpl w:val="5F6E523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C9A00BF"/>
    <w:multiLevelType w:val="hybridMultilevel"/>
    <w:tmpl w:val="920662EE"/>
    <w:lvl w:ilvl="0" w:tplc="4C34F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2832FF"/>
    <w:multiLevelType w:val="hybridMultilevel"/>
    <w:tmpl w:val="0610144A"/>
    <w:lvl w:ilvl="0" w:tplc="DE3E7410">
      <w:start w:val="5"/>
      <w:numFmt w:val="lowerRoman"/>
      <w:lvlText w:val="%1.)"/>
      <w:lvlJc w:val="left"/>
      <w:pPr>
        <w:ind w:left="1800" w:hanging="720"/>
      </w:pPr>
      <w:rPr>
        <w:rFonts w:eastAsia="Times New Roman"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74032F"/>
    <w:multiLevelType w:val="multilevel"/>
    <w:tmpl w:val="5FCC7A64"/>
    <w:lvl w:ilvl="0">
      <w:start w:val="8"/>
      <w:numFmt w:val="decimal"/>
      <w:lvlText w:val="%1"/>
      <w:lvlJc w:val="left"/>
      <w:pPr>
        <w:ind w:left="720" w:hanging="360"/>
      </w:pPr>
      <w:rPr>
        <w:rFonts w:eastAsia="Times New Roman" w:hint="default"/>
        <w:b w:val="0"/>
      </w:rPr>
    </w:lvl>
    <w:lvl w:ilvl="1">
      <w:start w:val="2"/>
      <w:numFmt w:val="decimal"/>
      <w:lvlText w:val="%1.%2"/>
      <w:lvlJc w:val="left"/>
      <w:pPr>
        <w:ind w:left="1080" w:hanging="720"/>
      </w:p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0" w15:restartNumberingAfterBreak="0">
    <w:nsid w:val="5ECC7D7A"/>
    <w:multiLevelType w:val="multilevel"/>
    <w:tmpl w:val="869CA770"/>
    <w:lvl w:ilvl="0">
      <w:start w:val="16"/>
      <w:numFmt w:val="decimal"/>
      <w:lvlText w:val="%1"/>
      <w:lvlJc w:val="left"/>
      <w:pPr>
        <w:ind w:left="465" w:hanging="465"/>
      </w:pPr>
      <w:rPr>
        <w:rFonts w:hint="default"/>
      </w:rPr>
    </w:lvl>
    <w:lvl w:ilv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E34AEC"/>
    <w:multiLevelType w:val="hybridMultilevel"/>
    <w:tmpl w:val="53A0B6A6"/>
    <w:lvl w:ilvl="0" w:tplc="33C69054">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B05F8D"/>
    <w:multiLevelType w:val="hybridMultilevel"/>
    <w:tmpl w:val="FCAE3F36"/>
    <w:lvl w:ilvl="0" w:tplc="43626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B234C9"/>
    <w:multiLevelType w:val="hybridMultilevel"/>
    <w:tmpl w:val="19D2E352"/>
    <w:lvl w:ilvl="0" w:tplc="BDB2EDD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6662D9D"/>
    <w:multiLevelType w:val="hybridMultilevel"/>
    <w:tmpl w:val="DEA03312"/>
    <w:lvl w:ilvl="0" w:tplc="AEDCA96C">
      <w:start w:val="1"/>
      <w:numFmt w:val="lowerRoman"/>
      <w:lvlText w:val="%1)"/>
      <w:lvlJc w:val="left"/>
      <w:pPr>
        <w:ind w:left="1440" w:hanging="720"/>
      </w:pPr>
      <w:rPr>
        <w:rFonts w:hAnsi="Arial Unicode M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8D8700A"/>
    <w:multiLevelType w:val="multilevel"/>
    <w:tmpl w:val="0FD26C90"/>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B02D4F"/>
    <w:multiLevelType w:val="hybridMultilevel"/>
    <w:tmpl w:val="025616FA"/>
    <w:lvl w:ilvl="0" w:tplc="8FA429B2">
      <w:start w:val="1"/>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7" w15:restartNumberingAfterBreak="0">
    <w:nsid w:val="73821450"/>
    <w:multiLevelType w:val="hybridMultilevel"/>
    <w:tmpl w:val="8DF0B08C"/>
    <w:lvl w:ilvl="0" w:tplc="C1F0CBEA">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15:restartNumberingAfterBreak="0">
    <w:nsid w:val="76903D37"/>
    <w:multiLevelType w:val="hybridMultilevel"/>
    <w:tmpl w:val="2864D7BA"/>
    <w:lvl w:ilvl="0" w:tplc="BDB2EDD2">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CF385686">
      <w:start w:val="1"/>
      <w:numFmt w:val="lowerRoman"/>
      <w:lvlText w:val="(%3)"/>
      <w:lvlJc w:val="left"/>
      <w:pPr>
        <w:ind w:left="3420" w:hanging="720"/>
      </w:pPr>
      <w:rPr>
        <w:rFonts w:hint="default"/>
      </w:rPr>
    </w:lvl>
    <w:lvl w:ilvl="3" w:tplc="A92CA994">
      <w:start w:val="1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A3C21"/>
    <w:multiLevelType w:val="hybridMultilevel"/>
    <w:tmpl w:val="1E3E99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19"/>
  </w:num>
  <w:num w:numId="17">
    <w:abstractNumId w:val="21"/>
  </w:num>
  <w:num w:numId="18">
    <w:abstractNumId w:val="34"/>
  </w:num>
  <w:num w:numId="19">
    <w:abstractNumId w:val="33"/>
  </w:num>
  <w:num w:numId="20">
    <w:abstractNumId w:val="36"/>
  </w:num>
  <w:num w:numId="21">
    <w:abstractNumId w:val="20"/>
  </w:num>
  <w:num w:numId="22">
    <w:abstractNumId w:val="25"/>
  </w:num>
  <w:num w:numId="23">
    <w:abstractNumId w:val="39"/>
  </w:num>
  <w:num w:numId="24">
    <w:abstractNumId w:val="26"/>
  </w:num>
  <w:num w:numId="25">
    <w:abstractNumId w:val="18"/>
  </w:num>
  <w:num w:numId="26">
    <w:abstractNumId w:val="15"/>
  </w:num>
  <w:num w:numId="27">
    <w:abstractNumId w:val="35"/>
  </w:num>
  <w:num w:numId="28">
    <w:abstractNumId w:val="24"/>
  </w:num>
  <w:num w:numId="29">
    <w:abstractNumId w:val="27"/>
  </w:num>
  <w:num w:numId="30">
    <w:abstractNumId w:val="32"/>
  </w:num>
  <w:num w:numId="31">
    <w:abstractNumId w:val="37"/>
  </w:num>
  <w:num w:numId="32">
    <w:abstractNumId w:val="23"/>
  </w:num>
  <w:num w:numId="33">
    <w:abstractNumId w:val="16"/>
  </w:num>
  <w:num w:numId="34">
    <w:abstractNumId w:val="38"/>
  </w:num>
  <w:num w:numId="35">
    <w:abstractNumId w:val="17"/>
  </w:num>
  <w:num w:numId="36">
    <w:abstractNumId w:val="31"/>
  </w:num>
  <w:num w:numId="37">
    <w:abstractNumId w:val="14"/>
  </w:num>
  <w:num w:numId="38">
    <w:abstractNumId w:val="30"/>
  </w:num>
  <w:num w:numId="39">
    <w:abstractNumId w:val="29"/>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01"/>
    <w:rsid w:val="00010E21"/>
    <w:rsid w:val="00023A71"/>
    <w:rsid w:val="000249DC"/>
    <w:rsid w:val="000372D2"/>
    <w:rsid w:val="0004742A"/>
    <w:rsid w:val="00050127"/>
    <w:rsid w:val="00051B0E"/>
    <w:rsid w:val="00052DF2"/>
    <w:rsid w:val="000546DF"/>
    <w:rsid w:val="000838DD"/>
    <w:rsid w:val="000A0F94"/>
    <w:rsid w:val="000A1A97"/>
    <w:rsid w:val="000A29CD"/>
    <w:rsid w:val="000A7DE3"/>
    <w:rsid w:val="000D5DC2"/>
    <w:rsid w:val="000F3D51"/>
    <w:rsid w:val="001003AB"/>
    <w:rsid w:val="00104A17"/>
    <w:rsid w:val="001106D8"/>
    <w:rsid w:val="00116FF0"/>
    <w:rsid w:val="0012658C"/>
    <w:rsid w:val="00145444"/>
    <w:rsid w:val="00155728"/>
    <w:rsid w:val="00166C79"/>
    <w:rsid w:val="001C6B93"/>
    <w:rsid w:val="001E2D43"/>
    <w:rsid w:val="001E6986"/>
    <w:rsid w:val="001F43E2"/>
    <w:rsid w:val="00202677"/>
    <w:rsid w:val="002105EB"/>
    <w:rsid w:val="002138ED"/>
    <w:rsid w:val="00217B54"/>
    <w:rsid w:val="00227B11"/>
    <w:rsid w:val="00250BF4"/>
    <w:rsid w:val="002521A7"/>
    <w:rsid w:val="00287247"/>
    <w:rsid w:val="00295A35"/>
    <w:rsid w:val="0029740A"/>
    <w:rsid w:val="002A603B"/>
    <w:rsid w:val="002C498E"/>
    <w:rsid w:val="002F1BB8"/>
    <w:rsid w:val="002F42D3"/>
    <w:rsid w:val="00345811"/>
    <w:rsid w:val="00351567"/>
    <w:rsid w:val="00377AFC"/>
    <w:rsid w:val="003A1391"/>
    <w:rsid w:val="003A755C"/>
    <w:rsid w:val="003B3E3D"/>
    <w:rsid w:val="003D16F6"/>
    <w:rsid w:val="003D766A"/>
    <w:rsid w:val="00420EE9"/>
    <w:rsid w:val="00423395"/>
    <w:rsid w:val="00435216"/>
    <w:rsid w:val="004418AB"/>
    <w:rsid w:val="00443AA4"/>
    <w:rsid w:val="00466EF6"/>
    <w:rsid w:val="00467C3A"/>
    <w:rsid w:val="00470F64"/>
    <w:rsid w:val="004724A2"/>
    <w:rsid w:val="0048169E"/>
    <w:rsid w:val="0048326F"/>
    <w:rsid w:val="00493648"/>
    <w:rsid w:val="00494625"/>
    <w:rsid w:val="004D02E3"/>
    <w:rsid w:val="004D65FE"/>
    <w:rsid w:val="00500EAE"/>
    <w:rsid w:val="00525AC3"/>
    <w:rsid w:val="0052702C"/>
    <w:rsid w:val="00537DFF"/>
    <w:rsid w:val="00554A96"/>
    <w:rsid w:val="00575011"/>
    <w:rsid w:val="00575735"/>
    <w:rsid w:val="005B0B25"/>
    <w:rsid w:val="005C1203"/>
    <w:rsid w:val="0060268B"/>
    <w:rsid w:val="0061356D"/>
    <w:rsid w:val="00647BD6"/>
    <w:rsid w:val="00666580"/>
    <w:rsid w:val="0069088F"/>
    <w:rsid w:val="006A2EBA"/>
    <w:rsid w:val="006A3278"/>
    <w:rsid w:val="006A573C"/>
    <w:rsid w:val="006C0E48"/>
    <w:rsid w:val="006C203E"/>
    <w:rsid w:val="006D44BC"/>
    <w:rsid w:val="006F2759"/>
    <w:rsid w:val="007028E1"/>
    <w:rsid w:val="00726200"/>
    <w:rsid w:val="007338D3"/>
    <w:rsid w:val="00746AF2"/>
    <w:rsid w:val="00750319"/>
    <w:rsid w:val="00750BAA"/>
    <w:rsid w:val="00752534"/>
    <w:rsid w:val="00761F5A"/>
    <w:rsid w:val="0076413B"/>
    <w:rsid w:val="00770614"/>
    <w:rsid w:val="0077468B"/>
    <w:rsid w:val="00777656"/>
    <w:rsid w:val="00786FA4"/>
    <w:rsid w:val="007A2932"/>
    <w:rsid w:val="007F5923"/>
    <w:rsid w:val="00810246"/>
    <w:rsid w:val="00836783"/>
    <w:rsid w:val="0084407E"/>
    <w:rsid w:val="00856B15"/>
    <w:rsid w:val="0087153F"/>
    <w:rsid w:val="008726E7"/>
    <w:rsid w:val="0087756F"/>
    <w:rsid w:val="0089080E"/>
    <w:rsid w:val="008A2DE7"/>
    <w:rsid w:val="008A5151"/>
    <w:rsid w:val="008B1E56"/>
    <w:rsid w:val="008C1B42"/>
    <w:rsid w:val="008D2FAA"/>
    <w:rsid w:val="008F632C"/>
    <w:rsid w:val="00901881"/>
    <w:rsid w:val="00910A9D"/>
    <w:rsid w:val="00933FAC"/>
    <w:rsid w:val="00936C4C"/>
    <w:rsid w:val="00941447"/>
    <w:rsid w:val="00954BFC"/>
    <w:rsid w:val="009D1CDD"/>
    <w:rsid w:val="009F34E8"/>
    <w:rsid w:val="009F6E30"/>
    <w:rsid w:val="00A04A16"/>
    <w:rsid w:val="00A37D4D"/>
    <w:rsid w:val="00A50DA6"/>
    <w:rsid w:val="00A83029"/>
    <w:rsid w:val="00A84763"/>
    <w:rsid w:val="00AC109B"/>
    <w:rsid w:val="00AC6F21"/>
    <w:rsid w:val="00B01D16"/>
    <w:rsid w:val="00B16CDD"/>
    <w:rsid w:val="00B2521F"/>
    <w:rsid w:val="00B30111"/>
    <w:rsid w:val="00B328BF"/>
    <w:rsid w:val="00B71F02"/>
    <w:rsid w:val="00B80A58"/>
    <w:rsid w:val="00B831F7"/>
    <w:rsid w:val="00B8335D"/>
    <w:rsid w:val="00BA40B5"/>
    <w:rsid w:val="00BB53C1"/>
    <w:rsid w:val="00BC2E39"/>
    <w:rsid w:val="00BE45F9"/>
    <w:rsid w:val="00BE498F"/>
    <w:rsid w:val="00BE6A0F"/>
    <w:rsid w:val="00BF0F91"/>
    <w:rsid w:val="00BF59B5"/>
    <w:rsid w:val="00C00CF2"/>
    <w:rsid w:val="00C15598"/>
    <w:rsid w:val="00C25784"/>
    <w:rsid w:val="00C30895"/>
    <w:rsid w:val="00C30CE7"/>
    <w:rsid w:val="00C65A49"/>
    <w:rsid w:val="00C660F5"/>
    <w:rsid w:val="00C734D3"/>
    <w:rsid w:val="00C83C41"/>
    <w:rsid w:val="00C85673"/>
    <w:rsid w:val="00C879F5"/>
    <w:rsid w:val="00C919B5"/>
    <w:rsid w:val="00CD57C2"/>
    <w:rsid w:val="00CF5684"/>
    <w:rsid w:val="00D028A0"/>
    <w:rsid w:val="00D064D8"/>
    <w:rsid w:val="00D06F56"/>
    <w:rsid w:val="00D1448F"/>
    <w:rsid w:val="00D23E08"/>
    <w:rsid w:val="00D34AF4"/>
    <w:rsid w:val="00D557B0"/>
    <w:rsid w:val="00D67D05"/>
    <w:rsid w:val="00D81BBC"/>
    <w:rsid w:val="00D832F0"/>
    <w:rsid w:val="00DB377B"/>
    <w:rsid w:val="00DD35C7"/>
    <w:rsid w:val="00DF23DF"/>
    <w:rsid w:val="00E22C8B"/>
    <w:rsid w:val="00E27491"/>
    <w:rsid w:val="00E3090D"/>
    <w:rsid w:val="00E51455"/>
    <w:rsid w:val="00E90831"/>
    <w:rsid w:val="00E923AF"/>
    <w:rsid w:val="00E93E36"/>
    <w:rsid w:val="00EB0328"/>
    <w:rsid w:val="00EE7C01"/>
    <w:rsid w:val="00EF6978"/>
    <w:rsid w:val="00F02CD7"/>
    <w:rsid w:val="00F1193B"/>
    <w:rsid w:val="00F22CE6"/>
    <w:rsid w:val="00F5031B"/>
    <w:rsid w:val="00F510E1"/>
    <w:rsid w:val="00F7211C"/>
    <w:rsid w:val="00F73683"/>
    <w:rsid w:val="00FA5860"/>
    <w:rsid w:val="00FA6726"/>
    <w:rsid w:val="00FB7087"/>
    <w:rsid w:val="00FC2DFA"/>
    <w:rsid w:val="00FC5F12"/>
    <w:rsid w:val="00FD2D16"/>
    <w:rsid w:val="50D2B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BC610"/>
  <w15:chartTrackingRefBased/>
  <w15:docId w15:val="{3949F6BB-1430-48CA-95B3-D12C3143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923"/>
    <w:rPr>
      <w:sz w:val="24"/>
      <w:szCs w:val="24"/>
      <w:lang w:val="en-US"/>
    </w:rPr>
  </w:style>
  <w:style w:type="paragraph" w:styleId="Heading1">
    <w:name w:val="heading 1"/>
    <w:basedOn w:val="Normal"/>
    <w:next w:val="Normal"/>
    <w:link w:val="Heading1Char"/>
    <w:qFormat/>
    <w:rsid w:val="002F1BB8"/>
    <w:pPr>
      <w:keepNext/>
      <w:numPr>
        <w:numId w:val="25"/>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F1BB8"/>
    <w:pPr>
      <w:keepNext/>
      <w:numPr>
        <w:ilvl w:val="1"/>
        <w:numId w:val="2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F1BB8"/>
    <w:pPr>
      <w:keepNext/>
      <w:numPr>
        <w:ilvl w:val="2"/>
        <w:numId w:val="2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F1BB8"/>
    <w:pPr>
      <w:keepNext/>
      <w:numPr>
        <w:ilvl w:val="3"/>
        <w:numId w:val="2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F1BB8"/>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F1BB8"/>
    <w:pPr>
      <w:numPr>
        <w:ilvl w:val="5"/>
        <w:numId w:val="2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F1BB8"/>
    <w:pPr>
      <w:numPr>
        <w:ilvl w:val="6"/>
        <w:numId w:val="2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F1BB8"/>
    <w:pPr>
      <w:numPr>
        <w:ilvl w:val="7"/>
        <w:numId w:val="2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F1BB8"/>
    <w:pPr>
      <w:numPr>
        <w:ilvl w:val="8"/>
        <w:numId w:val="2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F5923"/>
    <w:pPr>
      <w:outlineLvl w:val="0"/>
    </w:pPr>
    <w:rPr>
      <w:rFonts w:eastAsia="Arial Unicode MS"/>
      <w:color w:val="000000"/>
      <w:sz w:val="24"/>
      <w:u w:color="000000"/>
      <w:lang w:val="en-US"/>
    </w:rPr>
  </w:style>
  <w:style w:type="character" w:styleId="Hyperlink">
    <w:name w:val="Hyperlink"/>
    <w:rsid w:val="007F5923"/>
    <w:rPr>
      <w:rFonts w:ascii="Times New Roman" w:eastAsia="Arial Unicode MS" w:hAnsi="Times New Roman" w:cs="Times New Roman"/>
      <w:b/>
      <w:sz w:val="44"/>
    </w:rPr>
  </w:style>
  <w:style w:type="paragraph" w:customStyle="1" w:styleId="ImportWordListStyleDefinition1490562332">
    <w:name w:val="Import Word List Style Definition 1490562332"/>
    <w:rsid w:val="007F5923"/>
    <w:pPr>
      <w:numPr>
        <w:numId w:val="1"/>
      </w:numPr>
    </w:pPr>
    <w:rPr>
      <w:lang w:val="en-US"/>
    </w:rPr>
  </w:style>
  <w:style w:type="paragraph" w:customStyle="1" w:styleId="ImportWordListStyleDefinition1152336301">
    <w:name w:val="Import Word List Style Definition 1152336301"/>
    <w:rsid w:val="007F5923"/>
    <w:pPr>
      <w:numPr>
        <w:numId w:val="2"/>
      </w:numPr>
    </w:pPr>
    <w:rPr>
      <w:lang w:val="en-US"/>
    </w:rPr>
  </w:style>
  <w:style w:type="paragraph" w:customStyle="1" w:styleId="ImportWordListStyleDefinition1195774380">
    <w:name w:val="Import Word List Style Definition 1195774380"/>
    <w:rsid w:val="007F5923"/>
    <w:pPr>
      <w:numPr>
        <w:numId w:val="3"/>
      </w:numPr>
    </w:pPr>
    <w:rPr>
      <w:lang w:val="en-US"/>
    </w:rPr>
  </w:style>
  <w:style w:type="paragraph" w:customStyle="1" w:styleId="ImportWordListStyleDefinition694380949">
    <w:name w:val="Import Word List Style Definition 694380949"/>
    <w:rsid w:val="007F5923"/>
    <w:pPr>
      <w:numPr>
        <w:numId w:val="5"/>
      </w:numPr>
    </w:pPr>
    <w:rPr>
      <w:lang w:val="en-US"/>
    </w:rPr>
  </w:style>
  <w:style w:type="paragraph" w:customStyle="1" w:styleId="ImportWordListStyleDefinition678001581">
    <w:name w:val="Import Word List Style Definition 678001581"/>
    <w:rsid w:val="007F5923"/>
    <w:pPr>
      <w:numPr>
        <w:numId w:val="6"/>
      </w:numPr>
    </w:pPr>
    <w:rPr>
      <w:lang w:val="en-US"/>
    </w:rPr>
  </w:style>
  <w:style w:type="paragraph" w:customStyle="1" w:styleId="ImportWordListStyleDefinition707992472">
    <w:name w:val="Import Word List Style Definition 707992472"/>
    <w:rsid w:val="007F5923"/>
    <w:pPr>
      <w:numPr>
        <w:numId w:val="7"/>
      </w:numPr>
    </w:pPr>
    <w:rPr>
      <w:lang w:val="en-US"/>
    </w:rPr>
  </w:style>
  <w:style w:type="paragraph" w:customStyle="1" w:styleId="ImportWordListStyleDefinition2083989298">
    <w:name w:val="Import Word List Style Definition 2083989298"/>
    <w:rsid w:val="007F5923"/>
    <w:pPr>
      <w:numPr>
        <w:numId w:val="8"/>
      </w:numPr>
    </w:pPr>
    <w:rPr>
      <w:lang w:val="en-US"/>
    </w:rPr>
  </w:style>
  <w:style w:type="paragraph" w:customStyle="1" w:styleId="ImportWordListStyleDefinition75595074">
    <w:name w:val="Import Word List Style Definition 75595074"/>
    <w:rsid w:val="007F5923"/>
    <w:pPr>
      <w:numPr>
        <w:numId w:val="9"/>
      </w:numPr>
    </w:pPr>
    <w:rPr>
      <w:lang w:val="en-US"/>
    </w:rPr>
  </w:style>
  <w:style w:type="paragraph" w:customStyle="1" w:styleId="ImportWordListStyleDefinition493374022">
    <w:name w:val="Import Word List Style Definition 493374022"/>
    <w:rsid w:val="007F5923"/>
    <w:pPr>
      <w:numPr>
        <w:numId w:val="10"/>
      </w:numPr>
    </w:pPr>
    <w:rPr>
      <w:lang w:val="en-US"/>
    </w:rPr>
  </w:style>
  <w:style w:type="paragraph" w:customStyle="1" w:styleId="ImportWordListStyleDefinition1390230560">
    <w:name w:val="Import Word List Style Definition 1390230560"/>
    <w:rsid w:val="007F5923"/>
    <w:pPr>
      <w:numPr>
        <w:numId w:val="11"/>
      </w:numPr>
    </w:pPr>
    <w:rPr>
      <w:lang w:val="en-US"/>
    </w:rPr>
  </w:style>
  <w:style w:type="paragraph" w:customStyle="1" w:styleId="ImportWordListStyleDefinition1873573862">
    <w:name w:val="Import Word List Style Definition 1873573862"/>
    <w:rsid w:val="007F5923"/>
    <w:pPr>
      <w:numPr>
        <w:numId w:val="12"/>
      </w:numPr>
    </w:pPr>
    <w:rPr>
      <w:lang w:val="en-US"/>
    </w:rPr>
  </w:style>
  <w:style w:type="paragraph" w:customStyle="1" w:styleId="ImportWordListStyleDefinition1017192750">
    <w:name w:val="Import Word List Style Definition 1017192750"/>
    <w:rsid w:val="007F5923"/>
    <w:pPr>
      <w:numPr>
        <w:numId w:val="13"/>
      </w:numPr>
    </w:pPr>
    <w:rPr>
      <w:lang w:val="en-US"/>
    </w:rPr>
  </w:style>
  <w:style w:type="paragraph" w:styleId="BalloonText">
    <w:name w:val="Balloon Text"/>
    <w:basedOn w:val="Normal"/>
    <w:link w:val="BalloonTextChar"/>
    <w:locked/>
    <w:rsid w:val="00777656"/>
    <w:rPr>
      <w:rFonts w:ascii="Lucida Grande" w:hAnsi="Lucida Grande"/>
      <w:sz w:val="18"/>
      <w:szCs w:val="18"/>
    </w:rPr>
  </w:style>
  <w:style w:type="character" w:customStyle="1" w:styleId="BalloonTextChar">
    <w:name w:val="Balloon Text Char"/>
    <w:link w:val="BalloonText"/>
    <w:locked/>
    <w:rsid w:val="00777656"/>
    <w:rPr>
      <w:rFonts w:ascii="Lucida Grande" w:hAnsi="Lucida Grande" w:cs="Times New Roman"/>
      <w:sz w:val="18"/>
      <w:szCs w:val="18"/>
    </w:rPr>
  </w:style>
  <w:style w:type="paragraph" w:styleId="Footer">
    <w:name w:val="footer"/>
    <w:basedOn w:val="Normal"/>
    <w:locked/>
    <w:rsid w:val="00E51455"/>
    <w:pPr>
      <w:tabs>
        <w:tab w:val="center" w:pos="4320"/>
        <w:tab w:val="right" w:pos="8640"/>
      </w:tabs>
    </w:pPr>
  </w:style>
  <w:style w:type="character" w:styleId="PageNumber">
    <w:name w:val="page number"/>
    <w:locked/>
    <w:rsid w:val="00E51455"/>
    <w:rPr>
      <w:rFonts w:cs="Times New Roman"/>
    </w:rPr>
  </w:style>
  <w:style w:type="paragraph" w:styleId="Header">
    <w:name w:val="header"/>
    <w:basedOn w:val="Normal"/>
    <w:locked/>
    <w:rsid w:val="00A83029"/>
    <w:pPr>
      <w:tabs>
        <w:tab w:val="center" w:pos="4320"/>
        <w:tab w:val="right" w:pos="8640"/>
      </w:tabs>
    </w:pPr>
  </w:style>
  <w:style w:type="character" w:customStyle="1" w:styleId="Heading1Char">
    <w:name w:val="Heading 1 Char"/>
    <w:link w:val="Heading1"/>
    <w:rsid w:val="002F1BB8"/>
    <w:rPr>
      <w:rFonts w:ascii="Calibri Light" w:hAnsi="Calibri Light"/>
      <w:b/>
      <w:bCs/>
      <w:kern w:val="32"/>
      <w:sz w:val="32"/>
      <w:szCs w:val="32"/>
      <w:lang w:val="en-US"/>
    </w:rPr>
  </w:style>
  <w:style w:type="character" w:customStyle="1" w:styleId="Heading2Char">
    <w:name w:val="Heading 2 Char"/>
    <w:link w:val="Heading2"/>
    <w:rsid w:val="002F1BB8"/>
    <w:rPr>
      <w:rFonts w:ascii="Calibri Light" w:hAnsi="Calibri Light"/>
      <w:b/>
      <w:bCs/>
      <w:i/>
      <w:iCs/>
      <w:sz w:val="28"/>
      <w:szCs w:val="28"/>
      <w:lang w:val="en-US"/>
    </w:rPr>
  </w:style>
  <w:style w:type="character" w:customStyle="1" w:styleId="Heading3Char">
    <w:name w:val="Heading 3 Char"/>
    <w:link w:val="Heading3"/>
    <w:semiHidden/>
    <w:rsid w:val="002F1BB8"/>
    <w:rPr>
      <w:rFonts w:ascii="Calibri Light" w:hAnsi="Calibri Light"/>
      <w:b/>
      <w:bCs/>
      <w:sz w:val="26"/>
      <w:szCs w:val="26"/>
      <w:lang w:val="en-US"/>
    </w:rPr>
  </w:style>
  <w:style w:type="character" w:customStyle="1" w:styleId="Heading4Char">
    <w:name w:val="Heading 4 Char"/>
    <w:link w:val="Heading4"/>
    <w:semiHidden/>
    <w:rsid w:val="002F1BB8"/>
    <w:rPr>
      <w:rFonts w:ascii="Calibri" w:hAnsi="Calibri"/>
      <w:b/>
      <w:bCs/>
      <w:sz w:val="28"/>
      <w:szCs w:val="28"/>
      <w:lang w:val="en-US"/>
    </w:rPr>
  </w:style>
  <w:style w:type="character" w:customStyle="1" w:styleId="Heading5Char">
    <w:name w:val="Heading 5 Char"/>
    <w:link w:val="Heading5"/>
    <w:semiHidden/>
    <w:rsid w:val="002F1BB8"/>
    <w:rPr>
      <w:rFonts w:ascii="Calibri" w:hAnsi="Calibri"/>
      <w:b/>
      <w:bCs/>
      <w:i/>
      <w:iCs/>
      <w:sz w:val="26"/>
      <w:szCs w:val="26"/>
      <w:lang w:val="en-US"/>
    </w:rPr>
  </w:style>
  <w:style w:type="character" w:customStyle="1" w:styleId="Heading6Char">
    <w:name w:val="Heading 6 Char"/>
    <w:link w:val="Heading6"/>
    <w:semiHidden/>
    <w:rsid w:val="002F1BB8"/>
    <w:rPr>
      <w:rFonts w:ascii="Calibri" w:hAnsi="Calibri"/>
      <w:b/>
      <w:bCs/>
      <w:sz w:val="22"/>
      <w:szCs w:val="22"/>
      <w:lang w:val="en-US"/>
    </w:rPr>
  </w:style>
  <w:style w:type="character" w:customStyle="1" w:styleId="Heading7Char">
    <w:name w:val="Heading 7 Char"/>
    <w:link w:val="Heading7"/>
    <w:semiHidden/>
    <w:rsid w:val="002F1BB8"/>
    <w:rPr>
      <w:rFonts w:ascii="Calibri" w:hAnsi="Calibri"/>
      <w:sz w:val="24"/>
      <w:szCs w:val="24"/>
      <w:lang w:val="en-US"/>
    </w:rPr>
  </w:style>
  <w:style w:type="character" w:customStyle="1" w:styleId="Heading8Char">
    <w:name w:val="Heading 8 Char"/>
    <w:link w:val="Heading8"/>
    <w:semiHidden/>
    <w:rsid w:val="002F1BB8"/>
    <w:rPr>
      <w:rFonts w:ascii="Calibri" w:hAnsi="Calibri"/>
      <w:i/>
      <w:iCs/>
      <w:sz w:val="24"/>
      <w:szCs w:val="24"/>
      <w:lang w:val="en-US"/>
    </w:rPr>
  </w:style>
  <w:style w:type="character" w:customStyle="1" w:styleId="Heading9Char">
    <w:name w:val="Heading 9 Char"/>
    <w:link w:val="Heading9"/>
    <w:semiHidden/>
    <w:rsid w:val="002F1BB8"/>
    <w:rPr>
      <w:rFonts w:ascii="Calibri Light" w:hAnsi="Calibri Light"/>
      <w:sz w:val="22"/>
      <w:szCs w:val="22"/>
      <w:lang w:val="en-US"/>
    </w:rPr>
  </w:style>
  <w:style w:type="paragraph" w:styleId="ListParagraph">
    <w:name w:val="List Paragraph"/>
    <w:basedOn w:val="Normal"/>
    <w:uiPriority w:val="34"/>
    <w:qFormat/>
    <w:rsid w:val="003D16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ls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9993-5E9C-425A-8157-4F0015E6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Kelloway</dc:creator>
  <cp:keywords/>
  <dc:description/>
  <cp:lastModifiedBy>Robert Comerford</cp:lastModifiedBy>
  <cp:revision>2</cp:revision>
  <cp:lastPrinted>2013-06-23T18:00:00Z</cp:lastPrinted>
  <dcterms:created xsi:type="dcterms:W3CDTF">2019-03-15T13:50:00Z</dcterms:created>
  <dcterms:modified xsi:type="dcterms:W3CDTF">2019-03-15T13:50:00Z</dcterms:modified>
</cp:coreProperties>
</file>