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4154" w:rsidRPr="00332E9A" w:rsidRDefault="000D0BF9" w:rsidP="00B7510F">
      <w:pPr>
        <w:tabs>
          <w:tab w:val="left" w:pos="0"/>
          <w:tab w:val="left" w:pos="1134"/>
        </w:tabs>
        <w:spacing w:line="100" w:lineRule="atLeast"/>
        <w:rPr>
          <w:rFonts w:ascii="Arial" w:hAnsi="Arial" w:cs="Arial"/>
          <w:sz w:val="20"/>
          <w:szCs w:val="20"/>
        </w:rPr>
      </w:pPr>
      <w:r w:rsidRPr="00332E9A">
        <w:rPr>
          <w:rFonts w:ascii="Arial" w:hAnsi="Arial" w:cs="Arial"/>
          <w:b/>
          <w:sz w:val="20"/>
          <w:szCs w:val="20"/>
        </w:rPr>
        <w:t>Present:</w:t>
      </w:r>
      <w:r w:rsidR="00565B49" w:rsidRPr="00332E9A">
        <w:rPr>
          <w:rFonts w:ascii="Arial" w:hAnsi="Arial" w:cs="Arial"/>
          <w:sz w:val="20"/>
          <w:szCs w:val="20"/>
        </w:rPr>
        <w:tab/>
      </w:r>
      <w:r w:rsidR="002C4E4A">
        <w:rPr>
          <w:rFonts w:ascii="Arial" w:hAnsi="Arial" w:cs="Arial"/>
          <w:sz w:val="20"/>
          <w:szCs w:val="20"/>
        </w:rPr>
        <w:t>Brent Robinson, Brad Banister, Shannon Rea,</w:t>
      </w:r>
      <w:r w:rsidR="00565B49" w:rsidRPr="00332E9A">
        <w:rPr>
          <w:rFonts w:ascii="Arial" w:hAnsi="Arial" w:cs="Arial"/>
          <w:sz w:val="20"/>
          <w:szCs w:val="20"/>
        </w:rPr>
        <w:t xml:space="preserve"> Sapphire</w:t>
      </w:r>
      <w:r w:rsidR="006B0F1A" w:rsidRPr="00332E9A">
        <w:rPr>
          <w:rFonts w:ascii="Arial" w:hAnsi="Arial" w:cs="Arial"/>
          <w:sz w:val="20"/>
          <w:szCs w:val="20"/>
        </w:rPr>
        <w:t xml:space="preserve"> Husky</w:t>
      </w:r>
      <w:r w:rsidR="00D011BF" w:rsidRPr="00332E9A">
        <w:rPr>
          <w:rFonts w:ascii="Arial" w:hAnsi="Arial" w:cs="Arial"/>
          <w:sz w:val="20"/>
          <w:szCs w:val="20"/>
        </w:rPr>
        <w:t xml:space="preserve">, </w:t>
      </w:r>
      <w:r w:rsidR="002C4E4A">
        <w:rPr>
          <w:rFonts w:ascii="Arial" w:hAnsi="Arial" w:cs="Arial"/>
          <w:sz w:val="20"/>
          <w:szCs w:val="20"/>
        </w:rPr>
        <w:t xml:space="preserve">Lana Young, Laurie </w:t>
      </w:r>
      <w:proofErr w:type="spellStart"/>
      <w:r w:rsidR="002C4E4A">
        <w:rPr>
          <w:rFonts w:ascii="Arial" w:hAnsi="Arial" w:cs="Arial"/>
          <w:sz w:val="20"/>
          <w:szCs w:val="20"/>
        </w:rPr>
        <w:t>Hunka</w:t>
      </w:r>
      <w:proofErr w:type="spellEnd"/>
      <w:r w:rsidR="002C4E4A">
        <w:rPr>
          <w:rFonts w:ascii="Arial" w:hAnsi="Arial" w:cs="Arial"/>
          <w:sz w:val="20"/>
          <w:szCs w:val="20"/>
        </w:rPr>
        <w:t>, Matt</w:t>
      </w:r>
      <w:r w:rsidR="00FC48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48F4">
        <w:rPr>
          <w:rFonts w:ascii="Arial" w:hAnsi="Arial" w:cs="Arial"/>
          <w:sz w:val="20"/>
          <w:szCs w:val="20"/>
        </w:rPr>
        <w:t>Faulds</w:t>
      </w:r>
      <w:proofErr w:type="spellEnd"/>
      <w:r w:rsidR="006B0F1A" w:rsidRPr="00332E9A">
        <w:rPr>
          <w:rFonts w:ascii="Arial" w:hAnsi="Arial" w:cs="Arial"/>
          <w:sz w:val="20"/>
          <w:szCs w:val="20"/>
        </w:rPr>
        <w:t>, Jody Reid</w:t>
      </w:r>
      <w:r w:rsidR="00B04154" w:rsidRPr="00332E9A">
        <w:rPr>
          <w:rFonts w:ascii="Arial" w:hAnsi="Arial" w:cs="Arial"/>
          <w:sz w:val="20"/>
          <w:szCs w:val="20"/>
        </w:rPr>
        <w:t xml:space="preserve"> </w:t>
      </w:r>
    </w:p>
    <w:p w:rsidR="000D0BF9" w:rsidRPr="00332E9A" w:rsidRDefault="00B04154" w:rsidP="00B7510F">
      <w:pPr>
        <w:tabs>
          <w:tab w:val="left" w:pos="0"/>
          <w:tab w:val="left" w:pos="1134"/>
        </w:tabs>
        <w:spacing w:line="100" w:lineRule="atLeast"/>
        <w:rPr>
          <w:rFonts w:ascii="Arial" w:hAnsi="Arial" w:cs="Arial"/>
          <w:sz w:val="20"/>
          <w:szCs w:val="20"/>
        </w:rPr>
      </w:pPr>
      <w:r w:rsidRPr="00332E9A">
        <w:rPr>
          <w:rFonts w:ascii="Arial" w:hAnsi="Arial" w:cs="Arial"/>
          <w:sz w:val="20"/>
          <w:szCs w:val="20"/>
        </w:rPr>
        <w:tab/>
      </w:r>
      <w:r w:rsidR="00FC6615">
        <w:rPr>
          <w:rFonts w:ascii="Arial" w:hAnsi="Arial" w:cs="Arial"/>
          <w:sz w:val="20"/>
          <w:szCs w:val="20"/>
        </w:rPr>
        <w:tab/>
      </w:r>
      <w:r w:rsidR="00FC6615">
        <w:rPr>
          <w:rFonts w:ascii="Arial" w:hAnsi="Arial" w:cs="Arial"/>
          <w:sz w:val="20"/>
          <w:szCs w:val="20"/>
        </w:rPr>
        <w:tab/>
      </w:r>
      <w:r w:rsidRPr="00332E9A">
        <w:rPr>
          <w:rFonts w:ascii="Arial" w:hAnsi="Arial" w:cs="Arial"/>
          <w:sz w:val="20"/>
          <w:szCs w:val="20"/>
        </w:rPr>
        <w:t>(</w:t>
      </w:r>
      <w:r w:rsidR="008D34E3" w:rsidRPr="00332E9A">
        <w:rPr>
          <w:rFonts w:ascii="Arial" w:hAnsi="Arial" w:cs="Arial"/>
          <w:sz w:val="20"/>
          <w:szCs w:val="20"/>
        </w:rPr>
        <w:t>Full</w:t>
      </w:r>
      <w:r w:rsidRPr="00332E9A">
        <w:rPr>
          <w:rFonts w:ascii="Arial" w:hAnsi="Arial" w:cs="Arial"/>
          <w:sz w:val="20"/>
          <w:szCs w:val="20"/>
        </w:rPr>
        <w:t xml:space="preserve"> attendance sheet attached as an appendix)</w:t>
      </w:r>
    </w:p>
    <w:p w:rsidR="000D0BF9" w:rsidRPr="00332E9A" w:rsidRDefault="00FC6615" w:rsidP="00FC6615">
      <w:pPr>
        <w:tabs>
          <w:tab w:val="left" w:pos="0"/>
          <w:tab w:val="left" w:pos="1134"/>
          <w:tab w:val="left" w:pos="11482"/>
          <w:tab w:val="right" w:pos="13594"/>
        </w:tabs>
        <w:spacing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Regrets:</w:t>
      </w:r>
      <w:r w:rsidR="006B0F1A" w:rsidRPr="00332E9A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565B49" w:rsidRPr="00332E9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6B0F1A" w:rsidRPr="00332E9A">
        <w:rPr>
          <w:rFonts w:ascii="Arial" w:hAnsi="Arial" w:cs="Arial"/>
          <w:b/>
          <w:sz w:val="20"/>
          <w:szCs w:val="20"/>
        </w:rPr>
        <w:t xml:space="preserve">               </w:t>
      </w:r>
      <w:r w:rsidR="00B7510F" w:rsidRPr="00332E9A">
        <w:rPr>
          <w:rFonts w:ascii="Arial" w:hAnsi="Arial" w:cs="Arial"/>
          <w:b/>
          <w:sz w:val="20"/>
          <w:szCs w:val="20"/>
        </w:rPr>
        <w:t xml:space="preserve">Location: </w:t>
      </w:r>
      <w:proofErr w:type="spellStart"/>
      <w:r w:rsidR="006B0F1A" w:rsidRPr="00332E9A">
        <w:rPr>
          <w:rFonts w:ascii="Arial" w:hAnsi="Arial" w:cs="Arial"/>
          <w:b/>
          <w:sz w:val="20"/>
          <w:szCs w:val="20"/>
        </w:rPr>
        <w:t>Pason</w:t>
      </w:r>
      <w:proofErr w:type="spellEnd"/>
      <w:r w:rsidR="006B0F1A" w:rsidRPr="00332E9A">
        <w:rPr>
          <w:rFonts w:ascii="Arial" w:hAnsi="Arial" w:cs="Arial"/>
          <w:b/>
          <w:sz w:val="20"/>
          <w:szCs w:val="20"/>
        </w:rPr>
        <w:t xml:space="preserve"> Arena</w:t>
      </w:r>
      <w:r w:rsidR="00B7510F" w:rsidRPr="00332E9A">
        <w:rPr>
          <w:rFonts w:ascii="Arial" w:hAnsi="Arial" w:cs="Arial"/>
          <w:b/>
          <w:sz w:val="20"/>
          <w:szCs w:val="20"/>
        </w:rPr>
        <w:tab/>
      </w:r>
    </w:p>
    <w:p w:rsidR="00A77DD4" w:rsidRPr="00332E9A" w:rsidRDefault="00FC6615" w:rsidP="001E7B99">
      <w:pPr>
        <w:tabs>
          <w:tab w:val="left" w:pos="1134"/>
          <w:tab w:val="left" w:pos="11482"/>
          <w:tab w:val="left" w:pos="12333"/>
          <w:tab w:val="right" w:pos="13594"/>
        </w:tabs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0D0BF9" w:rsidRPr="00332E9A">
        <w:rPr>
          <w:rFonts w:ascii="Arial" w:hAnsi="Arial" w:cs="Arial"/>
          <w:b/>
          <w:sz w:val="20"/>
          <w:szCs w:val="20"/>
        </w:rPr>
        <w:t>Chair:</w:t>
      </w:r>
      <w:r>
        <w:rPr>
          <w:rFonts w:ascii="Arial" w:hAnsi="Arial" w:cs="Arial"/>
          <w:sz w:val="20"/>
          <w:szCs w:val="20"/>
        </w:rPr>
        <w:t xml:space="preserve"> </w:t>
      </w:r>
      <w:r w:rsidR="002C4E4A">
        <w:rPr>
          <w:rFonts w:ascii="Arial" w:hAnsi="Arial" w:cs="Arial"/>
          <w:sz w:val="20"/>
          <w:szCs w:val="20"/>
        </w:rPr>
        <w:t>Brent Robinson</w:t>
      </w:r>
      <w:r w:rsidR="00565B49" w:rsidRPr="00332E9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565B49" w:rsidRPr="00332E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6B0F1A" w:rsidRPr="00332E9A">
        <w:rPr>
          <w:rFonts w:ascii="Arial" w:hAnsi="Arial" w:cs="Arial"/>
          <w:sz w:val="20"/>
          <w:szCs w:val="20"/>
        </w:rPr>
        <w:t xml:space="preserve">                             </w:t>
      </w:r>
      <w:r w:rsidR="000D0BF9" w:rsidRPr="00332E9A">
        <w:rPr>
          <w:rFonts w:ascii="Arial" w:hAnsi="Arial" w:cs="Arial"/>
          <w:b/>
          <w:sz w:val="20"/>
          <w:szCs w:val="20"/>
        </w:rPr>
        <w:t>Minutes</w:t>
      </w:r>
      <w:r w:rsidR="000D0BF9" w:rsidRPr="00332E9A">
        <w:rPr>
          <w:rFonts w:ascii="Arial" w:hAnsi="Arial" w:cs="Arial"/>
          <w:sz w:val="20"/>
          <w:szCs w:val="20"/>
        </w:rPr>
        <w:t>:</w:t>
      </w:r>
      <w:r w:rsidR="006B0F1A" w:rsidRPr="00332E9A">
        <w:rPr>
          <w:rFonts w:ascii="Arial" w:hAnsi="Arial" w:cs="Arial"/>
          <w:sz w:val="20"/>
          <w:szCs w:val="20"/>
        </w:rPr>
        <w:t xml:space="preserve"> Jody Reid</w:t>
      </w:r>
      <w:r w:rsidR="000D0BF9" w:rsidRPr="00332E9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tblpX="-520" w:tblpY="1"/>
        <w:tblOverlap w:val="never"/>
        <w:tblW w:w="14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4"/>
        <w:gridCol w:w="8163"/>
        <w:gridCol w:w="2126"/>
      </w:tblGrid>
      <w:tr w:rsidR="00A77DD4" w:rsidTr="000C1C45">
        <w:trPr>
          <w:cantSplit/>
          <w:tblHeader/>
        </w:trPr>
        <w:tc>
          <w:tcPr>
            <w:tcW w:w="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A77DD4" w:rsidRPr="006E5FFE" w:rsidRDefault="006E5FFE" w:rsidP="000C1C45">
            <w:pPr>
              <w:pStyle w:val="TableContents"/>
              <w:rPr>
                <w:rFonts w:ascii="Arial" w:hAnsi="Arial" w:cs="Arial"/>
                <w:b/>
              </w:rPr>
            </w:pPr>
            <w:r w:rsidRPr="006E5FFE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A77DD4" w:rsidRPr="006E5FFE" w:rsidRDefault="006E5FFE" w:rsidP="000C1C45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A77DD4" w:rsidRPr="006E5FFE" w:rsidRDefault="006E5FFE" w:rsidP="000C1C45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  <w:r w:rsidR="00037734" w:rsidRPr="006E5F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7DD4" w:rsidTr="000C1C45">
        <w:trPr>
          <w:cantSplit/>
        </w:trPr>
        <w:tc>
          <w:tcPr>
            <w:tcW w:w="38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DD4" w:rsidRPr="006E5FFE" w:rsidRDefault="00037734" w:rsidP="000C1C45">
            <w:pPr>
              <w:pStyle w:val="TableContents"/>
              <w:numPr>
                <w:ilvl w:val="0"/>
                <w:numId w:val="4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Call to order and introductions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DD4" w:rsidRDefault="00037734" w:rsidP="000C1C45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 xml:space="preserve">Meeting came to </w:t>
            </w:r>
            <w:r w:rsidRPr="00FB3BEE">
              <w:rPr>
                <w:rFonts w:ascii="Arial" w:hAnsi="Arial" w:cs="Arial"/>
                <w:sz w:val="20"/>
                <w:szCs w:val="20"/>
              </w:rPr>
              <w:t xml:space="preserve">order at </w:t>
            </w:r>
            <w:r w:rsidR="00531B8C" w:rsidRPr="00FB3BEE">
              <w:rPr>
                <w:rFonts w:ascii="Arial" w:hAnsi="Arial" w:cs="Arial"/>
                <w:sz w:val="20"/>
                <w:szCs w:val="20"/>
              </w:rPr>
              <w:t>7:</w:t>
            </w:r>
            <w:r w:rsidR="00FB3BEE" w:rsidRPr="00FB3BEE">
              <w:rPr>
                <w:rFonts w:ascii="Arial" w:hAnsi="Arial" w:cs="Arial"/>
                <w:sz w:val="20"/>
                <w:szCs w:val="20"/>
              </w:rPr>
              <w:t>15</w:t>
            </w:r>
            <w:r w:rsidR="00531B8C" w:rsidRPr="00FB3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3BEE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F65757" w:rsidRPr="006E5FFE" w:rsidRDefault="00F30965" w:rsidP="00347F3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membership sign-</w:t>
            </w:r>
            <w:r w:rsidR="002B160D">
              <w:rPr>
                <w:rFonts w:ascii="Arial" w:hAnsi="Arial" w:cs="Arial"/>
                <w:sz w:val="20"/>
                <w:szCs w:val="20"/>
              </w:rPr>
              <w:t>in sh</w:t>
            </w:r>
            <w:r>
              <w:rPr>
                <w:rFonts w:ascii="Arial" w:hAnsi="Arial" w:cs="Arial"/>
                <w:sz w:val="20"/>
                <w:szCs w:val="20"/>
              </w:rPr>
              <w:t xml:space="preserve">eet </w:t>
            </w:r>
            <w:r w:rsidRPr="00347F33">
              <w:rPr>
                <w:rFonts w:ascii="Arial" w:hAnsi="Arial" w:cs="Arial"/>
                <w:color w:val="000000" w:themeColor="text1"/>
                <w:sz w:val="20"/>
                <w:szCs w:val="20"/>
              </w:rPr>
              <w:t>and q</w:t>
            </w:r>
            <w:r w:rsidR="008F6DB2" w:rsidRPr="00347F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uorum </w:t>
            </w:r>
            <w:r w:rsidR="00FB3BEE">
              <w:rPr>
                <w:rFonts w:ascii="Arial" w:hAnsi="Arial" w:cs="Arial"/>
                <w:color w:val="000000" w:themeColor="text1"/>
                <w:sz w:val="20"/>
                <w:szCs w:val="20"/>
              </w:rPr>
              <w:t>close to</w:t>
            </w:r>
            <w:r w:rsidR="008F6DB2" w:rsidRPr="00347F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5% of club in attendance</w:t>
            </w:r>
            <w:r w:rsidR="00FB3B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required - with 12</w:t>
            </w:r>
            <w:r w:rsidR="001C2B69" w:rsidRPr="00347F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members in attendance</w:t>
            </w:r>
            <w:r w:rsidR="00FB3BEE">
              <w:rPr>
                <w:rFonts w:ascii="Arial" w:hAnsi="Arial" w:cs="Arial"/>
                <w:color w:val="000000" w:themeColor="text1"/>
                <w:sz w:val="20"/>
                <w:szCs w:val="20"/>
              </w:rPr>
              <w:t>, so waited 15 minutes to ensure met.</w:t>
            </w:r>
            <w:r w:rsidR="008F6DB2" w:rsidRPr="00347F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DD4" w:rsidRPr="006E5FFE" w:rsidRDefault="00FC48F4" w:rsidP="000C1C4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Brent Robinson</w:t>
            </w:r>
          </w:p>
        </w:tc>
      </w:tr>
      <w:tr w:rsidR="00A77DD4" w:rsidTr="000C1C45">
        <w:trPr>
          <w:cantSplit/>
        </w:trPr>
        <w:tc>
          <w:tcPr>
            <w:tcW w:w="3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DD4" w:rsidRPr="006E5FFE" w:rsidRDefault="00037734" w:rsidP="000C1C45">
            <w:pPr>
              <w:pStyle w:val="TableContents"/>
              <w:numPr>
                <w:ilvl w:val="0"/>
                <w:numId w:val="4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DD4" w:rsidRPr="00686045" w:rsidRDefault="00037734" w:rsidP="000C1C45">
            <w:pPr>
              <w:tabs>
                <w:tab w:val="left" w:pos="360"/>
                <w:tab w:val="left" w:pos="2013"/>
              </w:tabs>
              <w:spacing w:before="60"/>
              <w:ind w:left="357" w:hanging="35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Motion to accept  </w:t>
            </w:r>
            <w:r w:rsidR="00DA4013"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FB3BEE" w:rsidRPr="00686045">
              <w:rPr>
                <w:rFonts w:ascii="Arial" w:hAnsi="Arial" w:cs="Arial"/>
                <w:color w:val="0070C0"/>
                <w:sz w:val="20"/>
                <w:szCs w:val="20"/>
              </w:rPr>
              <w:t>Jen Hoyle</w:t>
            </w:r>
          </w:p>
          <w:p w:rsidR="00A77DD4" w:rsidRPr="006E5FFE" w:rsidRDefault="00270082" w:rsidP="00FB3BEE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Seconded </w:t>
            </w:r>
            <w:r w:rsidR="00037734"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FB3BEE" w:rsidRPr="00686045">
              <w:rPr>
                <w:rFonts w:ascii="Arial" w:hAnsi="Arial" w:cs="Arial"/>
                <w:color w:val="0070C0"/>
                <w:sz w:val="20"/>
                <w:szCs w:val="20"/>
              </w:rPr>
              <w:t>Cody Lee</w:t>
            </w:r>
            <w:r w:rsidR="001C534B"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  <w:t>All in favor, Carried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DD4" w:rsidRPr="006E5FFE" w:rsidRDefault="00A77DD4" w:rsidP="000C1C4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D4" w:rsidTr="000C1C45">
        <w:trPr>
          <w:cantSplit/>
        </w:trPr>
        <w:tc>
          <w:tcPr>
            <w:tcW w:w="3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DD4" w:rsidRPr="006E5FFE" w:rsidRDefault="00037734" w:rsidP="000C1C45">
            <w:pPr>
              <w:pStyle w:val="TableContents"/>
              <w:numPr>
                <w:ilvl w:val="0"/>
                <w:numId w:val="4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 xml:space="preserve">Minutes from </w:t>
            </w:r>
            <w:r w:rsidR="00FF1ECC">
              <w:rPr>
                <w:rFonts w:ascii="Arial" w:hAnsi="Arial" w:cs="Arial"/>
                <w:sz w:val="20"/>
                <w:szCs w:val="20"/>
              </w:rPr>
              <w:t>Nov 23</w:t>
            </w:r>
            <w:r w:rsidR="00B42F33">
              <w:rPr>
                <w:rFonts w:ascii="Arial" w:hAnsi="Arial" w:cs="Arial"/>
                <w:sz w:val="20"/>
                <w:szCs w:val="20"/>
              </w:rPr>
              <w:t>, 201</w:t>
            </w:r>
            <w:r w:rsidR="00FF1ECC">
              <w:rPr>
                <w:rFonts w:ascii="Arial" w:hAnsi="Arial" w:cs="Arial"/>
                <w:sz w:val="20"/>
                <w:szCs w:val="20"/>
              </w:rPr>
              <w:t>7</w:t>
            </w:r>
            <w:r w:rsidR="006B0F1A">
              <w:rPr>
                <w:rFonts w:ascii="Arial" w:hAnsi="Arial" w:cs="Arial"/>
                <w:sz w:val="20"/>
                <w:szCs w:val="20"/>
              </w:rPr>
              <w:t>; AGM</w:t>
            </w:r>
          </w:p>
        </w:tc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DD4" w:rsidRDefault="005B6241" w:rsidP="000C1C45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changes</w:t>
            </w:r>
          </w:p>
          <w:p w:rsidR="005B6241" w:rsidRPr="00686045" w:rsidRDefault="005B6241" w:rsidP="000C1C45">
            <w:pPr>
              <w:tabs>
                <w:tab w:val="left" w:pos="360"/>
                <w:tab w:val="left" w:pos="2013"/>
              </w:tabs>
              <w:spacing w:before="60" w:line="100" w:lineRule="atLeast"/>
              <w:ind w:left="357" w:hanging="35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Motion to accept  </w:t>
            </w:r>
            <w:r w:rsidR="002759F8"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FB3BEE" w:rsidRPr="00686045">
              <w:rPr>
                <w:rFonts w:ascii="Arial" w:hAnsi="Arial" w:cs="Arial"/>
                <w:color w:val="0070C0"/>
                <w:sz w:val="20"/>
                <w:szCs w:val="20"/>
              </w:rPr>
              <w:t>Nancy Rattray</w:t>
            </w:r>
          </w:p>
          <w:p w:rsidR="005B6241" w:rsidRPr="006E5FFE" w:rsidRDefault="005B6241" w:rsidP="000C1C45">
            <w:pPr>
              <w:tabs>
                <w:tab w:val="left" w:pos="360"/>
                <w:tab w:val="left" w:pos="2013"/>
                <w:tab w:val="left" w:pos="3997"/>
              </w:tabs>
              <w:spacing w:line="10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Seconded </w:t>
            </w: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FB3BEE"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Chris </w:t>
            </w:r>
            <w:proofErr w:type="spellStart"/>
            <w:r w:rsidR="00FB3BEE" w:rsidRPr="00686045">
              <w:rPr>
                <w:rFonts w:ascii="Arial" w:hAnsi="Arial" w:cs="Arial"/>
                <w:color w:val="0070C0"/>
                <w:sz w:val="20"/>
                <w:szCs w:val="20"/>
              </w:rPr>
              <w:t>Lahure</w:t>
            </w:r>
            <w:proofErr w:type="spellEnd"/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1C534B"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All in favor, </w:t>
            </w: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>Carried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7DD4" w:rsidRPr="006E5FFE" w:rsidRDefault="00A77DD4" w:rsidP="000C1C4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D4" w:rsidTr="000C1C45">
        <w:tc>
          <w:tcPr>
            <w:tcW w:w="3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F33" w:rsidRDefault="00B42F33" w:rsidP="000C1C45">
            <w:pPr>
              <w:pStyle w:val="TableContents"/>
              <w:numPr>
                <w:ilvl w:val="0"/>
                <w:numId w:val="4"/>
              </w:numPr>
              <w:spacing w:before="6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</w:t>
            </w:r>
          </w:p>
          <w:p w:rsidR="00B42F33" w:rsidRDefault="00B42F33" w:rsidP="000C1C45">
            <w:pPr>
              <w:pStyle w:val="TableContents"/>
              <w:numPr>
                <w:ilvl w:val="1"/>
                <w:numId w:val="4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  <w:r w:rsidR="00FF1ECC">
              <w:rPr>
                <w:rFonts w:ascii="Arial" w:hAnsi="Arial" w:cs="Arial"/>
                <w:sz w:val="20"/>
                <w:szCs w:val="20"/>
              </w:rPr>
              <w:t xml:space="preserve"> – ORLA Season</w:t>
            </w:r>
          </w:p>
          <w:p w:rsidR="00FB3BEE" w:rsidRDefault="00FB3BEE" w:rsidP="00FB3BEE">
            <w:pPr>
              <w:pStyle w:val="TableContents"/>
              <w:spacing w:before="60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:rsidR="000A63AC" w:rsidRDefault="000A63AC" w:rsidP="00FB3BEE">
            <w:pPr>
              <w:pStyle w:val="TableContents"/>
              <w:spacing w:before="60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:rsidR="000A63AC" w:rsidRDefault="000A63AC" w:rsidP="00FB3BEE">
            <w:pPr>
              <w:pStyle w:val="TableContents"/>
              <w:spacing w:before="60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:rsidR="000A63AC" w:rsidRDefault="000A63AC" w:rsidP="00FB3BEE">
            <w:pPr>
              <w:pStyle w:val="TableContents"/>
              <w:spacing w:before="60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:rsidR="000A63AC" w:rsidRDefault="000A63AC" w:rsidP="00FB3BEE">
            <w:pPr>
              <w:pStyle w:val="TableContents"/>
              <w:spacing w:before="60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:rsidR="00D46873" w:rsidRPr="00FF1ECC" w:rsidRDefault="00B42F33" w:rsidP="00FF1ECC">
            <w:pPr>
              <w:pStyle w:val="TableContents"/>
              <w:numPr>
                <w:ilvl w:val="1"/>
                <w:numId w:val="4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  <w:r w:rsidR="00FF1ECC">
              <w:rPr>
                <w:rFonts w:ascii="Arial" w:hAnsi="Arial" w:cs="Arial"/>
                <w:sz w:val="20"/>
                <w:szCs w:val="20"/>
              </w:rPr>
              <w:t xml:space="preserve"> - Financial</w:t>
            </w:r>
          </w:p>
        </w:tc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3BEE" w:rsidRPr="00FB3BEE" w:rsidRDefault="00D46873" w:rsidP="00FB3BEE">
            <w:pPr>
              <w:pStyle w:val="TableContents"/>
              <w:spacing w:before="60"/>
              <w:rPr>
                <w:rFonts w:ascii="FreeSans" w:eastAsia="FreeSans" w:hAnsi="FreeSansBold" w:cs="FreeSans"/>
                <w:sz w:val="22"/>
                <w:szCs w:val="22"/>
                <w:u w:val="single"/>
                <w:lang w:val="en-CA" w:eastAsia="en-CA"/>
              </w:rPr>
            </w:pPr>
            <w:r w:rsidRPr="004061DE">
              <w:rPr>
                <w:rFonts w:ascii="Arial" w:hAnsi="Arial" w:cs="Arial"/>
                <w:b/>
                <w:sz w:val="20"/>
                <w:szCs w:val="20"/>
              </w:rPr>
              <w:t>4.1</w:t>
            </w:r>
            <w:r w:rsidRPr="004061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D0381" w:rsidRPr="004061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President: </w:t>
            </w:r>
            <w:r w:rsidR="00FF1ECC">
              <w:rPr>
                <w:rFonts w:ascii="Arial" w:hAnsi="Arial" w:cs="Arial"/>
                <w:b/>
                <w:sz w:val="20"/>
                <w:szCs w:val="20"/>
                <w:u w:val="single"/>
              </w:rPr>
              <w:t>Brent Robinson</w:t>
            </w:r>
          </w:p>
          <w:p w:rsidR="00332E9A" w:rsidRDefault="00FB3BEE" w:rsidP="00FF1ECC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See attached report titled: “ORLA 2018 Season Report” (9-pages)</w:t>
            </w:r>
          </w:p>
          <w:p w:rsidR="00F31B8B" w:rsidRDefault="00625049" w:rsidP="00F31B8B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Suggestions from the floor for Planning Day consideration: more coaching resources to help technical and management; consider paid coaches for A Level (HOKs); and can we get help with the camps.</w:t>
            </w:r>
          </w:p>
          <w:p w:rsidR="00625049" w:rsidRDefault="00625049" w:rsidP="00F31B8B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25049" w:rsidRPr="00F31B8B" w:rsidRDefault="00625049" w:rsidP="00F31B8B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5D1D" w:rsidRDefault="00FF1ECC" w:rsidP="000C1C45">
            <w:pPr>
              <w:pStyle w:val="TableContents"/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Treasurer: Lana Young</w:t>
            </w:r>
          </w:p>
          <w:p w:rsidR="00BF0479" w:rsidRDefault="00FB3BEE" w:rsidP="00BF0479">
            <w:pPr>
              <w:suppressAutoHyphens w:val="0"/>
              <w:spacing w:after="160"/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See attached financial reports titled:</w:t>
            </w:r>
          </w:p>
          <w:p w:rsidR="00FB3BEE" w:rsidRDefault="00FB3BEE" w:rsidP="00BF0479">
            <w:pPr>
              <w:suppressAutoHyphens w:val="0"/>
              <w:spacing w:after="160"/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“Profit &amp; Loss September 2017 through August 2018” (1-page)</w:t>
            </w:r>
          </w:p>
          <w:p w:rsidR="00FB3BEE" w:rsidRDefault="00FB3BEE" w:rsidP="00BF0479">
            <w:pPr>
              <w:suppressAutoHyphens w:val="0"/>
              <w:spacing w:after="160"/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“Balance Sheet As of August 31, 2018” (1-page)</w:t>
            </w:r>
          </w:p>
          <w:p w:rsidR="00FB3BEE" w:rsidRPr="00FF1ECC" w:rsidRDefault="00FB3BEE" w:rsidP="00BF0479">
            <w:pPr>
              <w:suppressAutoHyphens w:val="0"/>
              <w:spacing w:after="160"/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“Balance Sheet as of October 15, 2018” (1-page)</w:t>
            </w:r>
          </w:p>
          <w:p w:rsidR="00625049" w:rsidRPr="000A63AC" w:rsidRDefault="00625049" w:rsidP="000C1C45">
            <w:pPr>
              <w:pStyle w:val="TableContents"/>
              <w:spacing w:before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25049">
              <w:rPr>
                <w:rFonts w:ascii="Arial" w:hAnsi="Arial" w:cs="Arial"/>
                <w:i/>
                <w:color w:val="0070C0"/>
                <w:sz w:val="20"/>
                <w:szCs w:val="20"/>
              </w:rPr>
              <w:t>Motion to approve financials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as presented by Lana Young</w:t>
            </w:r>
            <w:r w:rsidRPr="0062504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– Jen Hoyle. Second: Miranda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Mei-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Litke</w:t>
            </w:r>
            <w:proofErr w:type="spellEnd"/>
            <w:proofErr w:type="gramStart"/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  <w:r w:rsidRPr="0062504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  <w:proofErr w:type="gramEnd"/>
            <w:r w:rsidRPr="0062504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All in favor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. Passed.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F17" w:rsidRPr="0061046D" w:rsidRDefault="00B85F17" w:rsidP="000C1C45">
            <w:pPr>
              <w:pStyle w:val="TableContents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C333A9" w:rsidRDefault="00C333A9"/>
    <w:p w:rsidR="000A63AC" w:rsidRDefault="000A63AC"/>
    <w:p w:rsidR="000A63AC" w:rsidRDefault="000A63AC"/>
    <w:p w:rsidR="000A63AC" w:rsidRDefault="000A63AC"/>
    <w:p w:rsidR="000A63AC" w:rsidRDefault="000A63AC"/>
    <w:p w:rsidR="000A63AC" w:rsidRDefault="000A63AC"/>
    <w:tbl>
      <w:tblPr>
        <w:tblW w:w="14183" w:type="dxa"/>
        <w:tblInd w:w="-5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4"/>
        <w:gridCol w:w="8163"/>
        <w:gridCol w:w="2126"/>
      </w:tblGrid>
      <w:tr w:rsidR="000A63AC" w:rsidTr="000C4041">
        <w:tc>
          <w:tcPr>
            <w:tcW w:w="3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3AC" w:rsidRDefault="000A63AC" w:rsidP="000A63AC">
            <w:pPr>
              <w:pStyle w:val="TableContents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Bylaw Changes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3AC" w:rsidRPr="000A63AC" w:rsidRDefault="000A63AC" w:rsidP="000A63AC">
            <w:pPr>
              <w:pStyle w:val="TableContents"/>
              <w:spacing w:before="60"/>
              <w:rPr>
                <w:rFonts w:ascii="Arial" w:hAnsi="Arial" w:cs="Arial"/>
                <w:i/>
                <w:color w:val="0070C0"/>
                <w:sz w:val="20"/>
                <w:szCs w:val="20"/>
                <w:lang w:val="en-CA"/>
              </w:rPr>
            </w:pPr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>Motion to update Paragraph 10, change minimum number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of Board meetings from 10 to 8 </w:t>
            </w:r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- Andrew Perkins. Second Cody Lee. All in favor. Passed. </w:t>
            </w:r>
          </w:p>
          <w:p w:rsidR="000A63AC" w:rsidRDefault="000A63AC" w:rsidP="000A63AC">
            <w:pPr>
              <w:pStyle w:val="TableContents"/>
              <w:framePr w:hSpace="180" w:wrap="around" w:vAnchor="text" w:hAnchor="text" w:x="-520" w:y="1"/>
              <w:spacing w:before="60"/>
              <w:suppressOverlap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A63AC" w:rsidRDefault="000A63AC" w:rsidP="000A63AC">
            <w:pPr>
              <w:pStyle w:val="TableContents"/>
              <w:spacing w:before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A63AC" w:rsidRPr="000A63AC" w:rsidRDefault="000A63AC" w:rsidP="000A63AC">
            <w:pPr>
              <w:pStyle w:val="TableContents"/>
              <w:spacing w:before="60"/>
              <w:rPr>
                <w:rFonts w:ascii="Arial" w:hAnsi="Arial" w:cs="Arial"/>
                <w:i/>
                <w:color w:val="0070C0"/>
                <w:sz w:val="20"/>
                <w:szCs w:val="20"/>
                <w:lang w:val="en-CA"/>
              </w:rPr>
            </w:pPr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>Motion to add new paragraph Add new paragraph 10(a):</w:t>
            </w:r>
          </w:p>
          <w:p w:rsidR="000A63AC" w:rsidRPr="000A63AC" w:rsidRDefault="000A63AC" w:rsidP="000A63AC">
            <w:pPr>
              <w:pStyle w:val="TableContents"/>
              <w:spacing w:before="60"/>
              <w:rPr>
                <w:rFonts w:ascii="Arial" w:hAnsi="Arial" w:cs="Arial"/>
                <w:i/>
                <w:color w:val="0070C0"/>
                <w:sz w:val="20"/>
                <w:szCs w:val="20"/>
                <w:lang w:val="en-CA"/>
              </w:rPr>
            </w:pPr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>"The Board may make any decision which might otherwise be made at a meeting by a resolution in writing approved unanimously by the Board in writing. Evidence of approval may take place by email ballot and a copy of such resolutions shall be appended to the minutes of the next regularly held meeting of the Board of Directors."</w:t>
            </w:r>
          </w:p>
          <w:p w:rsidR="000A63AC" w:rsidRPr="000A63AC" w:rsidRDefault="000A63AC" w:rsidP="000A63AC">
            <w:pPr>
              <w:pStyle w:val="TableContents"/>
              <w:spacing w:before="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A63AC" w:rsidRPr="000A63AC" w:rsidRDefault="000A63AC" w:rsidP="000A63AC">
            <w:pPr>
              <w:pStyle w:val="TableContents"/>
              <w:spacing w:before="60"/>
              <w:rPr>
                <w:rFonts w:ascii="Arial" w:hAnsi="Arial" w:cs="Arial"/>
                <w:i/>
                <w:color w:val="0070C0"/>
                <w:sz w:val="20"/>
                <w:szCs w:val="20"/>
                <w:lang w:val="en-CA"/>
              </w:rPr>
            </w:pPr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>Rationale: Current by-laws are out of date and do not reflect most up to date practices which allow board decision making by written resolution. Written resolutions mean that there is not necessarily a requirement to have 10 meetings particularly in July to September when the season is not active.</w:t>
            </w:r>
          </w:p>
          <w:p w:rsidR="000A63AC" w:rsidRPr="000A63AC" w:rsidRDefault="000A63AC" w:rsidP="000A63AC">
            <w:pPr>
              <w:pStyle w:val="TableContents"/>
              <w:framePr w:hSpace="180" w:wrap="around" w:vAnchor="text" w:hAnchor="text" w:x="-520" w:y="1"/>
              <w:spacing w:before="60"/>
              <w:suppressOverlap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- Miranda Mei-</w:t>
            </w:r>
            <w:proofErr w:type="spellStart"/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>Litke</w:t>
            </w:r>
            <w:proofErr w:type="spellEnd"/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. Second Chris </w:t>
            </w:r>
            <w:proofErr w:type="spellStart"/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>Lahure</w:t>
            </w:r>
            <w:proofErr w:type="spellEnd"/>
            <w:r w:rsidRPr="000A63AC">
              <w:rPr>
                <w:rFonts w:ascii="Arial" w:hAnsi="Arial" w:cs="Arial"/>
                <w:i/>
                <w:color w:val="0070C0"/>
                <w:sz w:val="20"/>
                <w:szCs w:val="20"/>
              </w:rPr>
              <w:t>. All in favor. Passed.</w:t>
            </w:r>
          </w:p>
          <w:p w:rsidR="000A63AC" w:rsidRPr="005562F7" w:rsidRDefault="000A63AC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3AC" w:rsidRDefault="000A63AC" w:rsidP="005C7FDF">
            <w:pPr>
              <w:pStyle w:val="TableContents"/>
              <w:spacing w:before="120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995196" w:rsidTr="000C4041">
        <w:tc>
          <w:tcPr>
            <w:tcW w:w="3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6DB2" w:rsidRDefault="008F6DB2" w:rsidP="008F6DB2">
            <w:pPr>
              <w:pStyle w:val="TableContent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95196" w:rsidRPr="006E5FFE" w:rsidRDefault="00B42F33" w:rsidP="008F6DB2">
            <w:pPr>
              <w:pStyle w:val="TableContents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Elections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6045" w:rsidRDefault="00686045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686045" w:rsidRDefault="00686045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5562F7" w:rsidRPr="00686045" w:rsidRDefault="005562F7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562F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Motion to approve Board Slate as presented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by President Brent Robinson, </w:t>
            </w:r>
            <w:r w:rsidRPr="005562F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by Tanya </w:t>
            </w:r>
            <w:proofErr w:type="spellStart"/>
            <w:r w:rsidRPr="005562F7">
              <w:rPr>
                <w:rFonts w:ascii="Arial" w:hAnsi="Arial" w:cs="Arial"/>
                <w:i/>
                <w:color w:val="0070C0"/>
                <w:sz w:val="20"/>
                <w:szCs w:val="20"/>
              </w:rPr>
              <w:t>McIsaac</w:t>
            </w:r>
            <w:proofErr w:type="spellEnd"/>
            <w:r w:rsidRPr="005562F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. Second: Jen Hoyle. All in favor.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No objections. </w:t>
            </w:r>
            <w:r w:rsidRPr="005562F7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Passed.</w:t>
            </w:r>
          </w:p>
          <w:p w:rsidR="005562F7" w:rsidRDefault="005562F7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C4041" w:rsidRPr="001E40F4" w:rsidRDefault="007233BD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President: </w:t>
            </w:r>
          </w:p>
          <w:p w:rsidR="00613D8A" w:rsidRPr="001E40F4" w:rsidRDefault="00613D8A" w:rsidP="00613D8A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Brent Robinson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served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(1) year of his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two (2) year term in this Board position</w:t>
            </w:r>
          </w:p>
          <w:p w:rsidR="00613D8A" w:rsidRPr="001E40F4" w:rsidRDefault="00613D8A" w:rsidP="00613D8A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Brent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offered to remain in the position</w:t>
            </w:r>
          </w:p>
          <w:p w:rsidR="00613D8A" w:rsidRPr="001E40F4" w:rsidRDefault="00613D8A" w:rsidP="00613D8A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Brent Robinson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acclamation.</w:t>
            </w:r>
          </w:p>
          <w:p w:rsidR="00613D8A" w:rsidRPr="001E40F4" w:rsidRDefault="00613D8A" w:rsidP="00613D8A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Brent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serve in this role for a minimum of 1 more year</w:t>
            </w:r>
          </w:p>
          <w:p w:rsidR="00744609" w:rsidRPr="001E40F4" w:rsidRDefault="00744609" w:rsidP="001E40F4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045" w:rsidRDefault="00686045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C4041" w:rsidRPr="001E40F4" w:rsidRDefault="00DD603C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Director o</w:t>
            </w:r>
            <w:r w:rsidR="00195CA2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 </w:t>
            </w:r>
            <w:r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="00195CA2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rograms:</w:t>
            </w:r>
            <w:r w:rsidR="00195CA2"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F1ECC" w:rsidRPr="001E40F4" w:rsidRDefault="00FF1ECC" w:rsidP="00FF1ECC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Shannon Rea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served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(1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>) year of her two (2) year term in this Board position</w:t>
            </w:r>
          </w:p>
          <w:p w:rsidR="00FF1ECC" w:rsidRPr="001E40F4" w:rsidRDefault="00FF1ECC" w:rsidP="00FF1ECC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Shannon Rea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offered to remain in the position</w:t>
            </w:r>
          </w:p>
          <w:p w:rsidR="00FF1ECC" w:rsidRPr="001E40F4" w:rsidRDefault="00FF1ECC" w:rsidP="00FF1ECC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Shannon Rea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the Director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Programs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acclamation.</w:t>
            </w:r>
          </w:p>
          <w:p w:rsidR="00686045" w:rsidRPr="00686045" w:rsidRDefault="00FF1ECC" w:rsidP="00686045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613D8A">
              <w:rPr>
                <w:rFonts w:ascii="Arial" w:hAnsi="Arial" w:cs="Arial"/>
                <w:color w:val="000000" w:themeColor="text1"/>
                <w:sz w:val="20"/>
                <w:szCs w:val="20"/>
              </w:rPr>
              <w:t>hannon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serve in this role for a minimum of 1 more year</w:t>
            </w:r>
          </w:p>
          <w:p w:rsidR="00686045" w:rsidRDefault="00686045" w:rsidP="009B54CD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86045" w:rsidRDefault="00686045" w:rsidP="009B54CD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95CA2" w:rsidRPr="001E40F4" w:rsidRDefault="009B54CD" w:rsidP="009B54CD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Technical Development</w:t>
            </w:r>
            <w:r w:rsidR="00F65375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613D8A" w:rsidRPr="001E40F4" w:rsidRDefault="00613D8A" w:rsidP="00613D8A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Brad Banister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epping down after fulfilling one (1) year of his 2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-year term. </w:t>
            </w:r>
          </w:p>
          <w:p w:rsidR="00DF69EE" w:rsidRDefault="00DF69EE" w:rsidP="00F65375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65375" w:rsidRPr="00DF69EE" w:rsidRDefault="00DF69EE" w:rsidP="00F65375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Andrew Perkins</w:t>
            </w:r>
            <w:r w:rsidR="00F65375"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</w:t>
            </w:r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nominated </w:t>
            </w:r>
            <w:r w:rsidR="00F65375"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accepted - no objections - acclamation.</w:t>
            </w:r>
          </w:p>
          <w:p w:rsidR="00195CA2" w:rsidRPr="00DF69EE" w:rsidRDefault="00195CA2" w:rsidP="00195CA2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045" w:rsidRDefault="00686045" w:rsidP="00F65375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95CA2" w:rsidRPr="00DF69EE" w:rsidRDefault="00195CA2" w:rsidP="00F65375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Director of Operations</w:t>
            </w:r>
            <w:r w:rsidR="00F65375" w:rsidRPr="00DF69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F65375" w:rsidRPr="00DF69EE" w:rsidRDefault="00613D8A" w:rsidP="00F65375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>Matt Faulds</w:t>
            </w:r>
            <w:r w:rsidR="00F65375"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st</w:t>
            </w:r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>epping down after fulfilling one (1) year of his 2</w:t>
            </w:r>
            <w:r w:rsidR="00F65375"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-year term. </w:t>
            </w:r>
          </w:p>
          <w:p w:rsidR="00DF69EE" w:rsidRDefault="00DF69EE" w:rsidP="00F65375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65375" w:rsidRPr="001E40F4" w:rsidRDefault="00DF69EE" w:rsidP="00F65375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>Slickman</w:t>
            </w:r>
            <w:proofErr w:type="spellEnd"/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5375"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>is nominated – accepted - no objections - acclamation.</w:t>
            </w:r>
          </w:p>
          <w:p w:rsidR="009364C1" w:rsidRPr="001E40F4" w:rsidRDefault="009364C1" w:rsidP="00F65375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045" w:rsidRDefault="00686045" w:rsidP="009B54CD">
            <w:pPr>
              <w:pStyle w:val="TableContents"/>
              <w:suppressLineNumber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65375" w:rsidRPr="001E40F4" w:rsidRDefault="00982D8B" w:rsidP="009B54CD">
            <w:pPr>
              <w:pStyle w:val="TableContents"/>
              <w:suppressLineNumber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Treasurer</w:t>
            </w:r>
            <w:r w:rsidR="00C556FE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613D8A" w:rsidRPr="001E40F4" w:rsidRDefault="00613D8A" w:rsidP="00613D8A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Lana Young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served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(1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>) year of her two (2) year term in this Board position</w:t>
            </w:r>
          </w:p>
          <w:p w:rsidR="00613D8A" w:rsidRPr="001E40F4" w:rsidRDefault="00613D8A" w:rsidP="00613D8A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Lana 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>has offered to remain in the position</w:t>
            </w:r>
          </w:p>
          <w:p w:rsidR="00613D8A" w:rsidRPr="001E40F4" w:rsidRDefault="00613D8A" w:rsidP="00613D8A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Lana Young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Treasurer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acclamation.</w:t>
            </w:r>
          </w:p>
          <w:p w:rsidR="00613D8A" w:rsidRPr="001E40F4" w:rsidRDefault="00613D8A" w:rsidP="00613D8A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Lana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serve in this role for a minimum of 1 more year</w:t>
            </w:r>
          </w:p>
          <w:p w:rsidR="005562F7" w:rsidRDefault="005562F7" w:rsidP="009B54CD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86045" w:rsidRDefault="00686045" w:rsidP="009B54CD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E40F4" w:rsidRPr="001E40F4" w:rsidRDefault="00450EE6" w:rsidP="009B54CD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Director </w:t>
            </w:r>
            <w:r w:rsidR="00613D8A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 Registration</w:t>
            </w:r>
            <w:r w:rsidR="009B4329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613D8A" w:rsidRPr="001E40F4" w:rsidRDefault="00613D8A" w:rsidP="00613D8A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Sapphire Husky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epping down after fulfilling her two (2)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-year term. </w:t>
            </w:r>
          </w:p>
          <w:p w:rsidR="007C2A07" w:rsidRDefault="007C2A07" w:rsidP="00E4756B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62F7" w:rsidRPr="001E40F4" w:rsidRDefault="005562F7" w:rsidP="005562F7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Nancy Rattray</w:t>
            </w:r>
            <w:r w:rsidRPr="00DF6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nominated – accepted - no objections - acclamation.</w:t>
            </w:r>
          </w:p>
          <w:p w:rsidR="005562F7" w:rsidRDefault="005562F7" w:rsidP="00E4756B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045" w:rsidRDefault="00686045" w:rsidP="001E40F4">
            <w:pPr>
              <w:pStyle w:val="TableContents"/>
              <w:suppressLineNumber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B4329" w:rsidRPr="001E40F4" w:rsidRDefault="00450EE6" w:rsidP="001E40F4">
            <w:pPr>
              <w:pStyle w:val="TableContents"/>
              <w:suppressLineNumber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Director of Administration</w:t>
            </w:r>
            <w:r w:rsidR="009B4329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613D8A" w:rsidRPr="001E40F4" w:rsidRDefault="00613D8A" w:rsidP="00613D8A">
            <w:pPr>
              <w:pStyle w:val="TableContents"/>
              <w:tabs>
                <w:tab w:val="left" w:pos="2311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Jody Reid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epping down after fulfilling his two (2)</w:t>
            </w:r>
            <w:r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-year term. </w:t>
            </w:r>
          </w:p>
          <w:p w:rsidR="009B4329" w:rsidRDefault="009B4329" w:rsidP="009B4329">
            <w:pPr>
              <w:pStyle w:val="TableContents"/>
              <w:suppressLineNumbers w:val="0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045" w:rsidRDefault="00686045" w:rsidP="009B4329">
            <w:pPr>
              <w:pStyle w:val="TableContents"/>
              <w:suppressLineNumbers w:val="0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vacant at this time.</w:t>
            </w:r>
          </w:p>
          <w:p w:rsidR="00686045" w:rsidRDefault="00686045" w:rsidP="009B4329">
            <w:pPr>
              <w:pStyle w:val="TableContents"/>
              <w:suppressLineNumbers w:val="0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045" w:rsidRPr="001E40F4" w:rsidRDefault="00686045" w:rsidP="009B4329">
            <w:pPr>
              <w:pStyle w:val="TableContents"/>
              <w:suppressLineNumbers w:val="0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50EE6" w:rsidRPr="001E40F4" w:rsidRDefault="00613D8A" w:rsidP="001E40F4">
            <w:pPr>
              <w:pStyle w:val="TableContents"/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Director of </w:t>
            </w:r>
            <w:r w:rsidR="007221A9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Organizational Development</w:t>
            </w:r>
            <w:r w:rsidR="001E40F4" w:rsidRPr="001E40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1E40F4" w:rsidRPr="001E40F4" w:rsidRDefault="00613D8A" w:rsidP="001E40F4">
            <w:pPr>
              <w:pStyle w:val="TableContents"/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Laurie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Hunka</w:t>
            </w:r>
            <w:proofErr w:type="spellEnd"/>
            <w:r w:rsidR="001E40F4"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562F7">
              <w:rPr>
                <w:rFonts w:ascii="Arial" w:hAnsi="Arial" w:cs="Arial"/>
                <w:color w:val="000000" w:themeColor="text1"/>
                <w:sz w:val="20"/>
                <w:szCs w:val="20"/>
              </w:rPr>
              <w:t>has served one (1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 year of her</w:t>
            </w:r>
            <w:r w:rsidR="001E40F4"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two (2) year term in this Board position</w:t>
            </w:r>
          </w:p>
          <w:p w:rsidR="001E40F4" w:rsidRPr="001E40F4" w:rsidRDefault="00613D8A" w:rsidP="001E40F4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Laurie</w:t>
            </w:r>
            <w:r w:rsidR="001E40F4"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 offered to remain in the position</w:t>
            </w:r>
          </w:p>
          <w:p w:rsidR="001E40F4" w:rsidRPr="001E40F4" w:rsidRDefault="00613D8A" w:rsidP="001E40F4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Laurie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Hunka</w:t>
            </w:r>
            <w:proofErr w:type="spellEnd"/>
            <w:r w:rsidR="001E40F4"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the Director of Organizational Development by acclamation.</w:t>
            </w:r>
          </w:p>
          <w:p w:rsidR="001E40F4" w:rsidRDefault="00613D8A" w:rsidP="007A37CE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Lauire</w:t>
            </w:r>
            <w:proofErr w:type="spellEnd"/>
            <w:r w:rsidR="001E40F4" w:rsidRPr="001E40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serve in this role for a minimum of 1 more year</w:t>
            </w:r>
          </w:p>
          <w:p w:rsidR="00686045" w:rsidRPr="007A37CE" w:rsidRDefault="00686045" w:rsidP="007A37CE">
            <w:pPr>
              <w:pStyle w:val="TableContents"/>
              <w:suppressLineNumber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196" w:rsidRDefault="005C325A" w:rsidP="005C7FDF">
            <w:pPr>
              <w:pStyle w:val="TableContents"/>
              <w:spacing w:before="120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lastRenderedPageBreak/>
              <w:t xml:space="preserve"> </w:t>
            </w:r>
          </w:p>
          <w:p w:rsidR="00526C77" w:rsidRDefault="00526C77" w:rsidP="005C7FDF">
            <w:pPr>
              <w:pStyle w:val="TableContents"/>
              <w:spacing w:before="120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526C77" w:rsidRDefault="00526C77" w:rsidP="005C7FDF">
            <w:pPr>
              <w:pStyle w:val="TableContents"/>
              <w:spacing w:before="120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526C77" w:rsidRPr="009519D5" w:rsidRDefault="00526C77" w:rsidP="005C7FDF">
            <w:pPr>
              <w:pStyle w:val="TableContents"/>
              <w:spacing w:before="120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B1210A" w:rsidTr="000C4041">
        <w:tc>
          <w:tcPr>
            <w:tcW w:w="38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10A" w:rsidRDefault="005562F7" w:rsidP="00864C7A">
            <w:pPr>
              <w:pStyle w:val="TableContents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General Discussion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5EA" w:rsidRDefault="005562F7" w:rsidP="005562F7">
            <w:pPr>
              <w:pStyle w:val="TableContents"/>
              <w:suppressLineNumber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gloves at the novice level</w:t>
            </w:r>
            <w:r w:rsidR="000A63AC">
              <w:rPr>
                <w:rFonts w:ascii="Arial" w:hAnsi="Arial" w:cs="Arial"/>
                <w:sz w:val="20"/>
                <w:szCs w:val="20"/>
              </w:rPr>
              <w:t xml:space="preserve"> (David &amp; Cody). Board believes there are gloves available. Will review with Peter.</w:t>
            </w:r>
          </w:p>
          <w:p w:rsidR="005562F7" w:rsidRDefault="005562F7" w:rsidP="005562F7">
            <w:pPr>
              <w:pStyle w:val="TableContents"/>
              <w:suppressLineNumbers w:val="0"/>
              <w:rPr>
                <w:rFonts w:ascii="Arial" w:hAnsi="Arial" w:cs="Arial"/>
                <w:sz w:val="20"/>
                <w:szCs w:val="20"/>
              </w:rPr>
            </w:pPr>
          </w:p>
          <w:p w:rsidR="005562F7" w:rsidRDefault="005562F7" w:rsidP="005562F7">
            <w:pPr>
              <w:pStyle w:val="TableContents"/>
              <w:suppressLineNumber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opportunities do kids have if still 16 years old (born 2002) that don’</w:t>
            </w:r>
            <w:r w:rsidR="000A63AC">
              <w:rPr>
                <w:rFonts w:ascii="Arial" w:hAnsi="Arial" w:cs="Arial"/>
                <w:sz w:val="20"/>
                <w:szCs w:val="20"/>
              </w:rPr>
              <w:t>t want to go to junior (Amanda). Brent addressed ALA regulations, but there are sometimes objections made. This is a decision of the ALA.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62F7" w:rsidRDefault="005562F7" w:rsidP="005562F7">
            <w:pPr>
              <w:pStyle w:val="TableContents"/>
              <w:suppressLineNumbers w:val="0"/>
              <w:rPr>
                <w:rFonts w:ascii="Arial" w:hAnsi="Arial" w:cs="Arial"/>
                <w:sz w:val="20"/>
                <w:szCs w:val="20"/>
              </w:rPr>
            </w:pPr>
          </w:p>
          <w:p w:rsidR="005562F7" w:rsidRDefault="00686045" w:rsidP="005562F7">
            <w:pPr>
              <w:pStyle w:val="TableContents"/>
              <w:suppressLineNumber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 strengthening team financial system/program (Amanda)</w:t>
            </w:r>
            <w:bookmarkStart w:id="0" w:name="_GoBack"/>
            <w:bookmarkEnd w:id="0"/>
          </w:p>
          <w:p w:rsidR="000A63AC" w:rsidRPr="00DA4013" w:rsidRDefault="000A63AC" w:rsidP="005562F7">
            <w:pPr>
              <w:pStyle w:val="TableContents"/>
              <w:suppressLineNumber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B89" w:rsidRDefault="00804B89" w:rsidP="00DA4013">
            <w:pPr>
              <w:pStyle w:val="TableContents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804B89" w:rsidRDefault="00804B89" w:rsidP="00980557">
            <w:pPr>
              <w:pStyle w:val="TableContents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995196" w:rsidTr="004E76E5">
        <w:trPr>
          <w:cantSplit/>
        </w:trPr>
        <w:tc>
          <w:tcPr>
            <w:tcW w:w="3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96" w:rsidRPr="006E5FFE" w:rsidRDefault="00995196" w:rsidP="00864C7A">
            <w:pPr>
              <w:pStyle w:val="TableContents"/>
              <w:numPr>
                <w:ilvl w:val="0"/>
                <w:numId w:val="4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E5FFE">
              <w:rPr>
                <w:rFonts w:ascii="Arial" w:hAnsi="Arial" w:cs="Arial"/>
                <w:sz w:val="20"/>
                <w:szCs w:val="20"/>
              </w:rPr>
              <w:t>Adjourn meeting</w:t>
            </w:r>
          </w:p>
        </w:tc>
        <w:tc>
          <w:tcPr>
            <w:tcW w:w="8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196" w:rsidRPr="00686045" w:rsidRDefault="00995196" w:rsidP="00864C7A">
            <w:pPr>
              <w:pStyle w:val="TableContents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</w:t>
            </w:r>
            <w:r w:rsidRPr="00686045">
              <w:rPr>
                <w:rFonts w:ascii="Arial" w:hAnsi="Arial" w:cs="Arial"/>
                <w:sz w:val="20"/>
                <w:szCs w:val="20"/>
              </w:rPr>
              <w:t xml:space="preserve">adjourn at </w:t>
            </w:r>
            <w:r w:rsidR="000A63AC" w:rsidRPr="00686045">
              <w:rPr>
                <w:rFonts w:ascii="Arial" w:hAnsi="Arial" w:cs="Arial"/>
                <w:sz w:val="20"/>
                <w:szCs w:val="20"/>
              </w:rPr>
              <w:t>8:</w:t>
            </w:r>
            <w:r w:rsidR="00686045" w:rsidRPr="00686045">
              <w:rPr>
                <w:rFonts w:ascii="Arial" w:hAnsi="Arial" w:cs="Arial"/>
                <w:sz w:val="20"/>
                <w:szCs w:val="20"/>
              </w:rPr>
              <w:t>30pm</w:t>
            </w:r>
          </w:p>
          <w:p w:rsidR="00D5143B" w:rsidRPr="00686045" w:rsidRDefault="00D5143B" w:rsidP="00D5143B">
            <w:pPr>
              <w:tabs>
                <w:tab w:val="left" w:pos="360"/>
                <w:tab w:val="left" w:pos="1846"/>
              </w:tabs>
              <w:spacing w:before="60"/>
              <w:ind w:left="360" w:hanging="36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Motion to accept  </w:t>
            </w: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6C552D" w:rsidRPr="00686045">
              <w:rPr>
                <w:rFonts w:ascii="Arial" w:hAnsi="Arial" w:cs="Arial"/>
                <w:color w:val="0070C0"/>
                <w:sz w:val="20"/>
                <w:szCs w:val="20"/>
              </w:rPr>
              <w:t>Sapphire Husky</w:t>
            </w:r>
          </w:p>
          <w:p w:rsidR="00D5143B" w:rsidRPr="00686045" w:rsidRDefault="00D5143B" w:rsidP="00DA4013">
            <w:pPr>
              <w:pStyle w:val="TableContents"/>
              <w:tabs>
                <w:tab w:val="left" w:pos="1846"/>
                <w:tab w:val="left" w:pos="399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Seconded </w:t>
            </w: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686045" w:rsidRPr="00686045">
              <w:rPr>
                <w:rFonts w:ascii="Arial" w:hAnsi="Arial" w:cs="Arial"/>
                <w:color w:val="0070C0"/>
                <w:sz w:val="20"/>
                <w:szCs w:val="20"/>
              </w:rPr>
              <w:t>Jen Hoyle</w:t>
            </w: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ab/>
            </w:r>
            <w:r w:rsidR="00BF5FAA" w:rsidRPr="00686045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B65041"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ll in </w:t>
            </w:r>
            <w:r w:rsidR="006C552D" w:rsidRPr="00686045">
              <w:rPr>
                <w:rFonts w:ascii="Arial" w:hAnsi="Arial" w:cs="Arial"/>
                <w:color w:val="0070C0"/>
                <w:sz w:val="20"/>
                <w:szCs w:val="20"/>
              </w:rPr>
              <w:t>favor</w:t>
            </w:r>
            <w:r w:rsidR="00B65041"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 -</w:t>
            </w:r>
            <w:r w:rsidR="00C15268" w:rsidRPr="0068604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86045">
              <w:rPr>
                <w:rFonts w:ascii="Arial" w:hAnsi="Arial" w:cs="Arial"/>
                <w:color w:val="0070C0"/>
                <w:sz w:val="20"/>
                <w:szCs w:val="20"/>
              </w:rPr>
              <w:t>Carried</w:t>
            </w:r>
          </w:p>
          <w:p w:rsidR="00995196" w:rsidRPr="006E5FFE" w:rsidRDefault="00995196" w:rsidP="00864C7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196" w:rsidRPr="006E5FFE" w:rsidRDefault="00995196" w:rsidP="00864C7A">
            <w:pPr>
              <w:pStyle w:val="TableContents"/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3A9" w:rsidRDefault="00C333A9">
      <w:pPr>
        <w:suppressAutoHyphens w:val="0"/>
        <w:rPr>
          <w:rFonts w:ascii="FreeSans" w:hAnsi="FreeSans" w:cs="Arial"/>
          <w:sz w:val="22"/>
          <w:szCs w:val="22"/>
        </w:rPr>
      </w:pPr>
    </w:p>
    <w:p w:rsidR="00BF0479" w:rsidRDefault="00B80275">
      <w:pPr>
        <w:suppressAutoHyphens w:val="0"/>
        <w:rPr>
          <w:rFonts w:ascii="FreeSans" w:hAnsi="FreeSans" w:cs="Arial"/>
          <w:sz w:val="22"/>
          <w:szCs w:val="22"/>
        </w:rPr>
        <w:sectPr w:rsidR="00BF0479" w:rsidSect="00A77DD4">
          <w:headerReference w:type="default" r:id="rId8"/>
          <w:footerReference w:type="default" r:id="rId9"/>
          <w:pgSz w:w="15840" w:h="12240" w:orient="landscape"/>
          <w:pgMar w:top="720" w:right="1123" w:bottom="703" w:left="1123" w:header="720" w:footer="720" w:gutter="0"/>
          <w:cols w:space="720"/>
          <w:docGrid w:linePitch="360"/>
        </w:sectPr>
      </w:pPr>
      <w:r>
        <w:rPr>
          <w:rFonts w:ascii="FreeSans" w:hAnsi="FreeSans" w:cs="Arial"/>
          <w:sz w:val="22"/>
          <w:szCs w:val="22"/>
        </w:rPr>
        <w:br w:type="page"/>
      </w:r>
    </w:p>
    <w:p w:rsidR="00B80275" w:rsidRPr="00613D8A" w:rsidRDefault="00B80275" w:rsidP="00613D8A">
      <w:pPr>
        <w:suppressAutoHyphens w:val="0"/>
        <w:rPr>
          <w:rFonts w:ascii="FreeSans" w:hAnsi="FreeSans" w:cs="Arial"/>
          <w:sz w:val="22"/>
          <w:szCs w:val="22"/>
        </w:rPr>
      </w:pPr>
    </w:p>
    <w:sectPr w:rsidR="00B80275" w:rsidRPr="00613D8A" w:rsidSect="00BF0479">
      <w:pgSz w:w="12240" w:h="15840"/>
      <w:pgMar w:top="1123" w:right="703" w:bottom="112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6B" w:rsidRDefault="00FF2E6B" w:rsidP="008341E4">
      <w:r>
        <w:separator/>
      </w:r>
    </w:p>
  </w:endnote>
  <w:endnote w:type="continuationSeparator" w:id="0">
    <w:p w:rsidR="00FF2E6B" w:rsidRDefault="00FF2E6B" w:rsidP="008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80"/>
    <w:family w:val="modern"/>
    <w:pitch w:val="fixed"/>
  </w:font>
  <w:font w:name="WenQuanYi Micro Hei">
    <w:charset w:val="80"/>
    <w:family w:val="modern"/>
    <w:pitch w:val="fixed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5504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1287" w:rsidRDefault="000C1C45" w:rsidP="00B1210A">
            <w:pPr>
              <w:pStyle w:val="Footer"/>
              <w:tabs>
                <w:tab w:val="clear" w:pos="4320"/>
                <w:tab w:val="clear" w:pos="8640"/>
                <w:tab w:val="left" w:pos="142"/>
                <w:tab w:val="center" w:pos="6237"/>
                <w:tab w:val="right" w:pos="13608"/>
              </w:tabs>
            </w:pPr>
            <w:r w:rsidRPr="00C21FAF">
              <w:rPr>
                <w:rFonts w:ascii="Arial" w:hAnsi="Arial" w:cs="Arial"/>
                <w:sz w:val="16"/>
                <w:szCs w:val="16"/>
              </w:rPr>
              <w:t>Prepared by Jody Reid</w:t>
            </w:r>
          </w:p>
        </w:sdtContent>
      </w:sdt>
    </w:sdtContent>
  </w:sdt>
  <w:p w:rsidR="00D61287" w:rsidRDefault="00D6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6B" w:rsidRDefault="00FF2E6B" w:rsidP="008341E4">
      <w:r>
        <w:separator/>
      </w:r>
    </w:p>
  </w:footnote>
  <w:footnote w:type="continuationSeparator" w:id="0">
    <w:p w:rsidR="00FF2E6B" w:rsidRDefault="00FF2E6B" w:rsidP="008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87" w:rsidRPr="000C1C45" w:rsidRDefault="00D61287" w:rsidP="00B0415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3608"/>
      </w:tabs>
      <w:rPr>
        <w:rStyle w:val="Strong"/>
        <w:rFonts w:ascii="Arial" w:hAnsi="Arial" w:cs="Arial"/>
        <w:bCs w:val="0"/>
        <w:sz w:val="32"/>
        <w:szCs w:val="32"/>
      </w:rPr>
    </w:pPr>
    <w:r w:rsidRPr="009D59E3">
      <w:rPr>
        <w:b/>
        <w:i/>
        <w:noProof/>
        <w:sz w:val="28"/>
        <w:szCs w:val="28"/>
        <w:lang w:val="en-CA" w:eastAsia="en-CA"/>
      </w:rPr>
      <w:drawing>
        <wp:anchor distT="0" distB="0" distL="0" distR="0" simplePos="0" relativeHeight="251657216" behindDoc="0" locked="0" layoutInCell="1" allowOverlap="1" wp14:anchorId="081E871E" wp14:editId="16323DE7">
          <wp:simplePos x="0" y="0"/>
          <wp:positionH relativeFrom="column">
            <wp:posOffset>-398780</wp:posOffset>
          </wp:positionH>
          <wp:positionV relativeFrom="paragraph">
            <wp:posOffset>-314325</wp:posOffset>
          </wp:positionV>
          <wp:extent cx="1000125" cy="833755"/>
          <wp:effectExtent l="0" t="0" r="9525" b="4445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3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F33">
      <w:rPr>
        <w:rFonts w:ascii="Arial" w:hAnsi="Arial" w:cs="Arial"/>
        <w:b/>
        <w:sz w:val="32"/>
        <w:szCs w:val="32"/>
      </w:rPr>
      <w:t>Annual General Meeting</w:t>
    </w:r>
    <w:r>
      <w:rPr>
        <w:rFonts w:ascii="Arial" w:hAnsi="Arial" w:cs="Arial"/>
        <w:b/>
        <w:sz w:val="32"/>
        <w:szCs w:val="32"/>
      </w:rPr>
      <w:tab/>
    </w:r>
    <w:r w:rsidRPr="009D59E3">
      <w:rPr>
        <w:rFonts w:ascii="Arial" w:hAnsi="Arial" w:cs="Arial"/>
        <w:b/>
        <w:sz w:val="32"/>
        <w:szCs w:val="32"/>
      </w:rPr>
      <w:t>Okotoks Raiders Lacrosse Association</w:t>
    </w:r>
  </w:p>
  <w:p w:rsidR="00D61287" w:rsidRPr="00332E9A" w:rsidRDefault="00D61287" w:rsidP="00B04154">
    <w:pPr>
      <w:pBdr>
        <w:bottom w:val="single" w:sz="4" w:space="1" w:color="auto"/>
      </w:pBdr>
      <w:tabs>
        <w:tab w:val="left" w:pos="0"/>
        <w:tab w:val="right" w:pos="13594"/>
      </w:tabs>
      <w:spacing w:line="360" w:lineRule="auto"/>
      <w:rPr>
        <w:rStyle w:val="Strong"/>
        <w:rFonts w:ascii="Arial" w:hAnsi="Arial" w:cs="Arial"/>
        <w:sz w:val="18"/>
        <w:szCs w:val="18"/>
      </w:rPr>
    </w:pPr>
    <w:r w:rsidRPr="00B7510F">
      <w:rPr>
        <w:rFonts w:ascii="FreeSans" w:hAnsi="FreeSans" w:cs="Arial"/>
        <w:sz w:val="18"/>
        <w:szCs w:val="18"/>
      </w:rPr>
      <w:tab/>
    </w:r>
    <w:r w:rsidR="00FF1ECC">
      <w:rPr>
        <w:rFonts w:ascii="Arial" w:hAnsi="Arial" w:cs="Arial"/>
        <w:sz w:val="18"/>
        <w:szCs w:val="18"/>
      </w:rPr>
      <w:t>November 20</w:t>
    </w:r>
    <w:r w:rsidRPr="00332E9A">
      <w:rPr>
        <w:rFonts w:ascii="Arial" w:hAnsi="Arial" w:cs="Arial"/>
        <w:sz w:val="18"/>
        <w:szCs w:val="18"/>
      </w:rPr>
      <w:t>, 201</w:t>
    </w:r>
    <w:r w:rsidR="00FF1ECC">
      <w:rPr>
        <w:rFonts w:ascii="Arial" w:hAnsi="Arial" w:cs="Arial"/>
        <w:sz w:val="18"/>
        <w:szCs w:val="18"/>
      </w:rPr>
      <w:t>8</w:t>
    </w:r>
    <w:r w:rsidRPr="00332E9A">
      <w:rPr>
        <w:rFonts w:ascii="Arial" w:hAnsi="Arial" w:cs="Arial"/>
        <w:sz w:val="18"/>
        <w:szCs w:val="18"/>
      </w:rPr>
      <w:t>: 7:00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</w:abstractNum>
  <w:abstractNum w:abstractNumId="2" w15:restartNumberingAfterBreak="0">
    <w:nsid w:val="06D420AC"/>
    <w:multiLevelType w:val="hybridMultilevel"/>
    <w:tmpl w:val="2D9408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F94"/>
    <w:multiLevelType w:val="hybridMultilevel"/>
    <w:tmpl w:val="B13E12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5660C"/>
    <w:multiLevelType w:val="hybridMultilevel"/>
    <w:tmpl w:val="4184B47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77E1C"/>
    <w:multiLevelType w:val="hybridMultilevel"/>
    <w:tmpl w:val="9E887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C0E87"/>
    <w:multiLevelType w:val="hybridMultilevel"/>
    <w:tmpl w:val="7F28B99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D7203"/>
    <w:multiLevelType w:val="hybridMultilevel"/>
    <w:tmpl w:val="746E20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5763"/>
    <w:multiLevelType w:val="multilevel"/>
    <w:tmpl w:val="8C4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E0BDE"/>
    <w:multiLevelType w:val="hybridMultilevel"/>
    <w:tmpl w:val="EEC0C200"/>
    <w:lvl w:ilvl="0" w:tplc="100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0" w15:restartNumberingAfterBreak="0">
    <w:nsid w:val="3E435661"/>
    <w:multiLevelType w:val="hybridMultilevel"/>
    <w:tmpl w:val="710A2BD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04382"/>
    <w:multiLevelType w:val="multilevel"/>
    <w:tmpl w:val="07F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37168"/>
    <w:multiLevelType w:val="hybridMultilevel"/>
    <w:tmpl w:val="3050F94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37F40"/>
    <w:multiLevelType w:val="multilevel"/>
    <w:tmpl w:val="FD9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B3A0E"/>
    <w:multiLevelType w:val="hybridMultilevel"/>
    <w:tmpl w:val="CF4E82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40C"/>
    <w:multiLevelType w:val="multilevel"/>
    <w:tmpl w:val="E92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51F34"/>
    <w:multiLevelType w:val="hybridMultilevel"/>
    <w:tmpl w:val="5888C3D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F6910"/>
    <w:multiLevelType w:val="multilevel"/>
    <w:tmpl w:val="B40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F2C82"/>
    <w:multiLevelType w:val="multilevel"/>
    <w:tmpl w:val="6F22DA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  <w:lang w:val="en-US" w:eastAsia="ar-SA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  <w:lang w:val="en-US" w:eastAsia="ar-SA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  <w:lang w:val="en-US" w:eastAsia="ar-SA" w:bidi="ar-SA"/>
      </w:rPr>
    </w:lvl>
  </w:abstractNum>
  <w:abstractNum w:abstractNumId="19" w15:restartNumberingAfterBreak="0">
    <w:nsid w:val="5DCA496E"/>
    <w:multiLevelType w:val="hybridMultilevel"/>
    <w:tmpl w:val="2358357C"/>
    <w:lvl w:ilvl="0" w:tplc="46B05D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22103F"/>
    <w:multiLevelType w:val="hybridMultilevel"/>
    <w:tmpl w:val="548CD28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F261BF"/>
    <w:multiLevelType w:val="hybridMultilevel"/>
    <w:tmpl w:val="3088213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9A1AE5"/>
    <w:multiLevelType w:val="hybridMultilevel"/>
    <w:tmpl w:val="B61CF43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666624">
      <w:start w:val="297"/>
      <w:numFmt w:val="bullet"/>
      <w:lvlText w:val="-"/>
      <w:lvlJc w:val="left"/>
      <w:pPr>
        <w:ind w:left="1080" w:hanging="360"/>
      </w:pPr>
      <w:rPr>
        <w:rFonts w:ascii="FreeSans" w:eastAsia="FreeSans" w:hAnsi="FreeSans" w:cs="FreeSans" w:hint="eastAsia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60463F"/>
    <w:multiLevelType w:val="multilevel"/>
    <w:tmpl w:val="5016E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AC1B02"/>
    <w:multiLevelType w:val="hybridMultilevel"/>
    <w:tmpl w:val="B87E601C"/>
    <w:lvl w:ilvl="0" w:tplc="9BF6D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0C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2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E3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C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4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A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A70A25"/>
    <w:multiLevelType w:val="hybridMultilevel"/>
    <w:tmpl w:val="9A86A06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BC576A6"/>
    <w:multiLevelType w:val="hybridMultilevel"/>
    <w:tmpl w:val="18641EA4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D783310"/>
    <w:multiLevelType w:val="hybridMultilevel"/>
    <w:tmpl w:val="5C66357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9292A"/>
    <w:multiLevelType w:val="hybridMultilevel"/>
    <w:tmpl w:val="E0EE90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</w:num>
  <w:num w:numId="5">
    <w:abstractNumId w:val="21"/>
  </w:num>
  <w:num w:numId="6">
    <w:abstractNumId w:val="16"/>
  </w:num>
  <w:num w:numId="7">
    <w:abstractNumId w:val="10"/>
  </w:num>
  <w:num w:numId="8">
    <w:abstractNumId w:val="4"/>
  </w:num>
  <w:num w:numId="9">
    <w:abstractNumId w:val="28"/>
  </w:num>
  <w:num w:numId="10">
    <w:abstractNumId w:val="6"/>
  </w:num>
  <w:num w:numId="11">
    <w:abstractNumId w:val="23"/>
  </w:num>
  <w:num w:numId="12">
    <w:abstractNumId w:val="9"/>
  </w:num>
  <w:num w:numId="13">
    <w:abstractNumId w:val="12"/>
  </w:num>
  <w:num w:numId="14">
    <w:abstractNumId w:val="22"/>
  </w:num>
  <w:num w:numId="15">
    <w:abstractNumId w:val="26"/>
  </w:num>
  <w:num w:numId="16">
    <w:abstractNumId w:val="29"/>
  </w:num>
  <w:num w:numId="17">
    <w:abstractNumId w:val="14"/>
  </w:num>
  <w:num w:numId="18">
    <w:abstractNumId w:val="27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13"/>
  </w:num>
  <w:num w:numId="24">
    <w:abstractNumId w:val="8"/>
  </w:num>
  <w:num w:numId="25">
    <w:abstractNumId w:val="15"/>
  </w:num>
  <w:num w:numId="26">
    <w:abstractNumId w:val="11"/>
  </w:num>
  <w:num w:numId="27">
    <w:abstractNumId w:val="17"/>
  </w:num>
  <w:num w:numId="28">
    <w:abstractNumId w:val="5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08"/>
    <w:rsid w:val="00026DAD"/>
    <w:rsid w:val="000369DB"/>
    <w:rsid w:val="00036BB1"/>
    <w:rsid w:val="00037734"/>
    <w:rsid w:val="00046614"/>
    <w:rsid w:val="00067C0A"/>
    <w:rsid w:val="00074459"/>
    <w:rsid w:val="00077114"/>
    <w:rsid w:val="00092982"/>
    <w:rsid w:val="000A63AC"/>
    <w:rsid w:val="000B32C2"/>
    <w:rsid w:val="000B5545"/>
    <w:rsid w:val="000C1C45"/>
    <w:rsid w:val="000C4041"/>
    <w:rsid w:val="000C657B"/>
    <w:rsid w:val="000C78D8"/>
    <w:rsid w:val="000D0BF9"/>
    <w:rsid w:val="000E52EE"/>
    <w:rsid w:val="000F3BD6"/>
    <w:rsid w:val="0013225F"/>
    <w:rsid w:val="001331AE"/>
    <w:rsid w:val="00177554"/>
    <w:rsid w:val="001852F0"/>
    <w:rsid w:val="00195CA2"/>
    <w:rsid w:val="001C2B69"/>
    <w:rsid w:val="001C534B"/>
    <w:rsid w:val="001E40F4"/>
    <w:rsid w:val="001E7B99"/>
    <w:rsid w:val="001F21BC"/>
    <w:rsid w:val="0020187A"/>
    <w:rsid w:val="00202DAB"/>
    <w:rsid w:val="00216F34"/>
    <w:rsid w:val="00217F1E"/>
    <w:rsid w:val="0023170C"/>
    <w:rsid w:val="0023242D"/>
    <w:rsid w:val="00245604"/>
    <w:rsid w:val="002466EB"/>
    <w:rsid w:val="00252B17"/>
    <w:rsid w:val="00254664"/>
    <w:rsid w:val="00256EDE"/>
    <w:rsid w:val="0026094E"/>
    <w:rsid w:val="00270082"/>
    <w:rsid w:val="002759F8"/>
    <w:rsid w:val="00277948"/>
    <w:rsid w:val="00283A98"/>
    <w:rsid w:val="00284BDB"/>
    <w:rsid w:val="00293571"/>
    <w:rsid w:val="002A3F82"/>
    <w:rsid w:val="002A755D"/>
    <w:rsid w:val="002B160D"/>
    <w:rsid w:val="002B4978"/>
    <w:rsid w:val="002B7289"/>
    <w:rsid w:val="002C4E4A"/>
    <w:rsid w:val="002E58B0"/>
    <w:rsid w:val="0032118F"/>
    <w:rsid w:val="00331768"/>
    <w:rsid w:val="00332E9A"/>
    <w:rsid w:val="00342341"/>
    <w:rsid w:val="00347F33"/>
    <w:rsid w:val="00353DA9"/>
    <w:rsid w:val="0038077C"/>
    <w:rsid w:val="0039274C"/>
    <w:rsid w:val="003942E2"/>
    <w:rsid w:val="0039521C"/>
    <w:rsid w:val="003A76BC"/>
    <w:rsid w:val="003D5C96"/>
    <w:rsid w:val="003E083F"/>
    <w:rsid w:val="003E226B"/>
    <w:rsid w:val="003F2E56"/>
    <w:rsid w:val="00401141"/>
    <w:rsid w:val="004061DE"/>
    <w:rsid w:val="00435B32"/>
    <w:rsid w:val="00450EE6"/>
    <w:rsid w:val="0046468F"/>
    <w:rsid w:val="004B01B2"/>
    <w:rsid w:val="004B4B27"/>
    <w:rsid w:val="004E76E5"/>
    <w:rsid w:val="005005EA"/>
    <w:rsid w:val="00521E77"/>
    <w:rsid w:val="00524950"/>
    <w:rsid w:val="00526C77"/>
    <w:rsid w:val="00531B8C"/>
    <w:rsid w:val="0053617D"/>
    <w:rsid w:val="00536DF7"/>
    <w:rsid w:val="005562F7"/>
    <w:rsid w:val="005602EE"/>
    <w:rsid w:val="00565B49"/>
    <w:rsid w:val="0057060C"/>
    <w:rsid w:val="00595841"/>
    <w:rsid w:val="005A6B74"/>
    <w:rsid w:val="005B6241"/>
    <w:rsid w:val="005C325A"/>
    <w:rsid w:val="005C7FDF"/>
    <w:rsid w:val="005D3010"/>
    <w:rsid w:val="0061046D"/>
    <w:rsid w:val="00613D8A"/>
    <w:rsid w:val="00616909"/>
    <w:rsid w:val="00621ACC"/>
    <w:rsid w:val="00625049"/>
    <w:rsid w:val="00631388"/>
    <w:rsid w:val="00635E2B"/>
    <w:rsid w:val="0064638B"/>
    <w:rsid w:val="0067151B"/>
    <w:rsid w:val="00673C8A"/>
    <w:rsid w:val="006761BB"/>
    <w:rsid w:val="00686045"/>
    <w:rsid w:val="00691469"/>
    <w:rsid w:val="006B0F1A"/>
    <w:rsid w:val="006B5D1C"/>
    <w:rsid w:val="006C33E7"/>
    <w:rsid w:val="006C552D"/>
    <w:rsid w:val="006D391F"/>
    <w:rsid w:val="006D6A0D"/>
    <w:rsid w:val="006E25D1"/>
    <w:rsid w:val="006E2964"/>
    <w:rsid w:val="006E5FFE"/>
    <w:rsid w:val="00700975"/>
    <w:rsid w:val="00714934"/>
    <w:rsid w:val="00717DB5"/>
    <w:rsid w:val="007221A9"/>
    <w:rsid w:val="007233BD"/>
    <w:rsid w:val="0073798B"/>
    <w:rsid w:val="00743453"/>
    <w:rsid w:val="0074376E"/>
    <w:rsid w:val="00744609"/>
    <w:rsid w:val="007506CB"/>
    <w:rsid w:val="007611DF"/>
    <w:rsid w:val="00763263"/>
    <w:rsid w:val="007842A2"/>
    <w:rsid w:val="00784615"/>
    <w:rsid w:val="007900C3"/>
    <w:rsid w:val="00797FAF"/>
    <w:rsid w:val="007A37CE"/>
    <w:rsid w:val="007A44A1"/>
    <w:rsid w:val="007A5BF3"/>
    <w:rsid w:val="007B1648"/>
    <w:rsid w:val="007B3DDB"/>
    <w:rsid w:val="007B4288"/>
    <w:rsid w:val="007B635C"/>
    <w:rsid w:val="007B798B"/>
    <w:rsid w:val="007B7C65"/>
    <w:rsid w:val="007C2A07"/>
    <w:rsid w:val="007C32AE"/>
    <w:rsid w:val="007F0F7A"/>
    <w:rsid w:val="00804B89"/>
    <w:rsid w:val="0080581B"/>
    <w:rsid w:val="008341E4"/>
    <w:rsid w:val="0083498E"/>
    <w:rsid w:val="00841CFA"/>
    <w:rsid w:val="00860B80"/>
    <w:rsid w:val="00864C7A"/>
    <w:rsid w:val="00872A7E"/>
    <w:rsid w:val="008827DF"/>
    <w:rsid w:val="008A4DA1"/>
    <w:rsid w:val="008C6200"/>
    <w:rsid w:val="008D34E3"/>
    <w:rsid w:val="008D4220"/>
    <w:rsid w:val="008E0446"/>
    <w:rsid w:val="008F0BD8"/>
    <w:rsid w:val="008F6DB2"/>
    <w:rsid w:val="008F7442"/>
    <w:rsid w:val="0090376E"/>
    <w:rsid w:val="00930BB6"/>
    <w:rsid w:val="009364C1"/>
    <w:rsid w:val="009505B9"/>
    <w:rsid w:val="009519D5"/>
    <w:rsid w:val="009739F8"/>
    <w:rsid w:val="00980557"/>
    <w:rsid w:val="009816D0"/>
    <w:rsid w:val="00982D8B"/>
    <w:rsid w:val="00992894"/>
    <w:rsid w:val="00995196"/>
    <w:rsid w:val="009A01A9"/>
    <w:rsid w:val="009A5F68"/>
    <w:rsid w:val="009B20AD"/>
    <w:rsid w:val="009B4329"/>
    <w:rsid w:val="009B45F2"/>
    <w:rsid w:val="009B54CD"/>
    <w:rsid w:val="009B5CC8"/>
    <w:rsid w:val="009C7E42"/>
    <w:rsid w:val="009D0381"/>
    <w:rsid w:val="009D1407"/>
    <w:rsid w:val="009D4942"/>
    <w:rsid w:val="009D59E3"/>
    <w:rsid w:val="009E75C6"/>
    <w:rsid w:val="00A351A4"/>
    <w:rsid w:val="00A61A96"/>
    <w:rsid w:val="00A672D2"/>
    <w:rsid w:val="00A756ED"/>
    <w:rsid w:val="00A77DD4"/>
    <w:rsid w:val="00A80BB9"/>
    <w:rsid w:val="00A8770D"/>
    <w:rsid w:val="00A9392D"/>
    <w:rsid w:val="00AA7A60"/>
    <w:rsid w:val="00AA7A6D"/>
    <w:rsid w:val="00AA7C12"/>
    <w:rsid w:val="00AB11C5"/>
    <w:rsid w:val="00AB14B3"/>
    <w:rsid w:val="00AB490C"/>
    <w:rsid w:val="00AD15DC"/>
    <w:rsid w:val="00AE4A67"/>
    <w:rsid w:val="00AE722D"/>
    <w:rsid w:val="00B04154"/>
    <w:rsid w:val="00B05FEB"/>
    <w:rsid w:val="00B1210A"/>
    <w:rsid w:val="00B14760"/>
    <w:rsid w:val="00B23A78"/>
    <w:rsid w:val="00B337D3"/>
    <w:rsid w:val="00B339E7"/>
    <w:rsid w:val="00B418CC"/>
    <w:rsid w:val="00B42F33"/>
    <w:rsid w:val="00B57A21"/>
    <w:rsid w:val="00B65041"/>
    <w:rsid w:val="00B650E9"/>
    <w:rsid w:val="00B71A48"/>
    <w:rsid w:val="00B7510F"/>
    <w:rsid w:val="00B756DF"/>
    <w:rsid w:val="00B77544"/>
    <w:rsid w:val="00B80275"/>
    <w:rsid w:val="00B85F17"/>
    <w:rsid w:val="00B963B8"/>
    <w:rsid w:val="00BA0129"/>
    <w:rsid w:val="00BC691A"/>
    <w:rsid w:val="00BE1DAE"/>
    <w:rsid w:val="00BF0479"/>
    <w:rsid w:val="00BF5FAA"/>
    <w:rsid w:val="00C15268"/>
    <w:rsid w:val="00C21FAF"/>
    <w:rsid w:val="00C333A9"/>
    <w:rsid w:val="00C35E66"/>
    <w:rsid w:val="00C418F0"/>
    <w:rsid w:val="00C556FE"/>
    <w:rsid w:val="00C579F5"/>
    <w:rsid w:val="00C6070A"/>
    <w:rsid w:val="00C62895"/>
    <w:rsid w:val="00C65D4D"/>
    <w:rsid w:val="00C77C60"/>
    <w:rsid w:val="00C923EE"/>
    <w:rsid w:val="00CC2414"/>
    <w:rsid w:val="00CC60DD"/>
    <w:rsid w:val="00CD30FF"/>
    <w:rsid w:val="00CF7AB5"/>
    <w:rsid w:val="00D011BF"/>
    <w:rsid w:val="00D10627"/>
    <w:rsid w:val="00D20A52"/>
    <w:rsid w:val="00D438E6"/>
    <w:rsid w:val="00D46873"/>
    <w:rsid w:val="00D46EEB"/>
    <w:rsid w:val="00D5143B"/>
    <w:rsid w:val="00D61287"/>
    <w:rsid w:val="00D61CBF"/>
    <w:rsid w:val="00D721B9"/>
    <w:rsid w:val="00D8033C"/>
    <w:rsid w:val="00D81E84"/>
    <w:rsid w:val="00D85D17"/>
    <w:rsid w:val="00D96521"/>
    <w:rsid w:val="00DA4013"/>
    <w:rsid w:val="00DC15F1"/>
    <w:rsid w:val="00DD4AAF"/>
    <w:rsid w:val="00DD5464"/>
    <w:rsid w:val="00DD603C"/>
    <w:rsid w:val="00DE0AA9"/>
    <w:rsid w:val="00DF50CF"/>
    <w:rsid w:val="00DF69EE"/>
    <w:rsid w:val="00E31338"/>
    <w:rsid w:val="00E4153C"/>
    <w:rsid w:val="00E4756B"/>
    <w:rsid w:val="00E55D83"/>
    <w:rsid w:val="00E6043A"/>
    <w:rsid w:val="00E60DE3"/>
    <w:rsid w:val="00E6189F"/>
    <w:rsid w:val="00E6477B"/>
    <w:rsid w:val="00E80D0A"/>
    <w:rsid w:val="00E92DF5"/>
    <w:rsid w:val="00E95D1D"/>
    <w:rsid w:val="00E95EFC"/>
    <w:rsid w:val="00EB785F"/>
    <w:rsid w:val="00ED3BD7"/>
    <w:rsid w:val="00ED4747"/>
    <w:rsid w:val="00EF2176"/>
    <w:rsid w:val="00EF3642"/>
    <w:rsid w:val="00EF719B"/>
    <w:rsid w:val="00F02FF0"/>
    <w:rsid w:val="00F11B40"/>
    <w:rsid w:val="00F30965"/>
    <w:rsid w:val="00F31B8B"/>
    <w:rsid w:val="00F43408"/>
    <w:rsid w:val="00F65375"/>
    <w:rsid w:val="00F65757"/>
    <w:rsid w:val="00F81AD0"/>
    <w:rsid w:val="00F84761"/>
    <w:rsid w:val="00F84A7D"/>
    <w:rsid w:val="00F917F7"/>
    <w:rsid w:val="00F918AB"/>
    <w:rsid w:val="00F95DB0"/>
    <w:rsid w:val="00FB3BEE"/>
    <w:rsid w:val="00FC01CE"/>
    <w:rsid w:val="00FC48F4"/>
    <w:rsid w:val="00FC6615"/>
    <w:rsid w:val="00FD0AF3"/>
    <w:rsid w:val="00FD20A9"/>
    <w:rsid w:val="00FD5046"/>
    <w:rsid w:val="00FF1ECC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00870A9-3685-4944-95B8-F4F7658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/>
      <w:jc w:val="center"/>
      <w:outlineLvl w:val="1"/>
    </w:pPr>
    <w:rPr>
      <w:rFonts w:ascii="Arial" w:hAnsi="Arial" w:cs="Arial"/>
      <w:b/>
      <w:szCs w:val="17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StarSymbol" w:eastAsia="StarSymbol" w:hAnsi="StarSymbol" w:cs="StarSymbol"/>
      <w:color w:val="auto"/>
      <w:sz w:val="18"/>
      <w:szCs w:val="18"/>
      <w:lang w:val="en-US" w:eastAsia="ar-SA" w:bidi="ar-SA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Bullet2">
    <w:name w:val="List Bullet 2"/>
    <w:basedOn w:val="Normal"/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DejaVu Sans Mono" w:eastAsia="WenQuanYi Micro Hei" w:hAnsi="DejaVu Sans Mono" w:cs="DejaVu Sans Mon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41E4"/>
    <w:rPr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7510F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775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964"/>
    <w:pPr>
      <w:suppressAutoHyphens w:val="0"/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5110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0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2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43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6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2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90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53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41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49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12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81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05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90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0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83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60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11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9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73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01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21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98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12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6C8B-98AA-49EA-952D-E38281BE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Okotoks Raiders Lacrosse Association</vt:lpstr>
    </vt:vector>
  </TitlesOfParts>
  <Company>ORLA Director of Administration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Okotoks Raiders Lacrosse Association</dc:title>
  <dc:creator>E.D. Perry</dc:creator>
  <cp:lastModifiedBy>Tracy</cp:lastModifiedBy>
  <cp:revision>2</cp:revision>
  <cp:lastPrinted>2015-11-07T15:19:00Z</cp:lastPrinted>
  <dcterms:created xsi:type="dcterms:W3CDTF">2018-11-21T03:31:00Z</dcterms:created>
  <dcterms:modified xsi:type="dcterms:W3CDTF">2018-11-21T03:31:00Z</dcterms:modified>
</cp:coreProperties>
</file>