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CFE5" w14:textId="7D51CC14" w:rsidR="00DC62F4" w:rsidRPr="00DC62F4" w:rsidRDefault="00DC62F4" w:rsidP="00DC62F4">
      <w:pPr>
        <w:jc w:val="center"/>
        <w:rPr>
          <w:b/>
          <w:bCs/>
          <w:u w:val="single"/>
        </w:rPr>
      </w:pPr>
      <w:r w:rsidRPr="00DC62F4">
        <w:rPr>
          <w:b/>
          <w:bCs/>
          <w:u w:val="single"/>
        </w:rPr>
        <w:t>OMHA Tournament Policy</w:t>
      </w:r>
    </w:p>
    <w:p w14:paraId="509981E6" w14:textId="77777777" w:rsidR="000E0B01" w:rsidRDefault="00DC62F4" w:rsidP="00530BED">
      <w:pPr>
        <w:jc w:val="both"/>
      </w:pPr>
      <w:r>
        <w:t xml:space="preserve">This policy provides the guidelines for the number of tournaments teams are allowed to participate in.  </w:t>
      </w:r>
      <w:r w:rsidR="004A6193">
        <w:t xml:space="preserve">It is recognized </w:t>
      </w:r>
      <w:r w:rsidR="000852D3">
        <w:t>that tournaments are an important part of a hockey season. It provides a</w:t>
      </w:r>
      <w:r w:rsidR="00961319">
        <w:t xml:space="preserve">n opportunity for both players and parents to bond </w:t>
      </w:r>
      <w:r w:rsidR="000E0B01">
        <w:t xml:space="preserve">and have fun.  </w:t>
      </w:r>
    </w:p>
    <w:p w14:paraId="5E7FB00A" w14:textId="2C1927CD" w:rsidR="00DC62F4" w:rsidRDefault="00DC62F4" w:rsidP="00530BED">
      <w:pPr>
        <w:jc w:val="both"/>
      </w:pPr>
      <w:r>
        <w:t xml:space="preserve">The intent of this policy is to protect families from undue financial burden </w:t>
      </w:r>
      <w:r w:rsidR="0078650D">
        <w:t xml:space="preserve">and also to prevent overloading </w:t>
      </w:r>
      <w:r w:rsidR="00BC584F">
        <w:t>players</w:t>
      </w:r>
      <w:r w:rsidR="0078650D">
        <w:t xml:space="preserve"> </w:t>
      </w:r>
      <w:r>
        <w:t xml:space="preserve">due to a high volume of tournaments throughout the season.  </w:t>
      </w:r>
    </w:p>
    <w:p w14:paraId="2873EB28" w14:textId="3F4C6179" w:rsidR="00F11FC2" w:rsidRDefault="00F81DE7" w:rsidP="00530BED">
      <w:pPr>
        <w:jc w:val="both"/>
      </w:pPr>
      <w:r>
        <w:t xml:space="preserve">Booking tournaments is a challenge for many teams and as an association, we should collaborate with </w:t>
      </w:r>
      <w:r w:rsidR="003B5E55">
        <w:t xml:space="preserve">other teams in the same division to provide </w:t>
      </w:r>
      <w:r w:rsidR="004A6193">
        <w:t xml:space="preserve">all teams with </w:t>
      </w:r>
      <w:r w:rsidR="003B5E55">
        <w:t>equal opportunity to attend</w:t>
      </w:r>
      <w:r w:rsidR="004A6193">
        <w:t xml:space="preserve"> tournaments.</w:t>
      </w:r>
    </w:p>
    <w:p w14:paraId="2C9A3951" w14:textId="3A05FBDB" w:rsidR="00DC62F4" w:rsidRDefault="00DC62F4" w:rsidP="00530BED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All teams can attend a </w:t>
      </w:r>
      <w:r w:rsidRPr="00E80FD6">
        <w:rPr>
          <w:b/>
          <w:bCs/>
        </w:rPr>
        <w:t xml:space="preserve">MAXIMUM of </w:t>
      </w:r>
      <w:r w:rsidR="007A7BE3">
        <w:rPr>
          <w:b/>
          <w:bCs/>
        </w:rPr>
        <w:t>3</w:t>
      </w:r>
      <w:r w:rsidRPr="00E80FD6">
        <w:rPr>
          <w:b/>
          <w:bCs/>
        </w:rPr>
        <w:t xml:space="preserve"> tournaments</w:t>
      </w:r>
      <w:r>
        <w:t>, including their home tournaments (if</w:t>
      </w:r>
    </w:p>
    <w:p w14:paraId="274DD4E5" w14:textId="77777777" w:rsidR="00DC62F4" w:rsidRDefault="00DC62F4" w:rsidP="00530BED">
      <w:pPr>
        <w:ind w:left="720" w:hanging="720"/>
        <w:jc w:val="both"/>
      </w:pPr>
      <w:r>
        <w:t xml:space="preserve">applicable). </w:t>
      </w:r>
    </w:p>
    <w:p w14:paraId="23F30A54" w14:textId="6042ACFB" w:rsidR="000C16FC" w:rsidRDefault="007A7BE3" w:rsidP="00530BED">
      <w:pPr>
        <w:pStyle w:val="ListParagraph"/>
        <w:numPr>
          <w:ilvl w:val="0"/>
          <w:numId w:val="1"/>
        </w:numPr>
        <w:jc w:val="both"/>
      </w:pPr>
      <w:r>
        <w:t>Teams in female divisions that participate in two</w:t>
      </w:r>
      <w:r w:rsidR="00263D6F">
        <w:t xml:space="preserve"> (2)</w:t>
      </w:r>
      <w:r>
        <w:t xml:space="preserve"> </w:t>
      </w:r>
      <w:r w:rsidR="008E7470">
        <w:t xml:space="preserve">home tournaments (Female Hockey Classic and </w:t>
      </w:r>
      <w:r w:rsidR="00D263AD">
        <w:t>Initiation Tournament) will be permitted</w:t>
      </w:r>
      <w:r w:rsidR="000C16FC">
        <w:t xml:space="preserve"> two away </w:t>
      </w:r>
      <w:r w:rsidR="00D263AD">
        <w:t>tournaments</w:t>
      </w:r>
      <w:r w:rsidR="000C16FC">
        <w:t xml:space="preserve"> </w:t>
      </w:r>
    </w:p>
    <w:p w14:paraId="16D6C218" w14:textId="2F430346" w:rsidR="000D1184" w:rsidRDefault="000C16FC" w:rsidP="00530BED">
      <w:pPr>
        <w:pStyle w:val="ListParagraph"/>
        <w:numPr>
          <w:ilvl w:val="1"/>
          <w:numId w:val="1"/>
        </w:numPr>
        <w:jc w:val="both"/>
      </w:pPr>
      <w:r>
        <w:t>One ‘away’ tournament’ requiring a hotel</w:t>
      </w:r>
    </w:p>
    <w:p w14:paraId="5167DBA7" w14:textId="4827942B" w:rsidR="00E80FD6" w:rsidRDefault="00734B2F" w:rsidP="00530BED">
      <w:pPr>
        <w:pStyle w:val="ListParagraph"/>
        <w:numPr>
          <w:ilvl w:val="1"/>
          <w:numId w:val="1"/>
        </w:numPr>
        <w:jc w:val="both"/>
      </w:pPr>
      <w:r>
        <w:t xml:space="preserve">One ‘local’ tournament </w:t>
      </w:r>
      <w:r w:rsidR="00E80FD6">
        <w:t xml:space="preserve">within 100 km driving distance </w:t>
      </w:r>
      <w:r w:rsidR="00F11FC2">
        <w:t>of Okotoks</w:t>
      </w:r>
      <w:r w:rsidR="00E80FD6">
        <w:t xml:space="preserve"> (for example Blackie, Calgary, Airdrie, Cochrane)</w:t>
      </w:r>
    </w:p>
    <w:p w14:paraId="7BF53592" w14:textId="77777777" w:rsidR="00FA3AF2" w:rsidRDefault="00FA3AF2" w:rsidP="00530BED">
      <w:pPr>
        <w:pStyle w:val="ListParagraph"/>
        <w:ind w:left="1080"/>
        <w:jc w:val="both"/>
      </w:pPr>
    </w:p>
    <w:p w14:paraId="3395A9F3" w14:textId="13EC80FC" w:rsidR="00DC62F4" w:rsidRDefault="00E80FD6" w:rsidP="00530BED">
      <w:pPr>
        <w:pStyle w:val="ListParagraph"/>
        <w:numPr>
          <w:ilvl w:val="0"/>
          <w:numId w:val="1"/>
        </w:numPr>
        <w:ind w:left="284" w:hanging="284"/>
        <w:jc w:val="both"/>
      </w:pPr>
      <w:r>
        <w:t>No tournament sanctions will be given following the March 13-15, 2026 weekend.  March 1</w:t>
      </w:r>
      <w:r w:rsidR="00BF7BD9">
        <w:t>3-15th</w:t>
      </w:r>
      <w:r>
        <w:t xml:space="preserve"> is the final weekend teams can enter a tournament. </w:t>
      </w:r>
    </w:p>
    <w:p w14:paraId="30520BBC" w14:textId="77777777" w:rsidR="00FA3AF2" w:rsidRDefault="00FA3AF2" w:rsidP="00530BED">
      <w:pPr>
        <w:pStyle w:val="ListParagraph"/>
        <w:ind w:left="284"/>
        <w:jc w:val="both"/>
      </w:pPr>
    </w:p>
    <w:p w14:paraId="1E8461A7" w14:textId="335DCB6E" w:rsidR="00E80FD6" w:rsidRDefault="00E80FD6" w:rsidP="00530BED">
      <w:pPr>
        <w:pStyle w:val="ListParagraph"/>
        <w:numPr>
          <w:ilvl w:val="0"/>
          <w:numId w:val="1"/>
        </w:numPr>
        <w:ind w:left="284" w:hanging="284"/>
        <w:jc w:val="both"/>
      </w:pPr>
      <w:r>
        <w:t>CAHL Teams:</w:t>
      </w:r>
    </w:p>
    <w:p w14:paraId="0FA59ABC" w14:textId="53EA10A7" w:rsidR="00DC62F4" w:rsidRPr="006E1D25" w:rsidRDefault="00DC62F4" w:rsidP="00530BED">
      <w:pPr>
        <w:pStyle w:val="ListParagraph"/>
        <w:numPr>
          <w:ilvl w:val="0"/>
          <w:numId w:val="1"/>
        </w:numPr>
        <w:jc w:val="both"/>
      </w:pPr>
      <w:r w:rsidRPr="006E1D25">
        <w:t xml:space="preserve">No </w:t>
      </w:r>
      <w:r w:rsidR="00E80FD6" w:rsidRPr="006E1D25">
        <w:t xml:space="preserve">tournaments during the </w:t>
      </w:r>
      <w:r w:rsidRPr="006E1D25">
        <w:t>tiering round</w:t>
      </w:r>
      <w:r w:rsidR="006E1D25">
        <w:t xml:space="preserve"> </w:t>
      </w:r>
      <w:r w:rsidR="001214FD" w:rsidRPr="006E1D25">
        <w:t>(October 17</w:t>
      </w:r>
      <w:r w:rsidR="001214FD" w:rsidRPr="006E1D25">
        <w:rPr>
          <w:vertAlign w:val="superscript"/>
        </w:rPr>
        <w:t>th</w:t>
      </w:r>
      <w:r w:rsidR="001214FD" w:rsidRPr="006E1D25">
        <w:t xml:space="preserve"> to November 9</w:t>
      </w:r>
      <w:r w:rsidR="001214FD" w:rsidRPr="006E1D25">
        <w:rPr>
          <w:vertAlign w:val="superscript"/>
        </w:rPr>
        <w:t>th</w:t>
      </w:r>
      <w:r w:rsidR="001214FD" w:rsidRPr="006E1D25">
        <w:t>, 2025)</w:t>
      </w:r>
      <w:r w:rsidR="00E80FD6" w:rsidRPr="006E1D25">
        <w:t xml:space="preserve"> and the</w:t>
      </w:r>
      <w:r w:rsidRPr="006E1D25">
        <w:t xml:space="preserve"> first 2 weekends of league</w:t>
      </w:r>
      <w:r w:rsidR="00E80FD6" w:rsidRPr="006E1D25">
        <w:t xml:space="preserve"> play (</w:t>
      </w:r>
      <w:r w:rsidR="001214FD" w:rsidRPr="006E1D25">
        <w:t>November 21</w:t>
      </w:r>
      <w:r w:rsidR="001214FD" w:rsidRPr="006E1D25">
        <w:rPr>
          <w:vertAlign w:val="superscript"/>
        </w:rPr>
        <w:t>st</w:t>
      </w:r>
      <w:r w:rsidR="001214FD" w:rsidRPr="006E1D25">
        <w:t xml:space="preserve"> to November 30th</w:t>
      </w:r>
      <w:r w:rsidR="00E80FD6" w:rsidRPr="006E1D25">
        <w:t>, 2025</w:t>
      </w:r>
      <w:r w:rsidR="001214FD" w:rsidRPr="006E1D25">
        <w:t>)</w:t>
      </w:r>
    </w:p>
    <w:p w14:paraId="64270593" w14:textId="0F03505C" w:rsidR="001214FD" w:rsidRPr="006E1D25" w:rsidRDefault="001214FD" w:rsidP="001214FD">
      <w:pPr>
        <w:pStyle w:val="ListParagraph"/>
        <w:numPr>
          <w:ilvl w:val="0"/>
          <w:numId w:val="1"/>
        </w:numPr>
        <w:jc w:val="both"/>
      </w:pPr>
      <w:r w:rsidRPr="006E1D25">
        <w:t xml:space="preserve">Tournaments </w:t>
      </w:r>
      <w:r w:rsidRPr="006E1D25">
        <w:rPr>
          <w:b/>
          <w:bCs/>
          <w:i/>
          <w:iCs/>
          <w:u w:val="single"/>
        </w:rPr>
        <w:t>may be</w:t>
      </w:r>
      <w:r w:rsidRPr="006E1D25">
        <w:t xml:space="preserve"> booked during the tiering break (November 14</w:t>
      </w:r>
      <w:r w:rsidRPr="006E1D25">
        <w:rPr>
          <w:vertAlign w:val="superscript"/>
        </w:rPr>
        <w:t>th</w:t>
      </w:r>
      <w:r w:rsidRPr="006E1D25">
        <w:t xml:space="preserve"> to 16</w:t>
      </w:r>
      <w:r w:rsidRPr="006E1D25">
        <w:rPr>
          <w:vertAlign w:val="superscript"/>
        </w:rPr>
        <w:t>th</w:t>
      </w:r>
      <w:r w:rsidR="00CD5C9C">
        <w:t>,</w:t>
      </w:r>
      <w:r w:rsidRPr="006E1D25">
        <w:t xml:space="preserve"> 2025)</w:t>
      </w:r>
    </w:p>
    <w:p w14:paraId="3D8AE612" w14:textId="5191D8CC" w:rsidR="00611EE4" w:rsidRPr="006E1D25" w:rsidRDefault="00611EE4" w:rsidP="001214FD">
      <w:pPr>
        <w:pStyle w:val="ListParagraph"/>
        <w:numPr>
          <w:ilvl w:val="0"/>
          <w:numId w:val="1"/>
        </w:numPr>
        <w:jc w:val="both"/>
      </w:pPr>
      <w:r w:rsidRPr="006E1D25">
        <w:t>No tournaments the last weekend of league play</w:t>
      </w:r>
      <w:r w:rsidR="00CD5C9C">
        <w:t xml:space="preserve"> </w:t>
      </w:r>
      <w:r w:rsidRPr="006E1D25">
        <w:t>(</w:t>
      </w:r>
      <w:r w:rsidR="00347D8C">
        <w:t xml:space="preserve">U11-U15 - </w:t>
      </w:r>
      <w:r w:rsidRPr="006E1D25">
        <w:t>Feb 6</w:t>
      </w:r>
      <w:r w:rsidRPr="006E1D25">
        <w:rPr>
          <w:vertAlign w:val="superscript"/>
        </w:rPr>
        <w:t>th</w:t>
      </w:r>
      <w:r w:rsidRPr="006E1D25">
        <w:t xml:space="preserve"> to 8</w:t>
      </w:r>
      <w:r w:rsidRPr="006E1D25">
        <w:rPr>
          <w:vertAlign w:val="superscript"/>
        </w:rPr>
        <w:t>th</w:t>
      </w:r>
      <w:r w:rsidRPr="006E1D25">
        <w:t xml:space="preserve">) </w:t>
      </w:r>
      <w:r w:rsidR="00347D8C">
        <w:t xml:space="preserve">and for </w:t>
      </w:r>
      <w:r w:rsidRPr="006E1D25">
        <w:t>U18</w:t>
      </w:r>
      <w:r w:rsidR="00347D8C">
        <w:t xml:space="preserve"> </w:t>
      </w:r>
      <w:r w:rsidRPr="006E1D25">
        <w:t>(Feb 13</w:t>
      </w:r>
      <w:r w:rsidRPr="006E1D25">
        <w:rPr>
          <w:vertAlign w:val="superscript"/>
        </w:rPr>
        <w:t>th</w:t>
      </w:r>
      <w:r w:rsidRPr="006E1D25">
        <w:t xml:space="preserve"> to 15</w:t>
      </w:r>
      <w:r w:rsidRPr="006E1D25">
        <w:rPr>
          <w:vertAlign w:val="superscript"/>
        </w:rPr>
        <w:t>th</w:t>
      </w:r>
      <w:r w:rsidR="00347D8C">
        <w:t xml:space="preserve">, </w:t>
      </w:r>
      <w:r w:rsidRPr="006E1D25">
        <w:t>2026</w:t>
      </w:r>
      <w:r w:rsidR="00347D8C">
        <w:t>)</w:t>
      </w:r>
    </w:p>
    <w:p w14:paraId="1BDA36E0" w14:textId="67E8F27A" w:rsidR="00FA3AF2" w:rsidRPr="006E1D25" w:rsidRDefault="00E80FD6" w:rsidP="00530BED">
      <w:pPr>
        <w:pStyle w:val="ListParagraph"/>
        <w:numPr>
          <w:ilvl w:val="0"/>
          <w:numId w:val="1"/>
        </w:numPr>
        <w:jc w:val="both"/>
      </w:pPr>
      <w:r w:rsidRPr="006E1D25">
        <w:t>No tournaments during playoffs</w:t>
      </w:r>
      <w:r w:rsidR="00611EE4" w:rsidRPr="006E1D25">
        <w:t xml:space="preserve"> (Feb 13</w:t>
      </w:r>
      <w:r w:rsidR="00611EE4" w:rsidRPr="006E1D25">
        <w:rPr>
          <w:vertAlign w:val="superscript"/>
        </w:rPr>
        <w:t>th</w:t>
      </w:r>
      <w:r w:rsidR="00611EE4" w:rsidRPr="006E1D25">
        <w:t xml:space="preserve"> until eliminated) </w:t>
      </w:r>
      <w:r w:rsidR="00347D8C">
        <w:t xml:space="preserve">and for </w:t>
      </w:r>
      <w:r w:rsidR="00611EE4" w:rsidRPr="006E1D25">
        <w:t>U18 (Feb 20</w:t>
      </w:r>
      <w:r w:rsidR="00611EE4" w:rsidRPr="006E1D25">
        <w:rPr>
          <w:vertAlign w:val="superscript"/>
        </w:rPr>
        <w:t>th</w:t>
      </w:r>
      <w:r w:rsidR="00611EE4" w:rsidRPr="006E1D25">
        <w:t xml:space="preserve"> to eliminated</w:t>
      </w:r>
      <w:r w:rsidR="00347D8C">
        <w:t>)</w:t>
      </w:r>
    </w:p>
    <w:p w14:paraId="29805F06" w14:textId="0C42F696" w:rsidR="001B11DB" w:rsidRPr="000018F2" w:rsidRDefault="001B11DB" w:rsidP="00530BED">
      <w:pPr>
        <w:jc w:val="both"/>
        <w:rPr>
          <w:i/>
          <w:iCs/>
        </w:rPr>
      </w:pPr>
      <w:r w:rsidRPr="000018F2">
        <w:rPr>
          <w:i/>
          <w:iCs/>
        </w:rPr>
        <w:t>A</w:t>
      </w:r>
      <w:r w:rsidRPr="000018F2">
        <w:rPr>
          <w:i/>
          <w:iCs/>
        </w:rPr>
        <w:t xml:space="preserve">ll tournament dates </w:t>
      </w:r>
      <w:r w:rsidR="000018F2" w:rsidRPr="000018F2">
        <w:rPr>
          <w:i/>
          <w:iCs/>
        </w:rPr>
        <w:t xml:space="preserve">and travel permits </w:t>
      </w:r>
      <w:r w:rsidRPr="000018F2">
        <w:rPr>
          <w:i/>
          <w:iCs/>
        </w:rPr>
        <w:t>must be sent to division directors as soon as they are confirmed</w:t>
      </w:r>
      <w:r w:rsidRPr="000018F2">
        <w:rPr>
          <w:i/>
          <w:iCs/>
        </w:rPr>
        <w:t xml:space="preserve"> </w:t>
      </w:r>
      <w:r w:rsidR="00F24FA1" w:rsidRPr="000018F2">
        <w:rPr>
          <w:i/>
          <w:iCs/>
        </w:rPr>
        <w:t>to assist in scheduling.</w:t>
      </w:r>
    </w:p>
    <w:p w14:paraId="3748EBB1" w14:textId="3CCA41D2" w:rsidR="00DC62F4" w:rsidRDefault="00FA3AF2" w:rsidP="00530BED">
      <w:pPr>
        <w:jc w:val="both"/>
      </w:pPr>
      <w:r>
        <w:t xml:space="preserve">Special requests may be sent to the Executive for approval but must be done so PRIOR to booking the tournament.  Requests done after booking tournaments will be denied.  </w:t>
      </w:r>
    </w:p>
    <w:p w14:paraId="47927F8D" w14:textId="57C10AE8" w:rsidR="00FA3AF2" w:rsidRDefault="00FA3AF2" w:rsidP="00530BED">
      <w:pPr>
        <w:jc w:val="both"/>
      </w:pPr>
      <w:r>
        <w:t xml:space="preserve">The executive reserves the right to deny any request to ensure the policy is applied consistently across the association. </w:t>
      </w:r>
    </w:p>
    <w:p w14:paraId="3407A0AA" w14:textId="77777777" w:rsidR="000018F2" w:rsidRDefault="000018F2" w:rsidP="00530BED">
      <w:pPr>
        <w:jc w:val="both"/>
      </w:pPr>
    </w:p>
    <w:p w14:paraId="39DAB62B" w14:textId="77777777" w:rsidR="00FA3AF2" w:rsidRDefault="00FA3AF2" w:rsidP="00DC62F4"/>
    <w:p w14:paraId="6C3F23CF" w14:textId="460F1732" w:rsidR="001F1DB2" w:rsidRDefault="001F1DB2" w:rsidP="00DC62F4"/>
    <w:sectPr w:rsidR="001F1D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456"/>
    <w:multiLevelType w:val="hybridMultilevel"/>
    <w:tmpl w:val="8E4C6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7792C"/>
    <w:multiLevelType w:val="hybridMultilevel"/>
    <w:tmpl w:val="D084F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44F6F"/>
    <w:multiLevelType w:val="hybridMultilevel"/>
    <w:tmpl w:val="2F8EB1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692075">
    <w:abstractNumId w:val="2"/>
  </w:num>
  <w:num w:numId="2" w16cid:durableId="1996254022">
    <w:abstractNumId w:val="1"/>
  </w:num>
  <w:num w:numId="3" w16cid:durableId="160268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F4"/>
    <w:rsid w:val="000018F2"/>
    <w:rsid w:val="000852D3"/>
    <w:rsid w:val="000C16FC"/>
    <w:rsid w:val="000D1184"/>
    <w:rsid w:val="000E0B01"/>
    <w:rsid w:val="001214FD"/>
    <w:rsid w:val="001B11DB"/>
    <w:rsid w:val="001B2B3A"/>
    <w:rsid w:val="001F1DB2"/>
    <w:rsid w:val="00260941"/>
    <w:rsid w:val="00263D6F"/>
    <w:rsid w:val="00347D8C"/>
    <w:rsid w:val="003B5E55"/>
    <w:rsid w:val="00442513"/>
    <w:rsid w:val="004A6193"/>
    <w:rsid w:val="00511D80"/>
    <w:rsid w:val="00530BED"/>
    <w:rsid w:val="00611EE4"/>
    <w:rsid w:val="006401AF"/>
    <w:rsid w:val="006E1D25"/>
    <w:rsid w:val="00734B2F"/>
    <w:rsid w:val="0078650D"/>
    <w:rsid w:val="007A7BE3"/>
    <w:rsid w:val="008E450A"/>
    <w:rsid w:val="008E7470"/>
    <w:rsid w:val="00961319"/>
    <w:rsid w:val="00A66016"/>
    <w:rsid w:val="00B06499"/>
    <w:rsid w:val="00B40E8B"/>
    <w:rsid w:val="00BC584F"/>
    <w:rsid w:val="00BF7BD9"/>
    <w:rsid w:val="00CD5C9C"/>
    <w:rsid w:val="00D263AD"/>
    <w:rsid w:val="00DC62F4"/>
    <w:rsid w:val="00E80FD6"/>
    <w:rsid w:val="00E86BE4"/>
    <w:rsid w:val="00F11FC2"/>
    <w:rsid w:val="00F24FA1"/>
    <w:rsid w:val="00F403C9"/>
    <w:rsid w:val="00F81DE7"/>
    <w:rsid w:val="00FA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56701"/>
  <w15:docId w15:val="{87CD1680-5EA5-4E12-8350-1D3E8733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Couillard</dc:creator>
  <cp:lastModifiedBy>Adam Couillard</cp:lastModifiedBy>
  <cp:revision>8</cp:revision>
  <dcterms:created xsi:type="dcterms:W3CDTF">2025-09-13T18:04:00Z</dcterms:created>
  <dcterms:modified xsi:type="dcterms:W3CDTF">2025-09-13T18:10:00Z</dcterms:modified>
</cp:coreProperties>
</file>