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06960" w14:textId="77777777" w:rsidR="00CD2713" w:rsidRPr="00CD2713" w:rsidRDefault="005F067F" w:rsidP="005F067F">
      <w:pPr>
        <w:jc w:val="center"/>
        <w:rPr>
          <w:sz w:val="32"/>
          <w:szCs w:val="32"/>
        </w:rPr>
      </w:pPr>
      <w:r w:rsidRPr="00CD2713">
        <w:rPr>
          <w:sz w:val="32"/>
          <w:szCs w:val="32"/>
        </w:rPr>
        <w:t xml:space="preserve">U9 - LTAD Rules </w:t>
      </w:r>
    </w:p>
    <w:p w14:paraId="41B9776E" w14:textId="69C9806B" w:rsidR="005F067F" w:rsidRDefault="005F067F" w:rsidP="0067364A">
      <w:pPr>
        <w:jc w:val="center"/>
      </w:pPr>
      <w:r>
        <w:t>Long Term Athletic Development Program</w:t>
      </w:r>
    </w:p>
    <w:p w14:paraId="684B9391" w14:textId="796840FF" w:rsidR="00AB7234" w:rsidRDefault="0067364A" w:rsidP="0067364A">
      <w:pPr>
        <w:jc w:val="center"/>
      </w:pPr>
      <w:r>
        <w:rPr>
          <w:noProof/>
        </w:rPr>
        <w:drawing>
          <wp:inline distT="0" distB="0" distL="0" distR="0" wp14:anchorId="72ECD67C" wp14:editId="1C553626">
            <wp:extent cx="1282700" cy="1109980"/>
            <wp:effectExtent l="0" t="0" r="0" b="0"/>
            <wp:docPr id="1339745972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745972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360610" cy="1177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</w:rPr>
        <w:drawing>
          <wp:inline distT="0" distB="0" distL="0" distR="0" wp14:anchorId="0515D6CA" wp14:editId="538BAFAE">
            <wp:extent cx="1733617" cy="1125855"/>
            <wp:effectExtent l="0" t="0" r="0" b="0"/>
            <wp:docPr id="50709688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09688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962886" cy="1274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6D62F" w14:textId="77777777" w:rsidR="00AB7234" w:rsidRDefault="00AB7234" w:rsidP="005F067F">
      <w:pPr>
        <w:jc w:val="center"/>
      </w:pPr>
    </w:p>
    <w:p w14:paraId="44B496E6" w14:textId="57F4A42F" w:rsidR="005F067F" w:rsidRDefault="00CD2713" w:rsidP="00CD2713">
      <w:r>
        <w:t>U9-</w:t>
      </w:r>
    </w:p>
    <w:p w14:paraId="3FF28DD5" w14:textId="77777777" w:rsidR="005F067F" w:rsidRDefault="005F067F">
      <w:r>
        <w:t xml:space="preserve">• No Shot Clock (ALA Rule) </w:t>
      </w:r>
    </w:p>
    <w:p w14:paraId="364C4174" w14:textId="77777777" w:rsidR="005F067F" w:rsidRDefault="005F067F">
      <w:r>
        <w:t xml:space="preserve">• The stick shall measure no longer than 40” (101.6cm) and no shorter than 26" (66.04cm). • The ball used shall be a standard lacrosse ball that conforms to CLA standards and </w:t>
      </w:r>
      <w:r>
        <w:t xml:space="preserve">is </w:t>
      </w:r>
      <w:r>
        <w:t xml:space="preserve">approved by the CLA. </w:t>
      </w:r>
    </w:p>
    <w:p w14:paraId="5CFFFB8C" w14:textId="77777777" w:rsidR="005F067F" w:rsidRDefault="005F067F">
      <w:r>
        <w:t xml:space="preserve">• Each goal shall consist of two upright poles 3’ (91.44cm) apart, joined by a rigid crossbar 3’ (91.44cm) from the playing surface </w:t>
      </w:r>
    </w:p>
    <w:p w14:paraId="4337700F" w14:textId="77777777" w:rsidR="005F067F" w:rsidRDefault="005F067F">
      <w:r>
        <w:t xml:space="preserve">• All players must wear the following equipment: helmet, mask, elbow pads, mouth guard, gloves, jock/jill strap, shoulder and arm pads, back/kidney pads. </w:t>
      </w:r>
    </w:p>
    <w:p w14:paraId="73585858" w14:textId="77777777" w:rsidR="005F067F" w:rsidRDefault="005F067F">
      <w:r>
        <w:t xml:space="preserve">• Soft knee pads are optional. </w:t>
      </w:r>
    </w:p>
    <w:p w14:paraId="446E5B60" w14:textId="77777777" w:rsidR="005F067F" w:rsidRDefault="005F067F">
      <w:r>
        <w:t xml:space="preserve">• The duration of the game shall be three 15-minute straight time periods, with </w:t>
      </w:r>
      <w:r>
        <w:t>3-minute</w:t>
      </w:r>
      <w:r>
        <w:t xml:space="preserve"> intermissions. </w:t>
      </w:r>
    </w:p>
    <w:p w14:paraId="1667ED10" w14:textId="77777777" w:rsidR="005F067F" w:rsidRDefault="005F067F">
      <w:r>
        <w:t xml:space="preserve">• Each period starts with a </w:t>
      </w:r>
      <w:r>
        <w:t>face-off</w:t>
      </w:r>
      <w:r>
        <w:t xml:space="preserve">, as well as after each goal scored. </w:t>
      </w:r>
    </w:p>
    <w:p w14:paraId="5304253C" w14:textId="77777777" w:rsidR="005F067F" w:rsidRDefault="005F067F">
      <w:r>
        <w:t xml:space="preserve">• Shift changes are done on the </w:t>
      </w:r>
      <w:proofErr w:type="gramStart"/>
      <w:r>
        <w:t>fly</w:t>
      </w:r>
      <w:proofErr w:type="gramEnd"/>
      <w:r>
        <w:t xml:space="preserve"> </w:t>
      </w:r>
    </w:p>
    <w:p w14:paraId="08204BEF" w14:textId="77777777" w:rsidR="005F067F" w:rsidRDefault="005F067F">
      <w:r>
        <w:t xml:space="preserve">• NO coaches on the floor </w:t>
      </w:r>
    </w:p>
    <w:p w14:paraId="5E0FC6E0" w14:textId="77777777" w:rsidR="005F067F" w:rsidRDefault="005F067F">
      <w:r>
        <w:t xml:space="preserve">• A score sheet (provided by the home team) must be completed prior to each game. </w:t>
      </w:r>
    </w:p>
    <w:p w14:paraId="199DB68F" w14:textId="1C9F37EF" w:rsidR="005F067F" w:rsidRDefault="005F067F">
      <w:r>
        <w:t>• All goals, assists</w:t>
      </w:r>
      <w:r>
        <w:t>, and penalties are recorded on the game sheet and displayed on the scoreboard</w:t>
      </w:r>
      <w:r>
        <w:t xml:space="preserve">. </w:t>
      </w:r>
    </w:p>
    <w:p w14:paraId="5F3617C6" w14:textId="17B620B7" w:rsidR="005F067F" w:rsidRDefault="005F067F">
      <w:r>
        <w:t xml:space="preserve">• A differential of more than 5 goals shall not be </w:t>
      </w:r>
      <w:r>
        <w:t>displayed but still needs</w:t>
      </w:r>
      <w:r>
        <w:t xml:space="preserve"> to be recorded on the score sheet. </w:t>
      </w:r>
    </w:p>
    <w:p w14:paraId="26686DBA" w14:textId="77777777" w:rsidR="005F067F" w:rsidRDefault="005F067F">
      <w:r>
        <w:lastRenderedPageBreak/>
        <w:t xml:space="preserve">• Defensive players may place their stick on their opponent and push them away (“place and push”). </w:t>
      </w:r>
    </w:p>
    <w:p w14:paraId="14FD188A" w14:textId="77777777" w:rsidR="005F067F" w:rsidRDefault="005F067F">
      <w:r>
        <w:t xml:space="preserve">• Any offensive player (including the ball-carrier) who deliberately charges toward an opponent may be assessed a charging penalty. </w:t>
      </w:r>
    </w:p>
    <w:p w14:paraId="290E9C5A" w14:textId="77777777" w:rsidR="005F067F" w:rsidRDefault="005F067F">
      <w:r>
        <w:t xml:space="preserve">• There is to be NO BODY-CHECKING. </w:t>
      </w:r>
    </w:p>
    <w:p w14:paraId="45493CE2" w14:textId="77777777" w:rsidR="005F067F" w:rsidRDefault="005F067F">
      <w:r>
        <w:t xml:space="preserve">• A defensive player may check an opponent by placing their stick head on the opposing player’s stick head. </w:t>
      </w:r>
    </w:p>
    <w:p w14:paraId="2525717A" w14:textId="2E6CD5AB" w:rsidR="005F067F" w:rsidRDefault="005F067F">
      <w:r>
        <w:t xml:space="preserve">• Fall Back Rule applies. The </w:t>
      </w:r>
      <w:r>
        <w:t>Fall-Back</w:t>
      </w:r>
      <w:r>
        <w:t xml:space="preserve"> Rule Explained: </w:t>
      </w:r>
    </w:p>
    <w:p w14:paraId="63A55A41" w14:textId="77777777" w:rsidR="005F067F" w:rsidRDefault="005F067F">
      <w:r>
        <w:t xml:space="preserve">• Applies whenever possession is gained by the goalkeeper (by a save or awarded possession). </w:t>
      </w:r>
    </w:p>
    <w:p w14:paraId="48639ADD" w14:textId="77777777" w:rsidR="005F067F" w:rsidRDefault="005F067F">
      <w:r>
        <w:t xml:space="preserve">• All opposing players must clear out to the neutral zone (over the nearest restraint line) before they can re-enter the offensive zone. </w:t>
      </w:r>
    </w:p>
    <w:p w14:paraId="158B5BFE" w14:textId="77777777" w:rsidR="005F067F" w:rsidRDefault="005F067F">
      <w:r>
        <w:t xml:space="preserve">• If the opposing team fails to clear all players to the neutral zone before re-entering, the play will be stopped, and possession will be awarded to the goalkeeper. </w:t>
      </w:r>
    </w:p>
    <w:p w14:paraId="3AF45595" w14:textId="77777777" w:rsidR="005F067F" w:rsidRDefault="005F067F">
      <w:r>
        <w:t xml:space="preserve">• The referee shall ensure that all opposing players are in the neutral zone before restarting play. </w:t>
      </w:r>
    </w:p>
    <w:p w14:paraId="44C98E17" w14:textId="77777777" w:rsidR="005F067F" w:rsidRDefault="005F067F">
      <w:r>
        <w:t xml:space="preserve">• </w:t>
      </w:r>
      <w:proofErr w:type="gramStart"/>
      <w:r>
        <w:t>All of</w:t>
      </w:r>
      <w:proofErr w:type="gramEnd"/>
      <w:r>
        <w:t xml:space="preserve"> the goalkeeper’s teammates must clear out of their dotted line/24’ arc. </w:t>
      </w:r>
    </w:p>
    <w:p w14:paraId="1A92AA0A" w14:textId="77777777" w:rsidR="005F067F" w:rsidRDefault="005F067F">
      <w:r>
        <w:t xml:space="preserve">• Goalkeeper must PASS the ball to a teammate OUTSIDE the 24’ arc, in an overhand passing motion. </w:t>
      </w:r>
    </w:p>
    <w:p w14:paraId="09B0B417" w14:textId="77777777" w:rsidR="005F067F" w:rsidRDefault="005F067F">
      <w:r>
        <w:t xml:space="preserve">• Rolling the ball to a teammate from the crease is not allowed </w:t>
      </w:r>
    </w:p>
    <w:p w14:paraId="732FF613" w14:textId="13A8067C" w:rsidR="00426B0E" w:rsidRDefault="005F067F">
      <w:r>
        <w:t>• If the pass to a teammate is unsuccessful (i.e.</w:t>
      </w:r>
      <w:r>
        <w:t>,</w:t>
      </w:r>
      <w:r>
        <w:t xml:space="preserve"> does not leave the 24’ before being retrieved)</w:t>
      </w:r>
      <w:r>
        <w:t>,</w:t>
      </w:r>
      <w:r>
        <w:t xml:space="preserve"> the referee shall blow the whistle to stop play and allow the goalkeeper to try again</w:t>
      </w:r>
    </w:p>
    <w:sectPr w:rsidR="0042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AD4E5" w14:textId="77777777" w:rsidR="009E7CF3" w:rsidRDefault="009E7CF3" w:rsidP="00CD2713">
      <w:pPr>
        <w:spacing w:after="0" w:line="240" w:lineRule="auto"/>
      </w:pPr>
      <w:r>
        <w:separator/>
      </w:r>
    </w:p>
  </w:endnote>
  <w:endnote w:type="continuationSeparator" w:id="0">
    <w:p w14:paraId="2752674D" w14:textId="77777777" w:rsidR="009E7CF3" w:rsidRDefault="009E7CF3" w:rsidP="00CD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02F81" w14:textId="77777777" w:rsidR="009E7CF3" w:rsidRDefault="009E7CF3" w:rsidP="00CD2713">
      <w:pPr>
        <w:spacing w:after="0" w:line="240" w:lineRule="auto"/>
      </w:pPr>
      <w:r>
        <w:separator/>
      </w:r>
    </w:p>
  </w:footnote>
  <w:footnote w:type="continuationSeparator" w:id="0">
    <w:p w14:paraId="720C7497" w14:textId="77777777" w:rsidR="009E7CF3" w:rsidRDefault="009E7CF3" w:rsidP="00CD27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7F"/>
    <w:rsid w:val="003072FA"/>
    <w:rsid w:val="00426B0E"/>
    <w:rsid w:val="005366FE"/>
    <w:rsid w:val="005F067F"/>
    <w:rsid w:val="0067364A"/>
    <w:rsid w:val="009E7CF3"/>
    <w:rsid w:val="00AB7234"/>
    <w:rsid w:val="00B25E5D"/>
    <w:rsid w:val="00CD2713"/>
    <w:rsid w:val="00E0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C0683"/>
  <w15:chartTrackingRefBased/>
  <w15:docId w15:val="{CF8E2358-F530-42F6-B331-0BE4F8F7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6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6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6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6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6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6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6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6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6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6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6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2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713"/>
  </w:style>
  <w:style w:type="paragraph" w:styleId="Footer">
    <w:name w:val="footer"/>
    <w:basedOn w:val="Normal"/>
    <w:link w:val="FooterChar"/>
    <w:uiPriority w:val="99"/>
    <w:unhideWhenUsed/>
    <w:rsid w:val="00CD2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Berreth</dc:creator>
  <cp:keywords/>
  <dc:description/>
  <cp:lastModifiedBy>JOE Berreth</cp:lastModifiedBy>
  <cp:revision>2</cp:revision>
  <dcterms:created xsi:type="dcterms:W3CDTF">2026-01-11T19:53:00Z</dcterms:created>
  <dcterms:modified xsi:type="dcterms:W3CDTF">2026-01-11T19:53:00Z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97dace8d-794f-4db3-a688-6306f2cff186</vt:lpwstr>
  </property>
</Properties>
</file>