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DD" w:rsidRPr="008136DD" w:rsidRDefault="008136DD" w:rsidP="005A0D0A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36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Peace River Minor Hockey Association</w:t>
      </w:r>
      <w:r w:rsidR="005A0D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0D0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998855" cy="990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6DD" w:rsidRPr="008136DD" w:rsidRDefault="008136DD" w:rsidP="005A0D0A">
      <w:pPr>
        <w:jc w:val="center"/>
        <w:rPr>
          <w:b/>
          <w:bCs/>
          <w:sz w:val="24"/>
          <w:szCs w:val="24"/>
        </w:rPr>
      </w:pPr>
      <w:r w:rsidRPr="008136DD">
        <w:rPr>
          <w:b/>
          <w:bCs/>
          <w:sz w:val="24"/>
          <w:szCs w:val="24"/>
        </w:rPr>
        <w:t>Executive Meeting Minutes</w:t>
      </w:r>
    </w:p>
    <w:p w:rsidR="008136DD" w:rsidRPr="008136DD" w:rsidRDefault="00866C96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Sept. 12</w:t>
      </w:r>
      <w:r w:rsidR="008136DD" w:rsidRPr="008136DD">
        <w:rPr>
          <w:b/>
          <w:bCs/>
          <w:sz w:val="24"/>
          <w:szCs w:val="24"/>
        </w:rPr>
        <w:t>, 2022</w:t>
      </w:r>
    </w:p>
    <w:p w:rsidR="000E1D34" w:rsidRDefault="00427AF6" w:rsidP="005A0D0A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Baytex</w:t>
      </w:r>
      <w:proofErr w:type="spellEnd"/>
      <w:r w:rsidR="00866C96">
        <w:rPr>
          <w:b/>
          <w:bCs/>
          <w:sz w:val="24"/>
          <w:szCs w:val="24"/>
        </w:rPr>
        <w:t xml:space="preserve"> 7:00pm</w:t>
      </w:r>
    </w:p>
    <w:p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136DD" w:rsidTr="007D180E">
        <w:tc>
          <w:tcPr>
            <w:tcW w:w="9350" w:type="dxa"/>
            <w:gridSpan w:val="2"/>
          </w:tcPr>
          <w:p w:rsidR="008136DD" w:rsidRPr="008136DD" w:rsidRDefault="008136DD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Attendance:</w:t>
            </w:r>
          </w:p>
        </w:tc>
      </w:tr>
      <w:tr w:rsidR="008136DD" w:rsidTr="008136DD">
        <w:tc>
          <w:tcPr>
            <w:tcW w:w="4675" w:type="dxa"/>
          </w:tcPr>
          <w:p w:rsidR="008136DD" w:rsidRDefault="009576C0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President: Trevor </w:t>
            </w:r>
            <w:proofErr w:type="spellStart"/>
            <w:r>
              <w:rPr>
                <w:sz w:val="24"/>
                <w:szCs w:val="24"/>
              </w:rPr>
              <w:t>Lamabe</w:t>
            </w:r>
            <w:proofErr w:type="spellEnd"/>
          </w:p>
        </w:tc>
        <w:tc>
          <w:tcPr>
            <w:tcW w:w="4675" w:type="dxa"/>
          </w:tcPr>
          <w:p w:rsidR="008136DD" w:rsidRDefault="009576C0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 President: Brad </w:t>
            </w:r>
            <w:proofErr w:type="spellStart"/>
            <w:r>
              <w:rPr>
                <w:sz w:val="24"/>
                <w:szCs w:val="24"/>
              </w:rPr>
              <w:t>Dallyn</w:t>
            </w:r>
            <w:proofErr w:type="spellEnd"/>
          </w:p>
        </w:tc>
      </w:tr>
      <w:tr w:rsidR="008136DD" w:rsidTr="008136DD">
        <w:tc>
          <w:tcPr>
            <w:tcW w:w="4675" w:type="dxa"/>
          </w:tcPr>
          <w:p w:rsidR="008136DD" w:rsidRDefault="009576C0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Ref. Director: Kerry </w:t>
            </w:r>
            <w:proofErr w:type="spellStart"/>
            <w:r>
              <w:rPr>
                <w:sz w:val="24"/>
                <w:szCs w:val="24"/>
              </w:rPr>
              <w:t>Rudneski</w:t>
            </w:r>
            <w:proofErr w:type="spellEnd"/>
          </w:p>
        </w:tc>
        <w:tc>
          <w:tcPr>
            <w:tcW w:w="4675" w:type="dxa"/>
          </w:tcPr>
          <w:p w:rsidR="008136DD" w:rsidRDefault="009576C0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Teams: Damon </w:t>
            </w:r>
            <w:proofErr w:type="spellStart"/>
            <w:r>
              <w:rPr>
                <w:sz w:val="24"/>
                <w:szCs w:val="24"/>
              </w:rPr>
              <w:t>Jeffs</w:t>
            </w:r>
            <w:proofErr w:type="spellEnd"/>
          </w:p>
        </w:tc>
      </w:tr>
      <w:tr w:rsidR="008136DD" w:rsidTr="008136DD">
        <w:tc>
          <w:tcPr>
            <w:tcW w:w="4675" w:type="dxa"/>
          </w:tcPr>
          <w:p w:rsidR="008136DD" w:rsidRDefault="009576C0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Directors: Trevor </w:t>
            </w:r>
            <w:proofErr w:type="spellStart"/>
            <w:r>
              <w:rPr>
                <w:sz w:val="24"/>
                <w:szCs w:val="24"/>
              </w:rPr>
              <w:t>Massier</w:t>
            </w:r>
            <w:proofErr w:type="spellEnd"/>
          </w:p>
        </w:tc>
        <w:tc>
          <w:tcPr>
            <w:tcW w:w="4675" w:type="dxa"/>
          </w:tcPr>
          <w:p w:rsidR="008136DD" w:rsidRDefault="009576C0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U7 &amp; U9: Krista Thompson</w:t>
            </w:r>
          </w:p>
        </w:tc>
      </w:tr>
      <w:tr w:rsidR="008136DD" w:rsidTr="008136DD">
        <w:tc>
          <w:tcPr>
            <w:tcW w:w="4675" w:type="dxa"/>
          </w:tcPr>
          <w:p w:rsidR="008136DD" w:rsidRDefault="009576C0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U11 &amp; U13: Troy Kish</w:t>
            </w:r>
          </w:p>
        </w:tc>
        <w:tc>
          <w:tcPr>
            <w:tcW w:w="4675" w:type="dxa"/>
          </w:tcPr>
          <w:p w:rsidR="008136DD" w:rsidRDefault="009576C0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U15 &amp; U18: Lewis </w:t>
            </w:r>
            <w:proofErr w:type="spellStart"/>
            <w:r>
              <w:rPr>
                <w:sz w:val="24"/>
                <w:szCs w:val="24"/>
              </w:rPr>
              <w:t>Leppaie</w:t>
            </w:r>
            <w:proofErr w:type="spellEnd"/>
          </w:p>
        </w:tc>
      </w:tr>
      <w:tr w:rsidR="008136DD" w:rsidTr="008136DD">
        <w:tc>
          <w:tcPr>
            <w:tcW w:w="4675" w:type="dxa"/>
          </w:tcPr>
          <w:p w:rsidR="008136DD" w:rsidRDefault="009576C0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Equip. Director: Steve Rosin</w:t>
            </w:r>
          </w:p>
        </w:tc>
        <w:tc>
          <w:tcPr>
            <w:tcW w:w="4675" w:type="dxa"/>
          </w:tcPr>
          <w:p w:rsidR="008136DD" w:rsidRDefault="009576C0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Fundraising: </w:t>
            </w:r>
            <w:proofErr w:type="spellStart"/>
            <w:r>
              <w:rPr>
                <w:sz w:val="24"/>
                <w:szCs w:val="24"/>
              </w:rPr>
              <w:t>Tianna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Rebalkin</w:t>
            </w:r>
            <w:proofErr w:type="spellEnd"/>
          </w:p>
        </w:tc>
      </w:tr>
      <w:tr w:rsidR="008136DD" w:rsidTr="008136DD">
        <w:tc>
          <w:tcPr>
            <w:tcW w:w="4675" w:type="dxa"/>
          </w:tcPr>
          <w:p w:rsidR="008136DD" w:rsidRDefault="009D5DAA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Promotions: Megan Curry</w:t>
            </w:r>
          </w:p>
        </w:tc>
        <w:tc>
          <w:tcPr>
            <w:tcW w:w="4675" w:type="dxa"/>
          </w:tcPr>
          <w:p w:rsidR="008136DD" w:rsidRDefault="009D5DAA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 Hockey: Matthew Smith</w:t>
            </w:r>
          </w:p>
        </w:tc>
      </w:tr>
      <w:tr w:rsidR="009D5DAA" w:rsidTr="008136DD">
        <w:tc>
          <w:tcPr>
            <w:tcW w:w="4675" w:type="dxa"/>
          </w:tcPr>
          <w:p w:rsidR="009D5DAA" w:rsidRDefault="009D5DAA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Secretary: Ashley </w:t>
            </w:r>
            <w:proofErr w:type="spellStart"/>
            <w:r>
              <w:rPr>
                <w:sz w:val="24"/>
                <w:szCs w:val="24"/>
              </w:rPr>
              <w:t>Schroh</w:t>
            </w:r>
            <w:proofErr w:type="spellEnd"/>
          </w:p>
        </w:tc>
        <w:tc>
          <w:tcPr>
            <w:tcW w:w="4675" w:type="dxa"/>
          </w:tcPr>
          <w:p w:rsidR="009D5DAA" w:rsidRDefault="009D5DAA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Treasurer: Peter </w:t>
            </w:r>
            <w:proofErr w:type="spellStart"/>
            <w:r>
              <w:rPr>
                <w:sz w:val="24"/>
                <w:szCs w:val="24"/>
              </w:rPr>
              <w:t>Busat</w:t>
            </w:r>
            <w:proofErr w:type="spellEnd"/>
          </w:p>
        </w:tc>
      </w:tr>
      <w:tr w:rsidR="008136DD" w:rsidTr="00AB2912">
        <w:tc>
          <w:tcPr>
            <w:tcW w:w="9350" w:type="dxa"/>
            <w:gridSpan w:val="2"/>
          </w:tcPr>
          <w:p w:rsidR="008136DD" w:rsidRPr="008136DD" w:rsidRDefault="008136DD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</w:tc>
      </w:tr>
      <w:tr w:rsidR="008136DD" w:rsidTr="008136DD">
        <w:tc>
          <w:tcPr>
            <w:tcW w:w="4675" w:type="dxa"/>
          </w:tcPr>
          <w:p w:rsidR="008136DD" w:rsidRDefault="0042407F" w:rsidP="0042407F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8136DD" w:rsidRDefault="008136DD" w:rsidP="008136DD">
            <w:pPr>
              <w:rPr>
                <w:sz w:val="24"/>
                <w:szCs w:val="24"/>
              </w:rPr>
            </w:pPr>
          </w:p>
        </w:tc>
      </w:tr>
      <w:tr w:rsidR="008136DD" w:rsidTr="008136DD">
        <w:tc>
          <w:tcPr>
            <w:tcW w:w="4675" w:type="dxa"/>
          </w:tcPr>
          <w:p w:rsidR="008136DD" w:rsidRDefault="008136DD" w:rsidP="0081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136DD" w:rsidRDefault="008136DD" w:rsidP="008136DD">
            <w:pPr>
              <w:rPr>
                <w:sz w:val="24"/>
                <w:szCs w:val="24"/>
              </w:rPr>
            </w:pPr>
          </w:p>
        </w:tc>
      </w:tr>
      <w:tr w:rsidR="008136DD" w:rsidTr="008136DD">
        <w:tc>
          <w:tcPr>
            <w:tcW w:w="4675" w:type="dxa"/>
          </w:tcPr>
          <w:p w:rsidR="008136DD" w:rsidRDefault="008136DD" w:rsidP="0081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136DD" w:rsidRDefault="008136DD" w:rsidP="008136DD">
            <w:pPr>
              <w:rPr>
                <w:sz w:val="24"/>
                <w:szCs w:val="24"/>
              </w:rPr>
            </w:pPr>
          </w:p>
        </w:tc>
      </w:tr>
    </w:tbl>
    <w:p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452A6D" w:rsidTr="00452A6D">
        <w:trPr>
          <w:trHeight w:val="1947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647" w:type="dxa"/>
          </w:tcPr>
          <w:p w:rsidR="00452A6D" w:rsidRDefault="00A11490" w:rsidP="00A1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of Meeting</w:t>
            </w:r>
          </w:p>
          <w:p w:rsidR="00A11490" w:rsidRDefault="00A11490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5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113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847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alled meeting to order at </w:t>
            </w:r>
            <w:r w:rsidR="0042407F">
              <w:rPr>
                <w:rFonts w:ascii="Times New Roman" w:hAnsi="Times New Roman" w:cs="Times New Roman"/>
                <w:bCs/>
                <w:sz w:val="24"/>
                <w:szCs w:val="24"/>
              </w:rPr>
              <w:t>7:05</w:t>
            </w:r>
          </w:p>
          <w:p w:rsidR="00D524A1" w:rsidRDefault="00D524A1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4A1" w:rsidRPr="00A11490" w:rsidRDefault="00D524A1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 Motion to accept agenda with additions, moved by</w:t>
            </w:r>
            <w:r w:rsidR="00424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Matt Smith seconded by Troy Kish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2A6D" w:rsidTr="00452A6D">
        <w:trPr>
          <w:trHeight w:val="1947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647" w:type="dxa"/>
          </w:tcPr>
          <w:p w:rsidR="00452A6D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Minutes</w:t>
            </w:r>
          </w:p>
          <w:p w:rsidR="00A11490" w:rsidRDefault="00A11490" w:rsidP="00A1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524A1">
              <w:rPr>
                <w:rFonts w:ascii="Times New Roman" w:hAnsi="Times New Roman" w:cs="Times New Roman"/>
                <w:sz w:val="24"/>
                <w:szCs w:val="24"/>
              </w:rPr>
              <w:t xml:space="preserve"> Executive meeting minutes from Aug. 10/2022</w:t>
            </w:r>
          </w:p>
          <w:p w:rsidR="00D524A1" w:rsidRPr="00D524A1" w:rsidRDefault="00D524A1" w:rsidP="00D524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accept executive meeting minutes from Aug. 10/22 moved by</w:t>
            </w:r>
            <w:r w:rsidR="00E22A4B">
              <w:rPr>
                <w:rFonts w:ascii="Times New Roman" w:hAnsi="Times New Roman" w:cs="Times New Roman"/>
                <w:sz w:val="24"/>
                <w:szCs w:val="24"/>
              </w:rPr>
              <w:t xml:space="preserve"> Matt Smith seconded by Troy Kish </w:t>
            </w:r>
          </w:p>
          <w:p w:rsidR="00D524A1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A1" w:rsidRDefault="00D524A1" w:rsidP="00D524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 Motions</w:t>
            </w:r>
          </w:p>
          <w:p w:rsidR="00D01160" w:rsidRPr="0042407F" w:rsidRDefault="0042407F" w:rsidP="004240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motioned passed to anything is posted online is posted on </w:t>
            </w:r>
            <w:proofErr w:type="spellStart"/>
            <w:r w:rsidR="002170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42407F" w:rsidRPr="00D01160" w:rsidRDefault="0042407F" w:rsidP="004240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motioned passed for signing authorities </w:t>
            </w:r>
          </w:p>
        </w:tc>
      </w:tr>
      <w:tr w:rsidR="00452A6D" w:rsidTr="00452A6D">
        <w:trPr>
          <w:trHeight w:val="2049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647" w:type="dxa"/>
          </w:tcPr>
          <w:p w:rsidR="00452A6D" w:rsidRDefault="00F262A5" w:rsidP="00F2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</w:p>
          <w:p w:rsidR="00F262A5" w:rsidRDefault="00F262A5" w:rsidP="00F2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322CF">
              <w:rPr>
                <w:rFonts w:ascii="Times New Roman" w:hAnsi="Times New Roman" w:cs="Times New Roman"/>
                <w:sz w:val="24"/>
                <w:szCs w:val="24"/>
              </w:rPr>
              <w:t xml:space="preserve"> Oath of Confidentiality</w:t>
            </w:r>
            <w:r w:rsidR="002170C5">
              <w:rPr>
                <w:rFonts w:ascii="Times New Roman" w:hAnsi="Times New Roman" w:cs="Times New Roman"/>
                <w:sz w:val="24"/>
                <w:szCs w:val="24"/>
              </w:rPr>
              <w:t>: signed by all PRMHA executives</w:t>
            </w:r>
            <w:r w:rsidR="0013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2CF" w:rsidRDefault="001322CF" w:rsidP="00F2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F" w:rsidRDefault="001322CF" w:rsidP="00F2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Financials</w:t>
            </w:r>
          </w:p>
          <w:p w:rsidR="006F182E" w:rsidRPr="006F182E" w:rsidRDefault="009D5DAA" w:rsidP="006F18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2407F">
              <w:rPr>
                <w:rFonts w:ascii="Times New Roman" w:hAnsi="Times New Roman" w:cs="Times New Roman"/>
                <w:sz w:val="24"/>
                <w:szCs w:val="24"/>
              </w:rPr>
              <w:t>egistration collections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continuing. </w:t>
            </w:r>
          </w:p>
          <w:p w:rsidR="00E22A4B" w:rsidRDefault="00E22A4B" w:rsidP="00E22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 with Ticket raffle moved by </w:t>
            </w:r>
            <w:r w:rsidR="00D70957">
              <w:rPr>
                <w:rFonts w:ascii="Times New Roman" w:hAnsi="Times New Roman" w:cs="Times New Roman"/>
                <w:sz w:val="24"/>
                <w:szCs w:val="24"/>
              </w:rPr>
              <w:t xml:space="preserve">Trevor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D70957">
              <w:rPr>
                <w:rFonts w:ascii="Times New Roman" w:hAnsi="Times New Roman" w:cs="Times New Roman"/>
                <w:sz w:val="24"/>
                <w:szCs w:val="24"/>
              </w:rPr>
              <w:t>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seconded by Megan</w:t>
            </w:r>
            <w:r w:rsidR="00D70957">
              <w:rPr>
                <w:rFonts w:ascii="Times New Roman" w:hAnsi="Times New Roman" w:cs="Times New Roman"/>
                <w:sz w:val="24"/>
                <w:szCs w:val="24"/>
              </w:rPr>
              <w:t xml:space="preserve"> Curry. Passed.</w:t>
            </w:r>
          </w:p>
          <w:p w:rsidR="00864AAC" w:rsidRPr="00E22A4B" w:rsidRDefault="00864AAC" w:rsidP="00E22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Motion to accept budget</w:t>
            </w:r>
            <w:r w:rsidR="009D5DAA">
              <w:rPr>
                <w:rFonts w:ascii="Times New Roman" w:hAnsi="Times New Roman" w:cs="Times New Roman"/>
                <w:sz w:val="24"/>
                <w:szCs w:val="24"/>
              </w:rPr>
              <w:t xml:space="preserve"> as temporary</w:t>
            </w:r>
            <w:r w:rsidR="00F31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DAA">
              <w:rPr>
                <w:rFonts w:ascii="Times New Roman" w:hAnsi="Times New Roman" w:cs="Times New Roman"/>
                <w:sz w:val="24"/>
                <w:szCs w:val="24"/>
              </w:rPr>
              <w:t xml:space="preserve"> budget update with adjustments at time of next meeting.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moved by Troy</w:t>
            </w:r>
            <w:r w:rsidR="00B36F54">
              <w:rPr>
                <w:rFonts w:ascii="Times New Roman" w:hAnsi="Times New Roman" w:cs="Times New Roman"/>
                <w:sz w:val="24"/>
                <w:szCs w:val="24"/>
              </w:rPr>
              <w:t xml:space="preserve"> Kish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seconded by Trevor</w:t>
            </w:r>
            <w:r w:rsidR="00B3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F54">
              <w:rPr>
                <w:rFonts w:ascii="Times New Roman" w:hAnsi="Times New Roman" w:cs="Times New Roman"/>
                <w:sz w:val="24"/>
                <w:szCs w:val="24"/>
              </w:rPr>
              <w:t>Massier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Passed</w:t>
            </w:r>
          </w:p>
        </w:tc>
      </w:tr>
      <w:tr w:rsidR="00452A6D" w:rsidTr="00452A6D">
        <w:trPr>
          <w:trHeight w:val="1844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4.0</w:t>
            </w:r>
          </w:p>
        </w:tc>
        <w:tc>
          <w:tcPr>
            <w:tcW w:w="8647" w:type="dxa"/>
          </w:tcPr>
          <w:p w:rsidR="00452A6D" w:rsidRDefault="001322CF" w:rsidP="00E91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Counsel Report</w:t>
            </w:r>
          </w:p>
          <w:p w:rsidR="001322CF" w:rsidRDefault="001322CF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Treasurer Update-</w:t>
            </w:r>
            <w:r w:rsidR="00BC3DC6">
              <w:rPr>
                <w:rFonts w:ascii="Times New Roman" w:hAnsi="Times New Roman" w:cs="Times New Roman"/>
                <w:sz w:val="24"/>
                <w:szCs w:val="24"/>
              </w:rPr>
              <w:t xml:space="preserve"> Budget update with adjustments tabled for next meeting.</w:t>
            </w:r>
          </w:p>
          <w:p w:rsidR="00E81E8A" w:rsidRDefault="00E81E8A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F" w:rsidRDefault="001322CF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Administration Update-</w:t>
            </w:r>
            <w:r w:rsidR="00BC3DC6">
              <w:rPr>
                <w:rFonts w:ascii="Times New Roman" w:hAnsi="Times New Roman" w:cs="Times New Roman"/>
                <w:sz w:val="24"/>
                <w:szCs w:val="24"/>
              </w:rPr>
              <w:t>Teams to be declared by Sept. 16/2022</w:t>
            </w:r>
          </w:p>
          <w:p w:rsidR="00E81E8A" w:rsidRDefault="00E81E8A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F" w:rsidRDefault="001322CF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Standing Committee Updates</w:t>
            </w:r>
          </w:p>
          <w:p w:rsidR="00BC3DC6" w:rsidRDefault="001322CF" w:rsidP="00132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DC6">
              <w:rPr>
                <w:rFonts w:ascii="Times New Roman" w:hAnsi="Times New Roman" w:cs="Times New Roman"/>
                <w:sz w:val="24"/>
                <w:szCs w:val="24"/>
              </w:rPr>
              <w:t xml:space="preserve">Coaches have been notified per team. Still looking for additional coaches for the U11 teams. </w:t>
            </w:r>
            <w:r w:rsidR="0054533A">
              <w:rPr>
                <w:rFonts w:ascii="Times New Roman" w:hAnsi="Times New Roman" w:cs="Times New Roman"/>
                <w:sz w:val="24"/>
                <w:szCs w:val="24"/>
              </w:rPr>
              <w:t xml:space="preserve">Motion made by Troy Kish, seconded by Matt Smith, Passed. </w:t>
            </w:r>
          </w:p>
          <w:p w:rsidR="001322CF" w:rsidRDefault="00BC3DC6" w:rsidP="00E81E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Coaching clinics </w:t>
            </w:r>
            <w:r w:rsidR="00E81E8A">
              <w:rPr>
                <w:rFonts w:ascii="Times New Roman" w:hAnsi="Times New Roman" w:cs="Times New Roman"/>
                <w:sz w:val="24"/>
                <w:szCs w:val="24"/>
              </w:rPr>
              <w:t>to be held end of October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E8A">
              <w:rPr>
                <w:rFonts w:ascii="Times New Roman" w:hAnsi="Times New Roman" w:cs="Times New Roman"/>
                <w:sz w:val="24"/>
                <w:szCs w:val="24"/>
              </w:rPr>
              <w:t xml:space="preserve"> this may be subject to change.</w:t>
            </w:r>
          </w:p>
          <w:p w:rsidR="00E81E8A" w:rsidRPr="00E81E8A" w:rsidRDefault="00E81E8A" w:rsidP="00E81E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F" w:rsidRDefault="001322CF" w:rsidP="00132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E8A">
              <w:rPr>
                <w:rFonts w:ascii="Times New Roman" w:hAnsi="Times New Roman" w:cs="Times New Roman"/>
                <w:sz w:val="24"/>
                <w:szCs w:val="24"/>
              </w:rPr>
              <w:t xml:space="preserve"> Costs have increased for 2022/23 season. Ref clinic to be held October 4/2022</w:t>
            </w:r>
          </w:p>
          <w:p w:rsidR="00E81E8A" w:rsidRPr="00E81E8A" w:rsidRDefault="00E81E8A" w:rsidP="00E81E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F" w:rsidRDefault="001322CF" w:rsidP="00132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Fundraising-</w:t>
            </w:r>
            <w:r w:rsidR="00E22A4B">
              <w:rPr>
                <w:rFonts w:ascii="Times New Roman" w:hAnsi="Times New Roman" w:cs="Times New Roman"/>
                <w:sz w:val="24"/>
                <w:szCs w:val="24"/>
              </w:rPr>
              <w:t xml:space="preserve"> Continue with Ticket raffle moved by</w:t>
            </w:r>
            <w:r w:rsidR="00E81E8A">
              <w:rPr>
                <w:rFonts w:ascii="Times New Roman" w:hAnsi="Times New Roman" w:cs="Times New Roman"/>
                <w:sz w:val="24"/>
                <w:szCs w:val="24"/>
              </w:rPr>
              <w:t xml:space="preserve"> Trevor</w:t>
            </w:r>
            <w:r w:rsidR="00E2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4B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E81E8A">
              <w:rPr>
                <w:rFonts w:ascii="Times New Roman" w:hAnsi="Times New Roman" w:cs="Times New Roman"/>
                <w:sz w:val="24"/>
                <w:szCs w:val="24"/>
              </w:rPr>
              <w:t>ier</w:t>
            </w:r>
            <w:proofErr w:type="spellEnd"/>
            <w:r w:rsidR="00E22A4B">
              <w:rPr>
                <w:rFonts w:ascii="Times New Roman" w:hAnsi="Times New Roman" w:cs="Times New Roman"/>
                <w:sz w:val="24"/>
                <w:szCs w:val="24"/>
              </w:rPr>
              <w:t xml:space="preserve"> seconded by Megan</w:t>
            </w:r>
            <w:r w:rsidR="00E81E8A">
              <w:rPr>
                <w:rFonts w:ascii="Times New Roman" w:hAnsi="Times New Roman" w:cs="Times New Roman"/>
                <w:sz w:val="24"/>
                <w:szCs w:val="24"/>
              </w:rPr>
              <w:t xml:space="preserve"> Curry. Discussion has been started as to </w:t>
            </w:r>
            <w:r w:rsidR="00B9700F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r w:rsidR="00E81E8A">
              <w:rPr>
                <w:rFonts w:ascii="Times New Roman" w:hAnsi="Times New Roman" w:cs="Times New Roman"/>
                <w:sz w:val="24"/>
                <w:szCs w:val="24"/>
              </w:rPr>
              <w:t xml:space="preserve"> a golf tournament in summer of 2023.</w:t>
            </w:r>
          </w:p>
          <w:p w:rsidR="00E81E8A" w:rsidRPr="00E81E8A" w:rsidRDefault="00E81E8A" w:rsidP="00E81E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F" w:rsidRDefault="001322CF" w:rsidP="00132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Equipment/ Inventory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E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51592">
              <w:rPr>
                <w:rFonts w:ascii="Times New Roman" w:hAnsi="Times New Roman" w:cs="Times New Roman"/>
                <w:sz w:val="24"/>
                <w:szCs w:val="24"/>
              </w:rPr>
              <w:t xml:space="preserve">teve Rosin to be in contact with each team manager to divide team equipment, materials and locker code for the season. </w:t>
            </w:r>
          </w:p>
          <w:p w:rsidR="00D51592" w:rsidRDefault="00D51592" w:rsidP="00D51592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Inventory and Equipment needs for 2022/23 season include purchase of pucks</w:t>
            </w:r>
            <w:r w:rsidR="0029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first aid kits and Nampa coaching board. One set of jerseys will need to be purchased by end of season. Allocated </w:t>
            </w:r>
            <w:r w:rsidR="00B1288B">
              <w:rPr>
                <w:rFonts w:ascii="Times New Roman" w:hAnsi="Times New Roman" w:cs="Times New Roman"/>
                <w:sz w:val="24"/>
                <w:szCs w:val="24"/>
              </w:rPr>
              <w:t xml:space="preserve">and approved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will be used for inventory/equipment </w:t>
            </w:r>
            <w:r w:rsidR="0006423E">
              <w:rPr>
                <w:rFonts w:ascii="Times New Roman" w:hAnsi="Times New Roman" w:cs="Times New Roman"/>
                <w:sz w:val="24"/>
                <w:szCs w:val="24"/>
              </w:rPr>
              <w:t xml:space="preserve">purchases. </w:t>
            </w:r>
          </w:p>
          <w:p w:rsidR="00D51592" w:rsidRPr="00D51592" w:rsidRDefault="00D51592" w:rsidP="00D51592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started about purchasing new tryout jerseys for 2023/24 season, tabled</w:t>
            </w:r>
            <w:r w:rsidR="0006423E">
              <w:rPr>
                <w:rFonts w:ascii="Times New Roman" w:hAnsi="Times New Roman" w:cs="Times New Roman"/>
                <w:sz w:val="24"/>
                <w:szCs w:val="24"/>
              </w:rPr>
              <w:t xml:space="preserve"> for later date.</w:t>
            </w:r>
            <w:r w:rsidR="009E25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1E8A" w:rsidRPr="00E81E8A" w:rsidRDefault="00E81E8A" w:rsidP="00E81E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F" w:rsidRDefault="001322CF" w:rsidP="00132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06423E">
              <w:rPr>
                <w:rFonts w:ascii="Times New Roman" w:hAnsi="Times New Roman" w:cs="Times New Roman"/>
                <w:sz w:val="24"/>
                <w:szCs w:val="24"/>
              </w:rPr>
              <w:t xml:space="preserve"> Swag table during tryouts was well received by association. </w:t>
            </w:r>
            <w:proofErr w:type="spellStart"/>
            <w:r w:rsidR="0006423E">
              <w:rPr>
                <w:rFonts w:ascii="Times New Roman" w:hAnsi="Times New Roman" w:cs="Times New Roman"/>
                <w:sz w:val="24"/>
                <w:szCs w:val="24"/>
              </w:rPr>
              <w:t>Dasherboards</w:t>
            </w:r>
            <w:proofErr w:type="spellEnd"/>
            <w:r w:rsidR="0006423E">
              <w:rPr>
                <w:rFonts w:ascii="Times New Roman" w:hAnsi="Times New Roman" w:cs="Times New Roman"/>
                <w:sz w:val="24"/>
                <w:szCs w:val="24"/>
              </w:rPr>
              <w:t xml:space="preserve"> and ice logos will continue to be sold.  Megan Curry made a motion to start the sales for 2023/24 season, seconded by Krista Thompson. Passed. </w:t>
            </w:r>
          </w:p>
          <w:p w:rsidR="00D24AF4" w:rsidRDefault="00D24AF4" w:rsidP="00D24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Source Energy Services is looking to support PRMHA, discussion followed, tabled until next meeting. </w:t>
            </w:r>
          </w:p>
          <w:p w:rsidR="00E81E8A" w:rsidRPr="00E81E8A" w:rsidRDefault="00E81E8A" w:rsidP="00E81E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F" w:rsidRDefault="001322CF" w:rsidP="00132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U7 &amp; U11</w:t>
            </w:r>
            <w:r w:rsidR="00D65FC6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D24AF4">
              <w:rPr>
                <w:rFonts w:ascii="Times New Roman" w:hAnsi="Times New Roman" w:cs="Times New Roman"/>
                <w:sz w:val="24"/>
                <w:szCs w:val="24"/>
              </w:rPr>
              <w:t xml:space="preserve">7 - 22 </w:t>
            </w:r>
            <w:proofErr w:type="gramStart"/>
            <w:r w:rsidR="00D24AF4">
              <w:rPr>
                <w:rFonts w:ascii="Times New Roman" w:hAnsi="Times New Roman" w:cs="Times New Roman"/>
                <w:sz w:val="24"/>
                <w:szCs w:val="24"/>
              </w:rPr>
              <w:t>registered,</w:t>
            </w:r>
            <w:proofErr w:type="gramEnd"/>
            <w:r w:rsidR="00D24AF4">
              <w:rPr>
                <w:rFonts w:ascii="Times New Roman" w:hAnsi="Times New Roman" w:cs="Times New Roman"/>
                <w:sz w:val="24"/>
                <w:szCs w:val="24"/>
              </w:rPr>
              <w:t xml:space="preserve"> 2 teams for season. U9 – 40 </w:t>
            </w:r>
            <w:proofErr w:type="gramStart"/>
            <w:r w:rsidR="00D24AF4">
              <w:rPr>
                <w:rFonts w:ascii="Times New Roman" w:hAnsi="Times New Roman" w:cs="Times New Roman"/>
                <w:sz w:val="24"/>
                <w:szCs w:val="24"/>
              </w:rPr>
              <w:t>registered,</w:t>
            </w:r>
            <w:proofErr w:type="gramEnd"/>
            <w:r w:rsidR="00D24AF4">
              <w:rPr>
                <w:rFonts w:ascii="Times New Roman" w:hAnsi="Times New Roman" w:cs="Times New Roman"/>
                <w:sz w:val="24"/>
                <w:szCs w:val="24"/>
              </w:rPr>
              <w:t xml:space="preserve"> 3 teams.</w:t>
            </w:r>
          </w:p>
          <w:p w:rsidR="00E81E8A" w:rsidRPr="00E81E8A" w:rsidRDefault="00E81E8A" w:rsidP="00E81E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F" w:rsidRDefault="001322CF" w:rsidP="00132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U11 &amp; U13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5FC6">
              <w:rPr>
                <w:rFonts w:ascii="Times New Roman" w:hAnsi="Times New Roman" w:cs="Times New Roman"/>
                <w:sz w:val="24"/>
                <w:szCs w:val="24"/>
              </w:rPr>
              <w:t xml:space="preserve"> U11 – 44 registered, 4 goalies, 2 teams. U13 – 1 team, no tryouts</w:t>
            </w:r>
          </w:p>
          <w:p w:rsidR="00E81E8A" w:rsidRPr="00E81E8A" w:rsidRDefault="00E81E8A" w:rsidP="00E81E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F" w:rsidRDefault="001322CF" w:rsidP="00132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U15 &amp; U18-</w:t>
            </w:r>
            <w:r w:rsidR="00F304F4" w:rsidRPr="006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5FC6" w:rsidRPr="00D65FC6">
              <w:rPr>
                <w:rFonts w:ascii="Times New Roman" w:hAnsi="Times New Roman" w:cs="Times New Roman"/>
                <w:sz w:val="24"/>
                <w:szCs w:val="24"/>
              </w:rPr>
              <w:t>U15</w:t>
            </w:r>
            <w:r w:rsidR="00D65FC6">
              <w:rPr>
                <w:rFonts w:ascii="Times New Roman" w:hAnsi="Times New Roman" w:cs="Times New Roman"/>
                <w:sz w:val="24"/>
                <w:szCs w:val="24"/>
              </w:rPr>
              <w:t xml:space="preserve"> – 35 total registered, 1 team U18 </w:t>
            </w:r>
            <w:r w:rsidR="006B55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108F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006B55AB">
              <w:rPr>
                <w:rFonts w:ascii="Times New Roman" w:hAnsi="Times New Roman" w:cs="Times New Roman"/>
                <w:sz w:val="24"/>
                <w:szCs w:val="24"/>
              </w:rPr>
              <w:t>, no tryouts</w:t>
            </w:r>
          </w:p>
          <w:p w:rsidR="006B55AB" w:rsidRPr="006B55AB" w:rsidRDefault="006B55AB" w:rsidP="006B55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AB" w:rsidRDefault="006B55AB" w:rsidP="006B55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updates excluding AA teams, Motion made by Megan Curry, seconded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Leppaie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Passed. </w:t>
            </w:r>
          </w:p>
          <w:p w:rsidR="00E81E8A" w:rsidRDefault="00E81E8A" w:rsidP="0013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7" w:rsidRDefault="001322CF" w:rsidP="0013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E8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President and VP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4533A">
              <w:rPr>
                <w:rFonts w:ascii="Times New Roman" w:hAnsi="Times New Roman" w:cs="Times New Roman"/>
                <w:sz w:val="24"/>
                <w:szCs w:val="24"/>
              </w:rPr>
              <w:t>Tiering</w:t>
            </w:r>
            <w:proofErr w:type="spellEnd"/>
            <w:r w:rsidR="0054533A">
              <w:rPr>
                <w:rFonts w:ascii="Times New Roman" w:hAnsi="Times New Roman" w:cs="Times New Roman"/>
                <w:sz w:val="24"/>
                <w:szCs w:val="24"/>
              </w:rPr>
              <w:t xml:space="preserve"> starts Oct. 1/2022</w:t>
            </w:r>
            <w:r w:rsidR="008B7CF7">
              <w:rPr>
                <w:rFonts w:ascii="Times New Roman" w:hAnsi="Times New Roman" w:cs="Times New Roman"/>
                <w:sz w:val="24"/>
                <w:szCs w:val="24"/>
              </w:rPr>
              <w:t>, Christmas break Dec. 24- Jan. 3/2023.</w:t>
            </w:r>
          </w:p>
          <w:p w:rsidR="001322CF" w:rsidRPr="001322CF" w:rsidRDefault="00254BB1" w:rsidP="0013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Peace schedule update – Brad to email. </w:t>
            </w:r>
          </w:p>
        </w:tc>
      </w:tr>
      <w:tr w:rsidR="00452A6D" w:rsidTr="00452A6D">
        <w:trPr>
          <w:trHeight w:val="1844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5.0</w:t>
            </w:r>
          </w:p>
        </w:tc>
        <w:tc>
          <w:tcPr>
            <w:tcW w:w="8647" w:type="dxa"/>
          </w:tcPr>
          <w:p w:rsidR="001322CF" w:rsidRDefault="001322CF" w:rsidP="004134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 &amp; Agenda Add-</w:t>
            </w:r>
            <w:proofErr w:type="spellStart"/>
            <w:r>
              <w:rPr>
                <w:b/>
                <w:bCs/>
                <w:sz w:val="24"/>
                <w:szCs w:val="24"/>
              </w:rPr>
              <w:t>Ons</w:t>
            </w:r>
            <w:proofErr w:type="spellEnd"/>
          </w:p>
          <w:p w:rsidR="001322CF" w:rsidRDefault="001322CF" w:rsidP="004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proofErr w:type="spellStart"/>
            <w:r>
              <w:rPr>
                <w:sz w:val="24"/>
                <w:szCs w:val="24"/>
              </w:rPr>
              <w:t>Burnsies</w:t>
            </w:r>
            <w:proofErr w:type="spellEnd"/>
            <w:r>
              <w:rPr>
                <w:sz w:val="24"/>
                <w:szCs w:val="24"/>
              </w:rPr>
              <w:t xml:space="preserve"> Ordering </w:t>
            </w:r>
            <w:r w:rsidR="008B7CF7">
              <w:rPr>
                <w:sz w:val="24"/>
                <w:szCs w:val="24"/>
              </w:rPr>
              <w:t>– only one PRMHA account</w:t>
            </w:r>
          </w:p>
          <w:p w:rsidR="008B7CF7" w:rsidRDefault="008B7CF7" w:rsidP="004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5.2- Payment for Junior instructors @ 2022 camp – payments to be made by EMT, credit or </w:t>
            </w:r>
            <w:proofErr w:type="spellStart"/>
            <w:r>
              <w:rPr>
                <w:sz w:val="24"/>
                <w:szCs w:val="24"/>
              </w:rPr>
              <w:t>etransfer</w:t>
            </w:r>
            <w:proofErr w:type="spellEnd"/>
            <w:r>
              <w:rPr>
                <w:sz w:val="24"/>
                <w:szCs w:val="24"/>
              </w:rPr>
              <w:t xml:space="preserve">. Discussion followed. Motion made by Krista Thompson, seconded by Damon </w:t>
            </w:r>
            <w:proofErr w:type="spellStart"/>
            <w:r>
              <w:rPr>
                <w:sz w:val="24"/>
                <w:szCs w:val="24"/>
              </w:rPr>
              <w:t>Jeffs</w:t>
            </w:r>
            <w:proofErr w:type="spellEnd"/>
            <w:r>
              <w:rPr>
                <w:sz w:val="24"/>
                <w:szCs w:val="24"/>
              </w:rPr>
              <w:t>. Passed.</w:t>
            </w:r>
          </w:p>
          <w:p w:rsidR="008B7CF7" w:rsidRDefault="008B7CF7" w:rsidP="004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– Referee Course Reimbursement- To be reimbursed after two games completed. Motion made by Troy Kish seconded by Steve Rosin. Passed. </w:t>
            </w:r>
          </w:p>
          <w:p w:rsidR="008B7CF7" w:rsidRDefault="008B7CF7" w:rsidP="004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 </w:t>
            </w:r>
            <w:r w:rsidR="007D5D2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D5D25">
              <w:rPr>
                <w:sz w:val="24"/>
                <w:szCs w:val="24"/>
              </w:rPr>
              <w:t xml:space="preserve">Champion Fitness – Interested in sponsoring PRMHA team or </w:t>
            </w:r>
            <w:r w:rsidR="00B9700F">
              <w:rPr>
                <w:sz w:val="24"/>
                <w:szCs w:val="24"/>
              </w:rPr>
              <w:t>association, discussion</w:t>
            </w:r>
            <w:r w:rsidR="007D5D25">
              <w:rPr>
                <w:sz w:val="24"/>
                <w:szCs w:val="24"/>
              </w:rPr>
              <w:t xml:space="preserve"> followed, tabled to next meeting. </w:t>
            </w:r>
          </w:p>
          <w:p w:rsidR="00B9700F" w:rsidRDefault="00B9700F" w:rsidP="004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 – Booth Hours – PRMHA schedule to be given to booth, in return we will post booth hours on website and </w:t>
            </w:r>
            <w:proofErr w:type="spellStart"/>
            <w:r w:rsidR="00384B24"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page. </w:t>
            </w:r>
          </w:p>
          <w:p w:rsidR="00B9700F" w:rsidRDefault="00B9700F" w:rsidP="004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 </w:t>
            </w:r>
            <w:r w:rsidR="00CF282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282A">
              <w:rPr>
                <w:sz w:val="24"/>
                <w:szCs w:val="24"/>
              </w:rPr>
              <w:t xml:space="preserve">Post Camp </w:t>
            </w:r>
            <w:r w:rsidR="00384B24">
              <w:rPr>
                <w:sz w:val="24"/>
                <w:szCs w:val="24"/>
              </w:rPr>
              <w:t>Breakdown</w:t>
            </w:r>
            <w:r w:rsidR="00CF282A">
              <w:rPr>
                <w:sz w:val="24"/>
                <w:szCs w:val="24"/>
              </w:rPr>
              <w:t xml:space="preserve"> </w:t>
            </w:r>
            <w:r w:rsidR="006F182E">
              <w:rPr>
                <w:sz w:val="24"/>
                <w:szCs w:val="24"/>
              </w:rPr>
              <w:t>–</w:t>
            </w:r>
            <w:r w:rsidR="00CF282A">
              <w:rPr>
                <w:sz w:val="24"/>
                <w:szCs w:val="24"/>
              </w:rPr>
              <w:t xml:space="preserve"> </w:t>
            </w:r>
            <w:r w:rsidR="006F182E">
              <w:rPr>
                <w:sz w:val="24"/>
                <w:szCs w:val="24"/>
              </w:rPr>
              <w:t xml:space="preserve">Tabled to next meeting. </w:t>
            </w:r>
          </w:p>
          <w:p w:rsidR="00796B1A" w:rsidRPr="001322CF" w:rsidRDefault="00796B1A" w:rsidP="004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5.7 – Safety Leader – Looking for volunteer to fill role for season, tabled to next meeting. </w:t>
            </w:r>
          </w:p>
          <w:p w:rsidR="001322CF" w:rsidRPr="001322CF" w:rsidRDefault="001322CF" w:rsidP="004134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2A6D" w:rsidTr="00452A6D">
        <w:trPr>
          <w:trHeight w:val="1844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8647" w:type="dxa"/>
          </w:tcPr>
          <w:p w:rsidR="00452A6D" w:rsidRDefault="00B62560" w:rsidP="004134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Bylaws &amp; Policy Committee </w:t>
            </w:r>
          </w:p>
          <w:p w:rsidR="00B62560" w:rsidRPr="00B62560" w:rsidRDefault="00B62560" w:rsidP="004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6F182E">
              <w:rPr>
                <w:sz w:val="24"/>
                <w:szCs w:val="24"/>
              </w:rPr>
              <w:t xml:space="preserve"> </w:t>
            </w:r>
            <w:r w:rsidR="00796B1A">
              <w:rPr>
                <w:sz w:val="24"/>
                <w:szCs w:val="24"/>
              </w:rPr>
              <w:t>–</w:t>
            </w:r>
            <w:r w:rsidR="006F182E">
              <w:rPr>
                <w:sz w:val="24"/>
                <w:szCs w:val="24"/>
              </w:rPr>
              <w:t xml:space="preserve"> </w:t>
            </w:r>
            <w:r w:rsidR="00796B1A">
              <w:rPr>
                <w:sz w:val="24"/>
                <w:szCs w:val="24"/>
              </w:rPr>
              <w:t xml:space="preserve">Tabled to next meeting. </w:t>
            </w:r>
          </w:p>
        </w:tc>
      </w:tr>
      <w:tr w:rsidR="00452A6D" w:rsidTr="00452A6D">
        <w:trPr>
          <w:trHeight w:val="1844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8647" w:type="dxa"/>
          </w:tcPr>
          <w:p w:rsidR="00452A6D" w:rsidRDefault="00B62560" w:rsidP="004134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Adjournment </w:t>
            </w:r>
          </w:p>
          <w:p w:rsidR="00B62560" w:rsidRDefault="00B62560" w:rsidP="004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Next Meeting date: October </w:t>
            </w:r>
            <w:r w:rsidR="00796B1A">
              <w:rPr>
                <w:sz w:val="24"/>
                <w:szCs w:val="24"/>
              </w:rPr>
              <w:t>12/2022</w:t>
            </w:r>
          </w:p>
          <w:p w:rsidR="00B62560" w:rsidRPr="00B62560" w:rsidRDefault="00B62560" w:rsidP="0041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Motion to adjournment at </w:t>
            </w:r>
            <w:r w:rsidR="00796B1A">
              <w:rPr>
                <w:sz w:val="24"/>
                <w:szCs w:val="24"/>
              </w:rPr>
              <w:t xml:space="preserve">9:34 made by Troy Kish, seconded by Megan Curry. Passed. </w:t>
            </w:r>
          </w:p>
        </w:tc>
      </w:tr>
    </w:tbl>
    <w:p w:rsidR="00452A6D" w:rsidRPr="008136DD" w:rsidRDefault="00452A6D" w:rsidP="008136DD">
      <w:pPr>
        <w:jc w:val="center"/>
        <w:rPr>
          <w:sz w:val="24"/>
          <w:szCs w:val="24"/>
        </w:rPr>
      </w:pPr>
    </w:p>
    <w:sectPr w:rsidR="00452A6D" w:rsidRPr="008136DD" w:rsidSect="00150BC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B6" w:rsidRDefault="00203AB6" w:rsidP="008136DD">
      <w:pPr>
        <w:spacing w:after="0" w:line="240" w:lineRule="auto"/>
      </w:pPr>
      <w:r>
        <w:separator/>
      </w:r>
    </w:p>
  </w:endnote>
  <w:endnote w:type="continuationSeparator" w:id="0">
    <w:p w:rsidR="00203AB6" w:rsidRDefault="00203AB6" w:rsidP="008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CC" w:rsidRDefault="00150BC7">
    <w:pPr>
      <w:pStyle w:val="Footer"/>
    </w:pPr>
    <w:r w:rsidRPr="00150BC7">
      <w:rPr>
        <w:noProof/>
        <w:color w:val="4472C4" w:themeColor="accent1"/>
      </w:rPr>
      <w:pict>
        <v:rect id="Rectangle 452" o:spid="_x0000_s1026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<w10:wrap anchorx="page" anchory="page"/>
        </v:rect>
      </w:pict>
    </w:r>
    <w:r w:rsidR="00A527CC">
      <w:rPr>
        <w:color w:val="4472C4" w:themeColor="accent1"/>
      </w:rPr>
      <w:t xml:space="preserve"> </w:t>
    </w:r>
    <w:r w:rsidR="00A527CC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 w:rsidRPr="00150BC7">
      <w:rPr>
        <w:rFonts w:eastAsiaTheme="minorEastAsia"/>
        <w:color w:val="4472C4" w:themeColor="accent1"/>
        <w:sz w:val="20"/>
        <w:szCs w:val="20"/>
      </w:rPr>
      <w:fldChar w:fldCharType="begin"/>
    </w:r>
    <w:r w:rsidR="00A527CC">
      <w:rPr>
        <w:color w:val="4472C4" w:themeColor="accent1"/>
        <w:sz w:val="20"/>
        <w:szCs w:val="20"/>
      </w:rPr>
      <w:instrText xml:space="preserve"> PAGE    \* MERGEFORMAT </w:instrText>
    </w:r>
    <w:r w:rsidRPr="00150BC7">
      <w:rPr>
        <w:rFonts w:eastAsiaTheme="minorEastAsia"/>
        <w:color w:val="4472C4" w:themeColor="accent1"/>
        <w:sz w:val="20"/>
        <w:szCs w:val="20"/>
      </w:rPr>
      <w:fldChar w:fldCharType="separate"/>
    </w:r>
    <w:r w:rsidR="00FF1EFF" w:rsidRPr="00FF1EFF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 w:rsidR="00A527C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www.peaceriverminorhockey.com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B6" w:rsidRDefault="00203AB6" w:rsidP="008136DD">
      <w:pPr>
        <w:spacing w:after="0" w:line="240" w:lineRule="auto"/>
      </w:pPr>
      <w:r>
        <w:separator/>
      </w:r>
    </w:p>
  </w:footnote>
  <w:footnote w:type="continuationSeparator" w:id="0">
    <w:p w:rsidR="00203AB6" w:rsidRDefault="00203AB6" w:rsidP="008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CC" w:rsidRDefault="00A527CC" w:rsidP="005A0D0A">
    <w:pPr>
      <w:pStyle w:val="Header"/>
      <w:jc w:val="right"/>
    </w:pPr>
  </w:p>
  <w:p w:rsidR="00A527CC" w:rsidRDefault="005A0D0A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082"/>
    <w:multiLevelType w:val="hybridMultilevel"/>
    <w:tmpl w:val="A7841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5A9C"/>
    <w:multiLevelType w:val="hybridMultilevel"/>
    <w:tmpl w:val="92A4F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36DD"/>
    <w:rsid w:val="0006423E"/>
    <w:rsid w:val="00091F60"/>
    <w:rsid w:val="000E1D34"/>
    <w:rsid w:val="001322CF"/>
    <w:rsid w:val="00150BC7"/>
    <w:rsid w:val="00203AB6"/>
    <w:rsid w:val="002170C5"/>
    <w:rsid w:val="0025348C"/>
    <w:rsid w:val="00254BB1"/>
    <w:rsid w:val="00293BB8"/>
    <w:rsid w:val="002E1137"/>
    <w:rsid w:val="00384B24"/>
    <w:rsid w:val="0041345C"/>
    <w:rsid w:val="0042407F"/>
    <w:rsid w:val="00427AF6"/>
    <w:rsid w:val="00452A6D"/>
    <w:rsid w:val="004A0860"/>
    <w:rsid w:val="004C7D0F"/>
    <w:rsid w:val="0054533A"/>
    <w:rsid w:val="00593B9D"/>
    <w:rsid w:val="005A0D0A"/>
    <w:rsid w:val="006B55AB"/>
    <w:rsid w:val="006D78E9"/>
    <w:rsid w:val="006F182E"/>
    <w:rsid w:val="00796B1A"/>
    <w:rsid w:val="007D5D25"/>
    <w:rsid w:val="008136DD"/>
    <w:rsid w:val="0084748A"/>
    <w:rsid w:val="00864AAC"/>
    <w:rsid w:val="00866C96"/>
    <w:rsid w:val="008B7CF7"/>
    <w:rsid w:val="009576C0"/>
    <w:rsid w:val="0098108F"/>
    <w:rsid w:val="009D5DAA"/>
    <w:rsid w:val="009E25A2"/>
    <w:rsid w:val="00A11490"/>
    <w:rsid w:val="00A527CC"/>
    <w:rsid w:val="00A75AFF"/>
    <w:rsid w:val="00AD3DE9"/>
    <w:rsid w:val="00B1288B"/>
    <w:rsid w:val="00B36F54"/>
    <w:rsid w:val="00B62560"/>
    <w:rsid w:val="00B9700F"/>
    <w:rsid w:val="00BC3DC6"/>
    <w:rsid w:val="00CF282A"/>
    <w:rsid w:val="00D01160"/>
    <w:rsid w:val="00D24AF4"/>
    <w:rsid w:val="00D51592"/>
    <w:rsid w:val="00D524A1"/>
    <w:rsid w:val="00D65FC6"/>
    <w:rsid w:val="00D67869"/>
    <w:rsid w:val="00D70957"/>
    <w:rsid w:val="00DC5CF7"/>
    <w:rsid w:val="00E22A4B"/>
    <w:rsid w:val="00E62C3E"/>
    <w:rsid w:val="00E732AA"/>
    <w:rsid w:val="00E81E8A"/>
    <w:rsid w:val="00E9153F"/>
    <w:rsid w:val="00F262A5"/>
    <w:rsid w:val="00F304F4"/>
    <w:rsid w:val="00F312EB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D"/>
  </w:style>
  <w:style w:type="paragraph" w:styleId="Footer">
    <w:name w:val="footer"/>
    <w:basedOn w:val="Normal"/>
    <w:link w:val="Foot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D"/>
  </w:style>
  <w:style w:type="table" w:styleId="TableGrid">
    <w:name w:val="Table Grid"/>
    <w:basedOn w:val="TableNormal"/>
    <w:uiPriority w:val="39"/>
    <w:rsid w:val="0081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volk</dc:creator>
  <cp:lastModifiedBy>User</cp:lastModifiedBy>
  <cp:revision>2</cp:revision>
  <dcterms:created xsi:type="dcterms:W3CDTF">2023-04-26T19:28:00Z</dcterms:created>
  <dcterms:modified xsi:type="dcterms:W3CDTF">2023-04-26T19:28:00Z</dcterms:modified>
</cp:coreProperties>
</file>