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U16/18 Girls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Team 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Ella Jones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Lena Clancey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Emily Nolan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Ellee Gardner-Weagle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Victoria Powell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Rachel MacRae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Grace Dunbar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Myelle MacDonald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Rachel Houghton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Team B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Emerson Hurst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Hailey Countway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June Holt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Pearl Tekena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Clara Dexter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Cameron Marryatt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Noemi Syvitski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Isabelle Little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Cambree Doucet Campbell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82EB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82EB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82EB7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82EB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82EB7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82EB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82EB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82EB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82EB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82EB7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82EB7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82EB7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82EB7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82EB7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82EB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82EB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82EB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82EB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82EB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2EB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82EB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2EB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82EB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82EB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82EB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82EB7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82EB7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2EB7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82EB7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Wg6Wahz03wJoUnT2ri3ITok1Q==">CgMxLjA4AHIhMW82Mll0eUVlckJVaUl2WTYzVFpVNkFadG1Sd3RKWXZR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2024-10-01T11:03:00Z</dcterms:created>
  <dc:creator>McWade, Morgan J</dc:creator>
</cp:coreProperties>
</file>