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DB39E" w14:textId="36C99B40" w:rsidR="005710B3" w:rsidRDefault="00E01B5C" w:rsidP="00E01B5C">
      <w:pPr>
        <w:jc w:val="center"/>
        <w:rPr>
          <w:b/>
          <w:sz w:val="28"/>
          <w:szCs w:val="28"/>
          <w:u w:val="single"/>
        </w:rPr>
      </w:pPr>
      <w:r w:rsidRPr="00E01B5C">
        <w:rPr>
          <w:b/>
          <w:sz w:val="28"/>
          <w:szCs w:val="28"/>
          <w:u w:val="single"/>
        </w:rPr>
        <w:t>Emergency Action Plan (EAP)</w:t>
      </w:r>
    </w:p>
    <w:p w14:paraId="6F55AC15" w14:textId="2A635C2F" w:rsidR="00465302" w:rsidRPr="00465302" w:rsidRDefault="00465302" w:rsidP="00E01B5C">
      <w:pPr>
        <w:jc w:val="center"/>
        <w:rPr>
          <w:b/>
          <w:sz w:val="28"/>
          <w:szCs w:val="28"/>
        </w:rPr>
      </w:pPr>
      <w:r w:rsidRPr="00465302">
        <w:rPr>
          <w:b/>
          <w:sz w:val="28"/>
          <w:szCs w:val="28"/>
        </w:rPr>
        <w:t>This document should be printed and always available along with the printed Team Roster (contact information &amp; medical information &amp; NCP numbers</w:t>
      </w:r>
      <w:r w:rsidR="006E58C6">
        <w:rPr>
          <w:b/>
          <w:sz w:val="28"/>
          <w:szCs w:val="28"/>
        </w:rPr>
        <w:t xml:space="preserve"> optional</w:t>
      </w:r>
      <w:r w:rsidRPr="00465302">
        <w:rPr>
          <w:b/>
          <w:sz w:val="28"/>
          <w:szCs w:val="28"/>
        </w:rPr>
        <w:t>)</w:t>
      </w:r>
      <w:r>
        <w:rPr>
          <w:b/>
          <w:sz w:val="28"/>
          <w:szCs w:val="28"/>
        </w:rPr>
        <w:t>. Nominate a member of staff as the person in charge who will deal first hand with the injured person (this person should have first aid training). Nominate another member of staff or parent as the call person.</w:t>
      </w:r>
    </w:p>
    <w:p w14:paraId="74C07E80" w14:textId="77777777" w:rsidR="00E01B5C" w:rsidRDefault="00E01B5C" w:rsidP="00E01B5C">
      <w:pPr>
        <w:rPr>
          <w:b/>
          <w:sz w:val="28"/>
          <w:szCs w:val="28"/>
        </w:rPr>
      </w:pPr>
      <w:r>
        <w:rPr>
          <w:b/>
          <w:sz w:val="28"/>
          <w:szCs w:val="28"/>
        </w:rPr>
        <w:t>Phone Numbers</w:t>
      </w:r>
    </w:p>
    <w:p w14:paraId="17C1E6FE" w14:textId="34452C80" w:rsidR="00E01B5C" w:rsidRDefault="00B8377B" w:rsidP="00E01B5C">
      <w:pPr>
        <w:rPr>
          <w:sz w:val="28"/>
          <w:szCs w:val="28"/>
        </w:rPr>
      </w:pPr>
      <w:r>
        <w:rPr>
          <w:sz w:val="28"/>
          <w:szCs w:val="28"/>
        </w:rPr>
        <w:t>Team/Event</w:t>
      </w:r>
      <w:r>
        <w:rPr>
          <w:sz w:val="28"/>
          <w:szCs w:val="28"/>
        </w:rPr>
        <w:tab/>
      </w:r>
      <w:r>
        <w:rPr>
          <w:sz w:val="28"/>
          <w:szCs w:val="28"/>
        </w:rPr>
        <w:tab/>
      </w:r>
      <w:r w:rsidR="00EE13AB">
        <w:rPr>
          <w:sz w:val="28"/>
          <w:szCs w:val="28"/>
        </w:rPr>
        <w:tab/>
        <w:t>______________________________________________</w:t>
      </w:r>
    </w:p>
    <w:p w14:paraId="04C766BC" w14:textId="77777777" w:rsidR="00E01B5C" w:rsidRPr="00B8377B" w:rsidRDefault="00E01B5C" w:rsidP="00E01B5C">
      <w:pPr>
        <w:rPr>
          <w:sz w:val="28"/>
          <w:szCs w:val="28"/>
          <w:u w:val="single"/>
        </w:rPr>
      </w:pPr>
      <w:r>
        <w:rPr>
          <w:sz w:val="28"/>
          <w:szCs w:val="28"/>
        </w:rPr>
        <w:t>Emergency Site</w:t>
      </w:r>
      <w:r>
        <w:rPr>
          <w:sz w:val="28"/>
          <w:szCs w:val="28"/>
        </w:rPr>
        <w:tab/>
      </w:r>
      <w:r>
        <w:rPr>
          <w:sz w:val="28"/>
          <w:szCs w:val="28"/>
        </w:rPr>
        <w:tab/>
      </w:r>
      <w:r w:rsidR="00DD2055">
        <w:rPr>
          <w:sz w:val="28"/>
          <w:szCs w:val="28"/>
        </w:rPr>
        <w:t>______________________________________________</w:t>
      </w:r>
    </w:p>
    <w:p w14:paraId="70BCE035" w14:textId="77777777" w:rsidR="00E01B5C" w:rsidRPr="00B8377B" w:rsidRDefault="00E01B5C" w:rsidP="00E01B5C">
      <w:pPr>
        <w:rPr>
          <w:sz w:val="28"/>
          <w:szCs w:val="28"/>
          <w:u w:val="single"/>
        </w:rPr>
      </w:pPr>
      <w:r>
        <w:rPr>
          <w:sz w:val="28"/>
          <w:szCs w:val="28"/>
        </w:rPr>
        <w:t xml:space="preserve">Ambulance </w:t>
      </w:r>
      <w:r>
        <w:rPr>
          <w:sz w:val="28"/>
          <w:szCs w:val="28"/>
        </w:rPr>
        <w:tab/>
      </w:r>
      <w:r>
        <w:rPr>
          <w:sz w:val="28"/>
          <w:szCs w:val="28"/>
        </w:rPr>
        <w:tab/>
      </w:r>
      <w:r>
        <w:rPr>
          <w:sz w:val="28"/>
          <w:szCs w:val="28"/>
        </w:rPr>
        <w:tab/>
      </w:r>
      <w:r w:rsidR="00B8377B">
        <w:rPr>
          <w:sz w:val="28"/>
          <w:szCs w:val="28"/>
          <w:u w:val="single"/>
        </w:rPr>
        <w:t>911</w:t>
      </w:r>
    </w:p>
    <w:p w14:paraId="18F24E03" w14:textId="4F293329" w:rsidR="00E01B5C" w:rsidRPr="00B8377B" w:rsidRDefault="00E01B5C" w:rsidP="00E01B5C">
      <w:pPr>
        <w:rPr>
          <w:sz w:val="28"/>
          <w:szCs w:val="28"/>
          <w:u w:val="single"/>
        </w:rPr>
      </w:pPr>
      <w:r>
        <w:rPr>
          <w:sz w:val="28"/>
          <w:szCs w:val="28"/>
        </w:rPr>
        <w:t>Person in Charge</w:t>
      </w:r>
      <w:r>
        <w:rPr>
          <w:sz w:val="28"/>
          <w:szCs w:val="28"/>
        </w:rPr>
        <w:tab/>
      </w:r>
      <w:r>
        <w:rPr>
          <w:sz w:val="28"/>
          <w:szCs w:val="28"/>
        </w:rPr>
        <w:tab/>
      </w:r>
      <w:r w:rsidR="007A3682">
        <w:rPr>
          <w:sz w:val="28"/>
          <w:szCs w:val="28"/>
        </w:rPr>
        <w:t>______________________________________________</w:t>
      </w:r>
    </w:p>
    <w:p w14:paraId="22A78D34" w14:textId="77777777" w:rsidR="00E01B5C" w:rsidRPr="00B8377B" w:rsidRDefault="00E01B5C" w:rsidP="00E01B5C">
      <w:pPr>
        <w:rPr>
          <w:sz w:val="28"/>
          <w:szCs w:val="28"/>
          <w:u w:val="single"/>
        </w:rPr>
      </w:pPr>
      <w:r>
        <w:rPr>
          <w:sz w:val="28"/>
          <w:szCs w:val="28"/>
        </w:rPr>
        <w:t>Police</w:t>
      </w:r>
      <w:r>
        <w:rPr>
          <w:sz w:val="28"/>
          <w:szCs w:val="28"/>
        </w:rPr>
        <w:tab/>
      </w:r>
      <w:r>
        <w:rPr>
          <w:sz w:val="28"/>
          <w:szCs w:val="28"/>
        </w:rPr>
        <w:tab/>
      </w:r>
      <w:r>
        <w:rPr>
          <w:sz w:val="28"/>
          <w:szCs w:val="28"/>
        </w:rPr>
        <w:tab/>
      </w:r>
      <w:r>
        <w:rPr>
          <w:sz w:val="28"/>
          <w:szCs w:val="28"/>
        </w:rPr>
        <w:tab/>
      </w:r>
      <w:r w:rsidR="00B8377B">
        <w:rPr>
          <w:sz w:val="28"/>
          <w:szCs w:val="28"/>
          <w:u w:val="single"/>
        </w:rPr>
        <w:t>911</w:t>
      </w:r>
    </w:p>
    <w:p w14:paraId="10E0BBA4" w14:textId="303AB6B3" w:rsidR="00E01B5C" w:rsidRPr="00B8377B" w:rsidRDefault="00E01B5C" w:rsidP="00E01B5C">
      <w:pPr>
        <w:rPr>
          <w:sz w:val="28"/>
          <w:szCs w:val="28"/>
          <w:u w:val="single"/>
        </w:rPr>
      </w:pPr>
      <w:r>
        <w:rPr>
          <w:sz w:val="28"/>
          <w:szCs w:val="28"/>
        </w:rPr>
        <w:t xml:space="preserve">Call Person </w:t>
      </w:r>
      <w:r>
        <w:rPr>
          <w:sz w:val="28"/>
          <w:szCs w:val="28"/>
        </w:rPr>
        <w:tab/>
      </w:r>
      <w:r>
        <w:rPr>
          <w:sz w:val="28"/>
          <w:szCs w:val="28"/>
        </w:rPr>
        <w:tab/>
      </w:r>
      <w:r>
        <w:rPr>
          <w:sz w:val="28"/>
          <w:szCs w:val="28"/>
        </w:rPr>
        <w:tab/>
      </w:r>
      <w:r w:rsidR="007A3682">
        <w:rPr>
          <w:sz w:val="28"/>
          <w:szCs w:val="28"/>
        </w:rPr>
        <w:t>______________________________________________</w:t>
      </w:r>
    </w:p>
    <w:p w14:paraId="188B3B74" w14:textId="77777777" w:rsidR="00E01B5C" w:rsidRPr="00B8377B" w:rsidRDefault="00E01B5C" w:rsidP="00E01B5C">
      <w:pPr>
        <w:rPr>
          <w:sz w:val="28"/>
          <w:szCs w:val="28"/>
          <w:u w:val="single"/>
        </w:rPr>
      </w:pPr>
      <w:r>
        <w:rPr>
          <w:sz w:val="28"/>
          <w:szCs w:val="28"/>
        </w:rPr>
        <w:t xml:space="preserve">Fire Department </w:t>
      </w:r>
      <w:r>
        <w:rPr>
          <w:sz w:val="28"/>
          <w:szCs w:val="28"/>
        </w:rPr>
        <w:tab/>
      </w:r>
      <w:r>
        <w:rPr>
          <w:sz w:val="28"/>
          <w:szCs w:val="28"/>
        </w:rPr>
        <w:tab/>
      </w:r>
      <w:r w:rsidR="00B8377B">
        <w:rPr>
          <w:sz w:val="28"/>
          <w:szCs w:val="28"/>
          <w:u w:val="single"/>
        </w:rPr>
        <w:t>911</w:t>
      </w:r>
    </w:p>
    <w:p w14:paraId="30747F73" w14:textId="77777777" w:rsidR="00B8377B" w:rsidRPr="00B8377B" w:rsidRDefault="00E01B5C" w:rsidP="00E01B5C">
      <w:pPr>
        <w:rPr>
          <w:sz w:val="28"/>
          <w:szCs w:val="28"/>
          <w:u w:val="single"/>
        </w:rPr>
      </w:pPr>
      <w:r>
        <w:rPr>
          <w:sz w:val="28"/>
          <w:szCs w:val="28"/>
        </w:rPr>
        <w:t>Hospital</w:t>
      </w:r>
      <w:r>
        <w:rPr>
          <w:sz w:val="28"/>
          <w:szCs w:val="28"/>
        </w:rPr>
        <w:tab/>
      </w:r>
      <w:r>
        <w:rPr>
          <w:sz w:val="28"/>
          <w:szCs w:val="28"/>
        </w:rPr>
        <w:tab/>
      </w:r>
      <w:r>
        <w:rPr>
          <w:sz w:val="28"/>
          <w:szCs w:val="28"/>
        </w:rPr>
        <w:tab/>
      </w:r>
      <w:r w:rsidR="00B8377B" w:rsidRPr="00B8377B">
        <w:rPr>
          <w:sz w:val="28"/>
          <w:szCs w:val="28"/>
          <w:u w:val="single"/>
        </w:rPr>
        <w:t xml:space="preserve">(Janeway) 777-6300 </w:t>
      </w:r>
    </w:p>
    <w:p w14:paraId="004A1BFF" w14:textId="77777777" w:rsidR="00E01B5C" w:rsidRPr="00B8377B" w:rsidRDefault="00B8377B" w:rsidP="00B8377B">
      <w:pPr>
        <w:ind w:left="2160" w:firstLine="720"/>
        <w:rPr>
          <w:sz w:val="28"/>
          <w:szCs w:val="28"/>
          <w:u w:val="single"/>
        </w:rPr>
      </w:pPr>
      <w:r w:rsidRPr="00B8377B">
        <w:rPr>
          <w:sz w:val="28"/>
          <w:szCs w:val="28"/>
          <w:u w:val="single"/>
        </w:rPr>
        <w:t>(Health Science Center) 777-6335</w:t>
      </w:r>
    </w:p>
    <w:p w14:paraId="2D4817D5" w14:textId="491C6B78" w:rsidR="007A3682" w:rsidRDefault="00E01B5C" w:rsidP="007A3682">
      <w:pPr>
        <w:ind w:left="2160" w:hanging="2160"/>
        <w:rPr>
          <w:sz w:val="28"/>
          <w:szCs w:val="28"/>
          <w:u w:val="single"/>
        </w:rPr>
      </w:pPr>
      <w:r>
        <w:rPr>
          <w:sz w:val="28"/>
          <w:szCs w:val="28"/>
        </w:rPr>
        <w:t xml:space="preserve">Facility </w:t>
      </w:r>
      <w:r>
        <w:rPr>
          <w:sz w:val="28"/>
          <w:szCs w:val="28"/>
        </w:rPr>
        <w:tab/>
      </w:r>
      <w:r w:rsidR="007A3682">
        <w:rPr>
          <w:sz w:val="28"/>
          <w:szCs w:val="28"/>
        </w:rPr>
        <w:tab/>
      </w:r>
      <w:r w:rsidR="00B8377B">
        <w:rPr>
          <w:sz w:val="28"/>
          <w:szCs w:val="28"/>
          <w:u w:val="single"/>
        </w:rPr>
        <w:t>Dianne Whalen Memorial Soccer Complex</w:t>
      </w:r>
      <w:r w:rsidR="007A3682">
        <w:rPr>
          <w:sz w:val="28"/>
          <w:szCs w:val="28"/>
          <w:u w:val="single"/>
        </w:rPr>
        <w:t xml:space="preserve"> </w:t>
      </w:r>
    </w:p>
    <w:p w14:paraId="6253BF8F" w14:textId="584A0C83" w:rsidR="007A3682" w:rsidRPr="007A3682" w:rsidRDefault="007A3682" w:rsidP="007A3682">
      <w:pPr>
        <w:ind w:left="2160" w:hanging="2160"/>
        <w:rPr>
          <w:sz w:val="28"/>
          <w:szCs w:val="28"/>
        </w:rPr>
      </w:pPr>
      <w:r w:rsidRPr="007A3682">
        <w:rPr>
          <w:sz w:val="28"/>
          <w:szCs w:val="28"/>
        </w:rPr>
        <w:tab/>
      </w:r>
      <w:r w:rsidRPr="007A3682">
        <w:rPr>
          <w:sz w:val="28"/>
          <w:szCs w:val="28"/>
        </w:rPr>
        <w:tab/>
      </w:r>
      <w:r w:rsidRPr="007A3682">
        <w:rPr>
          <w:sz w:val="28"/>
          <w:szCs w:val="28"/>
        </w:rPr>
        <w:tab/>
        <w:t>McNamara Drive</w:t>
      </w:r>
    </w:p>
    <w:p w14:paraId="3620C879" w14:textId="4B09AA84" w:rsidR="00E01B5C" w:rsidRDefault="007A3682" w:rsidP="007A3682">
      <w:pPr>
        <w:ind w:left="2160" w:firstLine="720"/>
        <w:rPr>
          <w:sz w:val="28"/>
          <w:szCs w:val="28"/>
        </w:rPr>
      </w:pPr>
      <w:r>
        <w:rPr>
          <w:sz w:val="28"/>
          <w:szCs w:val="28"/>
          <w:u w:val="single"/>
        </w:rPr>
        <w:t>or Peter Barry Duff Memorial Park</w:t>
      </w:r>
      <w:r w:rsidR="00E01B5C">
        <w:rPr>
          <w:sz w:val="28"/>
          <w:szCs w:val="28"/>
        </w:rPr>
        <w:tab/>
      </w:r>
    </w:p>
    <w:p w14:paraId="4CDF5CC0" w14:textId="560437CF" w:rsidR="007A3682" w:rsidRDefault="007A3682" w:rsidP="007A3682">
      <w:pPr>
        <w:ind w:left="2160" w:firstLine="720"/>
        <w:rPr>
          <w:rFonts w:ascii="Open Sans" w:hAnsi="Open Sans" w:cs="Open Sans"/>
          <w:color w:val="000000"/>
          <w:sz w:val="23"/>
          <w:szCs w:val="23"/>
          <w:shd w:val="clear" w:color="auto" w:fill="FFFFFF"/>
        </w:rPr>
      </w:pPr>
      <w:r>
        <w:rPr>
          <w:sz w:val="28"/>
          <w:szCs w:val="28"/>
        </w:rPr>
        <w:tab/>
      </w:r>
      <w:r>
        <w:rPr>
          <w:rFonts w:ascii="Open Sans" w:hAnsi="Open Sans" w:cs="Open Sans"/>
          <w:color w:val="000000"/>
          <w:sz w:val="23"/>
          <w:szCs w:val="23"/>
          <w:shd w:val="clear" w:color="auto" w:fill="FFFFFF"/>
        </w:rPr>
        <w:t>272 Topsail Pond Road</w:t>
      </w:r>
    </w:p>
    <w:p w14:paraId="7B8EF2E5" w14:textId="617BE083" w:rsidR="00157E95" w:rsidRDefault="00157E95" w:rsidP="006E58C6">
      <w:pPr>
        <w:rPr>
          <w:rFonts w:ascii="Open Sans" w:hAnsi="Open Sans" w:cs="Open Sans"/>
          <w:color w:val="000000"/>
          <w:sz w:val="23"/>
          <w:szCs w:val="23"/>
          <w:u w:val="single"/>
          <w:shd w:val="clear" w:color="auto" w:fill="FFFFFF"/>
        </w:rPr>
      </w:pPr>
      <w:r w:rsidRPr="00157E95">
        <w:rPr>
          <w:rFonts w:ascii="Open Sans" w:hAnsi="Open Sans" w:cs="Open Sans"/>
          <w:color w:val="000000"/>
          <w:sz w:val="23"/>
          <w:szCs w:val="23"/>
          <w:u w:val="single"/>
          <w:shd w:val="clear" w:color="auto" w:fill="FFFFFF"/>
        </w:rPr>
        <w:lastRenderedPageBreak/>
        <w:t>Or OTHER</w:t>
      </w:r>
      <w:r w:rsidR="006E58C6">
        <w:rPr>
          <w:rFonts w:ascii="Open Sans" w:hAnsi="Open Sans" w:cs="Open Sans"/>
          <w:color w:val="000000"/>
          <w:sz w:val="23"/>
          <w:szCs w:val="23"/>
          <w:u w:val="single"/>
          <w:shd w:val="clear" w:color="auto" w:fill="FFFFFF"/>
        </w:rPr>
        <w:t>.</w:t>
      </w:r>
      <w:r w:rsidR="006E58C6" w:rsidRPr="006E58C6">
        <w:rPr>
          <w:rFonts w:ascii="Open Sans" w:hAnsi="Open Sans" w:cs="Open Sans"/>
          <w:color w:val="000000"/>
          <w:sz w:val="23"/>
          <w:szCs w:val="23"/>
          <w:u w:val="single"/>
          <w:shd w:val="clear" w:color="auto" w:fill="FFFFFF"/>
        </w:rPr>
        <w:t xml:space="preserve"> </w:t>
      </w:r>
    </w:p>
    <w:p w14:paraId="6860ECCF" w14:textId="275FE3EC" w:rsidR="006E58C6" w:rsidRDefault="006E58C6" w:rsidP="006E58C6">
      <w:pPr>
        <w:rPr>
          <w:rFonts w:ascii="Open Sans" w:hAnsi="Open Sans" w:cs="Open Sans"/>
          <w:color w:val="000000"/>
          <w:sz w:val="23"/>
          <w:szCs w:val="23"/>
          <w:u w:val="single"/>
          <w:shd w:val="clear" w:color="auto" w:fill="FFFFFF"/>
        </w:rPr>
      </w:pPr>
      <w:r>
        <w:rPr>
          <w:rFonts w:ascii="Open Sans" w:hAnsi="Open Sans" w:cs="Open Sans"/>
          <w:color w:val="000000"/>
          <w:sz w:val="23"/>
          <w:szCs w:val="23"/>
          <w:u w:val="single"/>
          <w:shd w:val="clear" w:color="auto" w:fill="FFFFFF"/>
        </w:rPr>
        <w:t xml:space="preserve">please enter </w:t>
      </w:r>
      <w:r w:rsidRPr="00157E95">
        <w:rPr>
          <w:rFonts w:ascii="Open Sans" w:hAnsi="Open Sans" w:cs="Open Sans"/>
          <w:color w:val="000000"/>
          <w:sz w:val="23"/>
          <w:szCs w:val="23"/>
          <w:u w:val="single"/>
          <w:shd w:val="clear" w:color="auto" w:fill="FFFFFF"/>
        </w:rPr>
        <w:t>facility</w:t>
      </w:r>
      <w:r>
        <w:rPr>
          <w:rFonts w:ascii="Open Sans" w:hAnsi="Open Sans" w:cs="Open Sans"/>
          <w:color w:val="000000"/>
          <w:sz w:val="23"/>
          <w:szCs w:val="23"/>
          <w:u w:val="single"/>
          <w:shd w:val="clear" w:color="auto" w:fill="FFFFFF"/>
        </w:rPr>
        <w:t xml:space="preserve"> name </w:t>
      </w:r>
      <w:r>
        <w:rPr>
          <w:rFonts w:ascii="Open Sans" w:hAnsi="Open Sans" w:cs="Open Sans"/>
          <w:color w:val="000000"/>
          <w:sz w:val="23"/>
          <w:szCs w:val="23"/>
          <w:u w:val="single"/>
          <w:shd w:val="clear" w:color="auto" w:fill="FFFFFF"/>
        </w:rPr>
        <w:t xml:space="preserve">&amp; </w:t>
      </w:r>
      <w:r>
        <w:rPr>
          <w:rFonts w:ascii="Open Sans" w:hAnsi="Open Sans" w:cs="Open Sans"/>
          <w:color w:val="000000"/>
          <w:sz w:val="23"/>
          <w:szCs w:val="23"/>
          <w:u w:val="single"/>
          <w:shd w:val="clear" w:color="auto" w:fill="FFFFFF"/>
        </w:rPr>
        <w:t>address</w:t>
      </w:r>
    </w:p>
    <w:p w14:paraId="76C8C7FE" w14:textId="7846F156" w:rsidR="00157E95" w:rsidRPr="00157E95" w:rsidRDefault="00157E95" w:rsidP="006E58C6">
      <w:pPr>
        <w:ind w:firstLine="720"/>
        <w:rPr>
          <w:rFonts w:ascii="Open Sans" w:hAnsi="Open Sans" w:cs="Open Sans"/>
          <w:color w:val="000000"/>
          <w:sz w:val="23"/>
          <w:szCs w:val="23"/>
          <w:u w:val="single"/>
          <w:shd w:val="clear" w:color="auto" w:fill="FFFFFF"/>
        </w:rPr>
      </w:pPr>
      <w:r>
        <w:rPr>
          <w:rFonts w:ascii="Open Sans" w:hAnsi="Open Sans" w:cs="Open Sans"/>
          <w:color w:val="000000"/>
          <w:sz w:val="23"/>
          <w:szCs w:val="23"/>
          <w:u w:val="single"/>
          <w:shd w:val="clear" w:color="auto" w:fill="FFFFFF"/>
        </w:rPr>
        <w:t>_</w:t>
      </w:r>
      <w:r w:rsidR="006E58C6">
        <w:rPr>
          <w:rFonts w:ascii="Open Sans" w:hAnsi="Open Sans" w:cs="Open Sans"/>
          <w:color w:val="000000"/>
          <w:sz w:val="23"/>
          <w:szCs w:val="23"/>
          <w:u w:val="single"/>
          <w:shd w:val="clear" w:color="auto" w:fill="FFFFFF"/>
        </w:rPr>
        <w:t xml:space="preserve">                          </w:t>
      </w:r>
      <w:r>
        <w:rPr>
          <w:rFonts w:ascii="Open Sans" w:hAnsi="Open Sans" w:cs="Open Sans"/>
          <w:color w:val="000000"/>
          <w:sz w:val="23"/>
          <w:szCs w:val="23"/>
          <w:u w:val="single"/>
          <w:shd w:val="clear" w:color="auto" w:fill="FFFFFF"/>
        </w:rPr>
        <w:t>________________________________________________________</w:t>
      </w:r>
    </w:p>
    <w:p w14:paraId="7A36279D" w14:textId="7237CE7F" w:rsidR="00E01B5C" w:rsidRDefault="00E01B5C" w:rsidP="00E01B5C">
      <w:pPr>
        <w:rPr>
          <w:b/>
          <w:sz w:val="28"/>
          <w:szCs w:val="28"/>
        </w:rPr>
      </w:pPr>
      <w:r>
        <w:rPr>
          <w:b/>
          <w:sz w:val="28"/>
          <w:szCs w:val="28"/>
        </w:rPr>
        <w:t xml:space="preserve">Details of </w:t>
      </w:r>
      <w:r w:rsidR="007A3682">
        <w:rPr>
          <w:b/>
          <w:sz w:val="28"/>
          <w:szCs w:val="28"/>
        </w:rPr>
        <w:t>DWMSC</w:t>
      </w:r>
      <w:r>
        <w:rPr>
          <w:b/>
          <w:sz w:val="28"/>
          <w:szCs w:val="28"/>
        </w:rPr>
        <w:t xml:space="preserve"> (to be read over the telephone to emergency dispatcher) </w:t>
      </w:r>
    </w:p>
    <w:p w14:paraId="0A9AA1E8" w14:textId="16C79068" w:rsidR="00E01B5C" w:rsidRDefault="00B8377B" w:rsidP="00E01B5C">
      <w:pPr>
        <w:rPr>
          <w:sz w:val="28"/>
          <w:szCs w:val="28"/>
        </w:rPr>
      </w:pPr>
      <w:r>
        <w:rPr>
          <w:sz w:val="28"/>
          <w:szCs w:val="28"/>
          <w:u w:val="single"/>
        </w:rPr>
        <w:t>Dianne Whalen Soccer Complex, located off of M</w:t>
      </w:r>
      <w:r w:rsidR="00DD2055">
        <w:rPr>
          <w:sz w:val="28"/>
          <w:szCs w:val="28"/>
          <w:u w:val="single"/>
        </w:rPr>
        <w:t>cNamara Drive on a dirt road. The Carpenters and Millwright College</w:t>
      </w:r>
      <w:r w:rsidR="00825733">
        <w:rPr>
          <w:sz w:val="28"/>
          <w:szCs w:val="28"/>
          <w:u w:val="single"/>
        </w:rPr>
        <w:t>,</w:t>
      </w:r>
      <w:r w:rsidR="00DD2055">
        <w:rPr>
          <w:sz w:val="28"/>
          <w:szCs w:val="28"/>
          <w:u w:val="single"/>
        </w:rPr>
        <w:t xml:space="preserve"> </w:t>
      </w:r>
      <w:r w:rsidR="00825733">
        <w:rPr>
          <w:sz w:val="28"/>
          <w:szCs w:val="28"/>
          <w:u w:val="single"/>
        </w:rPr>
        <w:t xml:space="preserve">located at 2-89 McNamara Drive, </w:t>
      </w:r>
      <w:r w:rsidR="00DD2055">
        <w:rPr>
          <w:sz w:val="28"/>
          <w:szCs w:val="28"/>
          <w:u w:val="single"/>
        </w:rPr>
        <w:t>is next to the road</w:t>
      </w:r>
      <w:r w:rsidR="00825733">
        <w:rPr>
          <w:sz w:val="28"/>
          <w:szCs w:val="28"/>
          <w:u w:val="single"/>
        </w:rPr>
        <w:t xml:space="preserve"> for the complex</w:t>
      </w:r>
      <w:r w:rsidR="00DD2055">
        <w:rPr>
          <w:sz w:val="28"/>
          <w:szCs w:val="28"/>
          <w:u w:val="single"/>
        </w:rPr>
        <w:t xml:space="preserve">. The dirt road is on your right, AFTER the Millwright College if you are travelling toward Topsail Road from </w:t>
      </w:r>
      <w:proofErr w:type="spellStart"/>
      <w:r w:rsidR="00DD2055">
        <w:rPr>
          <w:sz w:val="28"/>
          <w:szCs w:val="28"/>
          <w:u w:val="single"/>
        </w:rPr>
        <w:t>Kenmount</w:t>
      </w:r>
      <w:proofErr w:type="spellEnd"/>
      <w:r w:rsidR="00DD2055">
        <w:rPr>
          <w:sz w:val="28"/>
          <w:szCs w:val="28"/>
          <w:u w:val="single"/>
        </w:rPr>
        <w:t xml:space="preserve"> Road extension. The dirt road is on your left, right after the Double Ice Complex, and right before the Millwright College</w:t>
      </w:r>
      <w:r w:rsidR="00825733">
        <w:rPr>
          <w:sz w:val="28"/>
          <w:szCs w:val="28"/>
          <w:u w:val="single"/>
        </w:rPr>
        <w:t xml:space="preserve">, if you are traveling from Sobeys towards the Double Ice. </w:t>
      </w:r>
    </w:p>
    <w:p w14:paraId="02CB4744" w14:textId="1A9C02B0" w:rsidR="00E01B5C" w:rsidRDefault="002419BE" w:rsidP="00E01B5C">
      <w:pPr>
        <w:jc w:val="center"/>
      </w:pPr>
      <w:r>
        <w:rPr>
          <w:noProof/>
          <w:lang w:val="en-US"/>
        </w:rPr>
        <w:drawing>
          <wp:inline distT="0" distB="0" distL="0" distR="0" wp14:anchorId="6E1FEC82" wp14:editId="45AB9A7C">
            <wp:extent cx="6250919" cy="3746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76C30D.tmp"/>
                    <pic:cNvPicPr/>
                  </pic:nvPicPr>
                  <pic:blipFill>
                    <a:blip r:embed="rId5"/>
                    <a:stretch>
                      <a:fillRect/>
                    </a:stretch>
                  </pic:blipFill>
                  <pic:spPr>
                    <a:xfrm>
                      <a:off x="0" y="0"/>
                      <a:ext cx="6251960" cy="3747124"/>
                    </a:xfrm>
                    <a:prstGeom prst="rect">
                      <a:avLst/>
                    </a:prstGeom>
                  </pic:spPr>
                </pic:pic>
              </a:graphicData>
            </a:graphic>
          </wp:inline>
        </w:drawing>
      </w:r>
    </w:p>
    <w:p w14:paraId="4B79A13E" w14:textId="77777777" w:rsidR="00E01B5C" w:rsidRDefault="00E01B5C" w:rsidP="00E01B5C">
      <w:pPr>
        <w:jc w:val="center"/>
      </w:pPr>
    </w:p>
    <w:p w14:paraId="716A7A14" w14:textId="61024401" w:rsidR="00825733" w:rsidRDefault="007A3682" w:rsidP="007A3682">
      <w:r>
        <w:rPr>
          <w:b/>
          <w:sz w:val="28"/>
          <w:szCs w:val="28"/>
        </w:rPr>
        <w:lastRenderedPageBreak/>
        <w:t>Details of PBD (to be read over the telephone to emergency dispatcher)</w:t>
      </w:r>
    </w:p>
    <w:p w14:paraId="1CDA4FBF" w14:textId="72586313" w:rsidR="00825733" w:rsidRDefault="007A3682" w:rsidP="00E01B5C">
      <w:pPr>
        <w:jc w:val="center"/>
      </w:pPr>
      <w:r>
        <w:rPr>
          <w:rFonts w:ascii="Open Sans" w:hAnsi="Open Sans" w:cs="Open Sans"/>
          <w:color w:val="000000"/>
          <w:sz w:val="23"/>
          <w:szCs w:val="23"/>
          <w:shd w:val="clear" w:color="auto" w:fill="FFFFFF"/>
        </w:rPr>
        <w:t xml:space="preserve">The Peter Barry Duff Memorial Park Clubhouse is located at 272 Topsail Pond Road. </w:t>
      </w:r>
    </w:p>
    <w:p w14:paraId="7E321D3D" w14:textId="77777777" w:rsidR="00825733" w:rsidRDefault="00825733" w:rsidP="00E01B5C">
      <w:pPr>
        <w:jc w:val="center"/>
      </w:pPr>
    </w:p>
    <w:p w14:paraId="3662DD8A" w14:textId="09D9C1C4" w:rsidR="00825733" w:rsidRDefault="00825733" w:rsidP="00825733">
      <w:pPr>
        <w:jc w:val="center"/>
        <w:rPr>
          <w:color w:val="FF0000"/>
          <w:sz w:val="36"/>
          <w:szCs w:val="36"/>
        </w:rPr>
      </w:pPr>
      <w:r>
        <w:rPr>
          <w:color w:val="FF0000"/>
          <w:sz w:val="36"/>
          <w:szCs w:val="36"/>
        </w:rPr>
        <w:t>GOAL SAFETY</w:t>
      </w:r>
    </w:p>
    <w:p w14:paraId="2FDAF744" w14:textId="6CA9518F" w:rsidR="00465302" w:rsidRPr="00465302" w:rsidRDefault="00465302" w:rsidP="00375229">
      <w:pPr>
        <w:spacing w:line="240" w:lineRule="auto"/>
        <w:rPr>
          <w:rFonts w:ascii="Avenir Black" w:hAnsi="Avenir Black"/>
          <w:b/>
          <w:sz w:val="28"/>
          <w:szCs w:val="28"/>
        </w:rPr>
      </w:pPr>
      <w:r w:rsidRPr="00465302">
        <w:rPr>
          <w:rFonts w:ascii="Avenir Black" w:hAnsi="Avenir Black"/>
          <w:b/>
          <w:sz w:val="28"/>
          <w:szCs w:val="28"/>
        </w:rPr>
        <w:t>It is the responsibility of Team Staff to educate your players/parents on goal safety. Always supervise and monitor your group for best practices when using goals (see below). Do not allow players to hang on goals.</w:t>
      </w:r>
    </w:p>
    <w:p w14:paraId="5F5D9888" w14:textId="77777777" w:rsidR="00465302" w:rsidRDefault="00465302" w:rsidP="00375229">
      <w:pPr>
        <w:spacing w:line="240" w:lineRule="auto"/>
        <w:rPr>
          <w:rFonts w:ascii="Avenir Black" w:hAnsi="Avenir Black"/>
          <w:b/>
          <w:sz w:val="28"/>
          <w:szCs w:val="28"/>
          <w:u w:val="single"/>
        </w:rPr>
      </w:pPr>
    </w:p>
    <w:p w14:paraId="4B2B7307" w14:textId="7E4CB235" w:rsidR="00375229" w:rsidRDefault="00375229" w:rsidP="00375229">
      <w:pPr>
        <w:spacing w:line="240" w:lineRule="auto"/>
        <w:rPr>
          <w:rFonts w:ascii="Avenir Black" w:hAnsi="Avenir Black"/>
          <w:b/>
          <w:sz w:val="28"/>
          <w:szCs w:val="28"/>
          <w:u w:val="single"/>
        </w:rPr>
      </w:pPr>
      <w:r>
        <w:rPr>
          <w:rFonts w:ascii="Avenir Black" w:hAnsi="Avenir Black"/>
          <w:b/>
          <w:sz w:val="28"/>
          <w:szCs w:val="28"/>
          <w:u w:val="single"/>
        </w:rPr>
        <w:t>Mitigation</w:t>
      </w:r>
    </w:p>
    <w:p w14:paraId="5CE8B22D" w14:textId="77777777" w:rsidR="00375229" w:rsidRDefault="00375229" w:rsidP="00375229">
      <w:pPr>
        <w:spacing w:line="240" w:lineRule="auto"/>
        <w:rPr>
          <w:rFonts w:ascii="Avenir Black" w:hAnsi="Avenir Black"/>
          <w:b/>
          <w:sz w:val="28"/>
          <w:szCs w:val="28"/>
        </w:rPr>
      </w:pPr>
    </w:p>
    <w:p w14:paraId="660851FF" w14:textId="77777777" w:rsidR="00375229" w:rsidRDefault="00375229" w:rsidP="00375229">
      <w:pPr>
        <w:spacing w:line="240" w:lineRule="auto"/>
        <w:rPr>
          <w:rFonts w:ascii="Avenir Black" w:hAnsi="Avenir Black"/>
          <w:b/>
          <w:sz w:val="28"/>
          <w:szCs w:val="28"/>
        </w:rPr>
      </w:pPr>
      <w:r>
        <w:rPr>
          <w:rFonts w:ascii="Avenir Black" w:hAnsi="Avenir Black"/>
          <w:b/>
          <w:sz w:val="28"/>
          <w:szCs w:val="28"/>
        </w:rPr>
        <w:t xml:space="preserve">The risk of movable soccer goals tipping can be mitigated through proper construction and anchoring. Goals can either be counterweighted at the </w:t>
      </w:r>
      <w:proofErr w:type="gramStart"/>
      <w:r>
        <w:rPr>
          <w:rFonts w:ascii="Avenir Black" w:hAnsi="Avenir Black"/>
          <w:b/>
          <w:sz w:val="28"/>
          <w:szCs w:val="28"/>
        </w:rPr>
        <w:t>back, or</w:t>
      </w:r>
      <w:proofErr w:type="gramEnd"/>
      <w:r>
        <w:rPr>
          <w:rFonts w:ascii="Avenir Black" w:hAnsi="Avenir Black"/>
          <w:b/>
          <w:sz w:val="28"/>
          <w:szCs w:val="28"/>
        </w:rPr>
        <w:t xml:space="preserve"> anchored to the ground. There are different types of anchors that can be used. </w:t>
      </w:r>
    </w:p>
    <w:p w14:paraId="683E81D2" w14:textId="77777777" w:rsidR="00375229" w:rsidRDefault="00375229" w:rsidP="00375229">
      <w:pPr>
        <w:spacing w:line="240" w:lineRule="auto"/>
        <w:rPr>
          <w:rFonts w:ascii="Avenir Black" w:hAnsi="Avenir Black"/>
          <w:b/>
          <w:sz w:val="28"/>
          <w:szCs w:val="28"/>
        </w:rPr>
      </w:pPr>
      <w:r>
        <w:rPr>
          <w:rFonts w:ascii="Helvetica" w:hAnsi="Helvetica" w:cs="Helvetica"/>
          <w:noProof/>
          <w:lang w:val="en-US"/>
        </w:rPr>
        <w:drawing>
          <wp:inline distT="0" distB="0" distL="0" distR="0" wp14:anchorId="7B2B8C0A" wp14:editId="50A86533">
            <wp:extent cx="5943600" cy="2853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53055"/>
                    </a:xfrm>
                    <a:prstGeom prst="rect">
                      <a:avLst/>
                    </a:prstGeom>
                    <a:noFill/>
                    <a:ln>
                      <a:noFill/>
                    </a:ln>
                  </pic:spPr>
                </pic:pic>
              </a:graphicData>
            </a:graphic>
          </wp:inline>
        </w:drawing>
      </w:r>
    </w:p>
    <w:p w14:paraId="41073B7E" w14:textId="77777777" w:rsidR="00375229" w:rsidRDefault="00375229" w:rsidP="00375229">
      <w:pPr>
        <w:spacing w:line="240" w:lineRule="auto"/>
        <w:rPr>
          <w:rFonts w:ascii="Avenir Black" w:hAnsi="Avenir Black"/>
          <w:b/>
          <w:sz w:val="28"/>
          <w:szCs w:val="28"/>
        </w:rPr>
      </w:pPr>
    </w:p>
    <w:p w14:paraId="4D822152" w14:textId="77777777" w:rsidR="00375229" w:rsidRDefault="00375229" w:rsidP="00375229">
      <w:pPr>
        <w:spacing w:line="240" w:lineRule="auto"/>
        <w:rPr>
          <w:rFonts w:ascii="Avenir Black" w:hAnsi="Avenir Black"/>
          <w:b/>
          <w:sz w:val="28"/>
          <w:szCs w:val="28"/>
        </w:rPr>
      </w:pPr>
    </w:p>
    <w:p w14:paraId="14452ABF" w14:textId="77777777" w:rsidR="00375229" w:rsidRDefault="00375229" w:rsidP="00375229">
      <w:pPr>
        <w:spacing w:line="240" w:lineRule="auto"/>
        <w:rPr>
          <w:rFonts w:ascii="Avenir Black" w:hAnsi="Avenir Black"/>
          <w:b/>
          <w:sz w:val="28"/>
          <w:szCs w:val="28"/>
        </w:rPr>
      </w:pPr>
      <w:r>
        <w:rPr>
          <w:rFonts w:ascii="Helvetica" w:hAnsi="Helvetica" w:cs="Helvetica"/>
          <w:noProof/>
          <w:lang w:val="en-US"/>
        </w:rPr>
        <w:lastRenderedPageBreak/>
        <w:drawing>
          <wp:inline distT="0" distB="0" distL="0" distR="0" wp14:anchorId="673F423F" wp14:editId="00DD5A3C">
            <wp:extent cx="5372100" cy="4460547"/>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631" cy="4460988"/>
                    </a:xfrm>
                    <a:prstGeom prst="rect">
                      <a:avLst/>
                    </a:prstGeom>
                    <a:noFill/>
                    <a:ln>
                      <a:noFill/>
                    </a:ln>
                  </pic:spPr>
                </pic:pic>
              </a:graphicData>
            </a:graphic>
          </wp:inline>
        </w:drawing>
      </w:r>
    </w:p>
    <w:p w14:paraId="3C85A0B4" w14:textId="77777777" w:rsidR="00375229" w:rsidRPr="00A74F49" w:rsidRDefault="00375229" w:rsidP="00375229">
      <w:pPr>
        <w:spacing w:line="240" w:lineRule="auto"/>
        <w:rPr>
          <w:rFonts w:ascii="Avenir Black" w:hAnsi="Avenir Black"/>
          <w:b/>
          <w:sz w:val="28"/>
          <w:szCs w:val="28"/>
        </w:rPr>
      </w:pPr>
    </w:p>
    <w:p w14:paraId="6D72DF85" w14:textId="77777777" w:rsidR="00375229" w:rsidRDefault="00375229" w:rsidP="00375229">
      <w:pPr>
        <w:spacing w:line="240" w:lineRule="auto"/>
        <w:rPr>
          <w:rFonts w:ascii="Avenir Black" w:hAnsi="Avenir Black"/>
          <w:b/>
          <w:sz w:val="28"/>
          <w:szCs w:val="28"/>
          <w:u w:val="single"/>
        </w:rPr>
      </w:pPr>
      <w:r>
        <w:rPr>
          <w:rFonts w:ascii="Avenir Black" w:hAnsi="Avenir Black"/>
          <w:b/>
          <w:sz w:val="28"/>
          <w:szCs w:val="28"/>
          <w:u w:val="single"/>
        </w:rPr>
        <w:t>Conclusions and Safety Tips</w:t>
      </w:r>
    </w:p>
    <w:p w14:paraId="6AF5F21E" w14:textId="77777777" w:rsidR="00375229" w:rsidRDefault="00375229" w:rsidP="00375229">
      <w:pPr>
        <w:spacing w:line="240" w:lineRule="auto"/>
        <w:rPr>
          <w:rFonts w:ascii="Avenir Black" w:hAnsi="Avenir Black"/>
          <w:b/>
          <w:sz w:val="28"/>
          <w:szCs w:val="28"/>
          <w:u w:val="single"/>
        </w:rPr>
      </w:pPr>
    </w:p>
    <w:p w14:paraId="78564C07" w14:textId="77777777" w:rsidR="00375229" w:rsidRPr="00770391" w:rsidRDefault="00375229" w:rsidP="00375229">
      <w:pPr>
        <w:pStyle w:val="ListParagraph"/>
        <w:numPr>
          <w:ilvl w:val="0"/>
          <w:numId w:val="1"/>
        </w:numPr>
        <w:spacing w:line="240" w:lineRule="auto"/>
        <w:rPr>
          <w:rFonts w:ascii="Avenir Black" w:hAnsi="Avenir Black"/>
          <w:b/>
          <w:sz w:val="28"/>
          <w:szCs w:val="28"/>
        </w:rPr>
      </w:pPr>
      <w:r>
        <w:rPr>
          <w:rFonts w:ascii="Avenir Black" w:hAnsi="Avenir Black"/>
          <w:b/>
          <w:sz w:val="28"/>
          <w:szCs w:val="28"/>
        </w:rPr>
        <w:t xml:space="preserve">Securely </w:t>
      </w:r>
      <w:proofErr w:type="gramStart"/>
      <w:r>
        <w:rPr>
          <w:rFonts w:ascii="Avenir Black" w:hAnsi="Avenir Black"/>
          <w:b/>
          <w:sz w:val="28"/>
          <w:szCs w:val="28"/>
        </w:rPr>
        <w:t xml:space="preserve">anchor or counterweight movable soccer goals at </w:t>
      </w:r>
      <w:r w:rsidRPr="00770391">
        <w:rPr>
          <w:rFonts w:ascii="Avenir Black" w:hAnsi="Avenir Black"/>
          <w:b/>
          <w:color w:val="FF0000"/>
          <w:sz w:val="28"/>
          <w:szCs w:val="28"/>
        </w:rPr>
        <w:t>ALL TIMES</w:t>
      </w:r>
      <w:proofErr w:type="gramEnd"/>
    </w:p>
    <w:p w14:paraId="21AF8E5F" w14:textId="77777777" w:rsidR="00375229" w:rsidRDefault="00375229" w:rsidP="00375229">
      <w:pPr>
        <w:pStyle w:val="ListParagraph"/>
        <w:numPr>
          <w:ilvl w:val="0"/>
          <w:numId w:val="1"/>
        </w:numPr>
        <w:spacing w:line="240" w:lineRule="auto"/>
        <w:rPr>
          <w:rFonts w:ascii="Avenir Black" w:hAnsi="Avenir Black"/>
          <w:b/>
          <w:sz w:val="28"/>
          <w:szCs w:val="28"/>
        </w:rPr>
      </w:pPr>
      <w:r>
        <w:rPr>
          <w:rFonts w:ascii="Avenir Black" w:hAnsi="Avenir Black"/>
          <w:b/>
          <w:sz w:val="28"/>
          <w:szCs w:val="28"/>
        </w:rPr>
        <w:t>Anchor or chain one goal to another, to itself in a folded down position, or to a nearby fence post, dugout, or any other similarly sturdy fixture when not in use. If this is not practical, store movable soccer goals in a place where children cannot have access to them</w:t>
      </w:r>
    </w:p>
    <w:p w14:paraId="66F5A6A7" w14:textId="77777777" w:rsidR="00375229" w:rsidRDefault="00375229" w:rsidP="00375229">
      <w:pPr>
        <w:pStyle w:val="ListParagraph"/>
        <w:numPr>
          <w:ilvl w:val="0"/>
          <w:numId w:val="1"/>
        </w:numPr>
        <w:spacing w:line="240" w:lineRule="auto"/>
        <w:rPr>
          <w:rFonts w:ascii="Avenir Black" w:hAnsi="Avenir Black"/>
          <w:b/>
          <w:sz w:val="28"/>
          <w:szCs w:val="28"/>
        </w:rPr>
      </w:pPr>
      <w:r>
        <w:rPr>
          <w:rFonts w:ascii="Avenir Black" w:hAnsi="Avenir Black"/>
          <w:b/>
          <w:sz w:val="28"/>
          <w:szCs w:val="28"/>
        </w:rPr>
        <w:t>Remove nets when the goals are not in use</w:t>
      </w:r>
    </w:p>
    <w:p w14:paraId="79075431" w14:textId="77777777" w:rsidR="00375229" w:rsidRDefault="00375229" w:rsidP="00375229">
      <w:pPr>
        <w:pStyle w:val="ListParagraph"/>
        <w:numPr>
          <w:ilvl w:val="0"/>
          <w:numId w:val="1"/>
        </w:numPr>
        <w:spacing w:line="240" w:lineRule="auto"/>
        <w:rPr>
          <w:rFonts w:ascii="Avenir Black" w:hAnsi="Avenir Black"/>
          <w:b/>
          <w:sz w:val="28"/>
          <w:szCs w:val="28"/>
        </w:rPr>
      </w:pPr>
      <w:r>
        <w:rPr>
          <w:rFonts w:ascii="Avenir Black" w:hAnsi="Avenir Black"/>
          <w:b/>
          <w:sz w:val="28"/>
          <w:szCs w:val="28"/>
        </w:rPr>
        <w:t>Check for structural integrity and proper connecting hardware before every use</w:t>
      </w:r>
    </w:p>
    <w:p w14:paraId="2935E1D9" w14:textId="77777777" w:rsidR="00375229" w:rsidRDefault="00375229" w:rsidP="00375229">
      <w:pPr>
        <w:pStyle w:val="ListParagraph"/>
        <w:numPr>
          <w:ilvl w:val="0"/>
          <w:numId w:val="1"/>
        </w:numPr>
        <w:spacing w:line="240" w:lineRule="auto"/>
        <w:rPr>
          <w:rFonts w:ascii="Avenir Black" w:hAnsi="Avenir Black"/>
          <w:b/>
          <w:sz w:val="28"/>
          <w:szCs w:val="28"/>
        </w:rPr>
      </w:pPr>
      <w:r>
        <w:rPr>
          <w:rFonts w:ascii="Avenir Black" w:hAnsi="Avenir Black"/>
          <w:b/>
          <w:sz w:val="28"/>
          <w:szCs w:val="28"/>
        </w:rPr>
        <w:t xml:space="preserve"> Replace damaged or missing parts/fasteners immediately</w:t>
      </w:r>
    </w:p>
    <w:p w14:paraId="13261A07" w14:textId="77777777" w:rsidR="00375229" w:rsidRPr="00770391" w:rsidRDefault="00375229" w:rsidP="00375229">
      <w:pPr>
        <w:pStyle w:val="ListParagraph"/>
        <w:numPr>
          <w:ilvl w:val="0"/>
          <w:numId w:val="1"/>
        </w:numPr>
        <w:spacing w:line="240" w:lineRule="auto"/>
        <w:rPr>
          <w:rFonts w:ascii="Avenir Black" w:hAnsi="Avenir Black"/>
          <w:b/>
          <w:color w:val="FF0000"/>
          <w:sz w:val="28"/>
          <w:szCs w:val="28"/>
        </w:rPr>
      </w:pPr>
      <w:r w:rsidRPr="00770391">
        <w:rPr>
          <w:rFonts w:ascii="Avenir Black" w:hAnsi="Avenir Black"/>
          <w:b/>
          <w:color w:val="FF0000"/>
          <w:sz w:val="28"/>
          <w:szCs w:val="28"/>
        </w:rPr>
        <w:t>NEVER</w:t>
      </w:r>
      <w:r>
        <w:rPr>
          <w:rFonts w:ascii="Avenir Black" w:hAnsi="Avenir Black"/>
          <w:b/>
          <w:color w:val="FF0000"/>
          <w:sz w:val="28"/>
          <w:szCs w:val="28"/>
        </w:rPr>
        <w:t xml:space="preserve"> </w:t>
      </w:r>
      <w:r>
        <w:rPr>
          <w:rFonts w:ascii="Avenir Black" w:hAnsi="Avenir Black"/>
          <w:b/>
          <w:sz w:val="28"/>
          <w:szCs w:val="28"/>
        </w:rPr>
        <w:t>allow anyone to climb on the net or goal framework</w:t>
      </w:r>
    </w:p>
    <w:p w14:paraId="37C12A01" w14:textId="77777777" w:rsidR="00375229" w:rsidRPr="00770391" w:rsidRDefault="00375229" w:rsidP="00375229">
      <w:pPr>
        <w:pStyle w:val="ListParagraph"/>
        <w:numPr>
          <w:ilvl w:val="0"/>
          <w:numId w:val="1"/>
        </w:numPr>
        <w:spacing w:line="240" w:lineRule="auto"/>
        <w:rPr>
          <w:rFonts w:ascii="Avenir Black" w:hAnsi="Avenir Black"/>
          <w:b/>
          <w:color w:val="FF0000"/>
          <w:sz w:val="28"/>
          <w:szCs w:val="28"/>
        </w:rPr>
      </w:pPr>
      <w:r>
        <w:rPr>
          <w:rFonts w:ascii="Avenir Black" w:hAnsi="Avenir Black"/>
          <w:b/>
          <w:sz w:val="28"/>
          <w:szCs w:val="28"/>
        </w:rPr>
        <w:t>Ensure safety/warning labels are clearly visible (</w:t>
      </w:r>
      <w:r w:rsidRPr="00770391">
        <w:rPr>
          <w:rFonts w:ascii="Avenir Black" w:hAnsi="Avenir Black"/>
          <w:b/>
          <w:color w:val="FF0000"/>
          <w:sz w:val="28"/>
          <w:szCs w:val="28"/>
        </w:rPr>
        <w:t>UNDER</w:t>
      </w:r>
      <w:r>
        <w:rPr>
          <w:rFonts w:ascii="Avenir Black" w:hAnsi="Avenir Black"/>
          <w:b/>
          <w:sz w:val="28"/>
          <w:szCs w:val="28"/>
        </w:rPr>
        <w:t xml:space="preserve"> the crossbar, on sides of posts </w:t>
      </w:r>
      <w:r w:rsidRPr="00770391">
        <w:rPr>
          <w:rFonts w:ascii="Avenir Black" w:hAnsi="Avenir Black"/>
          <w:b/>
          <w:color w:val="FF0000"/>
          <w:sz w:val="28"/>
          <w:szCs w:val="28"/>
        </w:rPr>
        <w:t>AT EYE LEVEL</w:t>
      </w:r>
      <w:r>
        <w:rPr>
          <w:rFonts w:ascii="Avenir Black" w:hAnsi="Avenir Black"/>
          <w:b/>
          <w:sz w:val="28"/>
          <w:szCs w:val="28"/>
        </w:rPr>
        <w:t>)</w:t>
      </w:r>
    </w:p>
    <w:p w14:paraId="08752954" w14:textId="77777777" w:rsidR="00375229" w:rsidRPr="00770391" w:rsidRDefault="00375229" w:rsidP="00375229">
      <w:pPr>
        <w:pStyle w:val="ListParagraph"/>
        <w:numPr>
          <w:ilvl w:val="0"/>
          <w:numId w:val="1"/>
        </w:numPr>
        <w:spacing w:line="240" w:lineRule="auto"/>
        <w:rPr>
          <w:rFonts w:ascii="Avenir Black" w:hAnsi="Avenir Black"/>
          <w:b/>
          <w:color w:val="FF0000"/>
          <w:sz w:val="28"/>
          <w:szCs w:val="28"/>
        </w:rPr>
      </w:pPr>
      <w:r>
        <w:rPr>
          <w:rFonts w:ascii="Avenir Black" w:hAnsi="Avenir Black"/>
          <w:b/>
          <w:sz w:val="28"/>
          <w:szCs w:val="28"/>
        </w:rPr>
        <w:t xml:space="preserve">Fully disassemble goals for seasonal storage </w:t>
      </w:r>
    </w:p>
    <w:p w14:paraId="11BF4180" w14:textId="77777777" w:rsidR="00375229" w:rsidRPr="00770391" w:rsidRDefault="00375229" w:rsidP="00375229">
      <w:pPr>
        <w:pStyle w:val="ListParagraph"/>
        <w:numPr>
          <w:ilvl w:val="0"/>
          <w:numId w:val="1"/>
        </w:numPr>
        <w:spacing w:line="240" w:lineRule="auto"/>
        <w:rPr>
          <w:rFonts w:ascii="Avenir Black" w:hAnsi="Avenir Black"/>
          <w:b/>
          <w:color w:val="FF0000"/>
          <w:sz w:val="28"/>
          <w:szCs w:val="28"/>
        </w:rPr>
      </w:pPr>
      <w:r>
        <w:rPr>
          <w:rFonts w:ascii="Avenir Black" w:hAnsi="Avenir Black"/>
          <w:b/>
          <w:sz w:val="28"/>
          <w:szCs w:val="28"/>
        </w:rPr>
        <w:lastRenderedPageBreak/>
        <w:t>Always exercise extreme caution when moving goals and allow adequate manpower to move goals of varied sizes and weights</w:t>
      </w:r>
    </w:p>
    <w:p w14:paraId="71409800" w14:textId="77777777" w:rsidR="00375229" w:rsidRPr="00D407B0" w:rsidRDefault="00375229" w:rsidP="00375229">
      <w:pPr>
        <w:pStyle w:val="ListParagraph"/>
        <w:numPr>
          <w:ilvl w:val="0"/>
          <w:numId w:val="1"/>
        </w:numPr>
        <w:spacing w:line="240" w:lineRule="auto"/>
        <w:rPr>
          <w:rFonts w:ascii="Avenir Black" w:hAnsi="Avenir Black"/>
          <w:b/>
          <w:color w:val="FF0000"/>
          <w:sz w:val="28"/>
          <w:szCs w:val="28"/>
        </w:rPr>
      </w:pPr>
      <w:r>
        <w:rPr>
          <w:rFonts w:ascii="Avenir Black" w:hAnsi="Avenir Black"/>
          <w:b/>
          <w:sz w:val="28"/>
          <w:szCs w:val="28"/>
        </w:rPr>
        <w:t xml:space="preserve">Movable goals should </w:t>
      </w:r>
      <w:r w:rsidRPr="00D407B0">
        <w:rPr>
          <w:rFonts w:ascii="Avenir Black" w:hAnsi="Avenir Black"/>
          <w:b/>
          <w:color w:val="FF0000"/>
          <w:sz w:val="28"/>
          <w:szCs w:val="28"/>
        </w:rPr>
        <w:t>ONLY</w:t>
      </w:r>
      <w:r>
        <w:rPr>
          <w:rFonts w:ascii="Avenir Black" w:hAnsi="Avenir Black"/>
          <w:b/>
          <w:sz w:val="28"/>
          <w:szCs w:val="28"/>
        </w:rPr>
        <w:t xml:space="preserve"> be moved by </w:t>
      </w:r>
      <w:r w:rsidRPr="00D407B0">
        <w:rPr>
          <w:rFonts w:ascii="Avenir Black" w:hAnsi="Avenir Black"/>
          <w:b/>
          <w:color w:val="FF0000"/>
          <w:sz w:val="28"/>
          <w:szCs w:val="28"/>
        </w:rPr>
        <w:t>AUTHORIZED AND TRAINED PERSONNEL</w:t>
      </w:r>
      <w:r>
        <w:rPr>
          <w:rFonts w:ascii="Avenir Black" w:hAnsi="Avenir Black"/>
          <w:b/>
          <w:sz w:val="28"/>
          <w:szCs w:val="28"/>
        </w:rPr>
        <w:t xml:space="preserve"> </w:t>
      </w:r>
    </w:p>
    <w:p w14:paraId="5614234C" w14:textId="77777777" w:rsidR="00375229" w:rsidRPr="00D407B0" w:rsidRDefault="00375229" w:rsidP="00375229">
      <w:pPr>
        <w:pStyle w:val="ListParagraph"/>
        <w:numPr>
          <w:ilvl w:val="0"/>
          <w:numId w:val="1"/>
        </w:numPr>
        <w:spacing w:line="240" w:lineRule="auto"/>
        <w:rPr>
          <w:rFonts w:ascii="Avenir Black" w:hAnsi="Avenir Black"/>
          <w:b/>
          <w:color w:val="FF0000"/>
          <w:sz w:val="28"/>
          <w:szCs w:val="28"/>
        </w:rPr>
      </w:pPr>
      <w:r w:rsidRPr="00D407B0">
        <w:rPr>
          <w:rFonts w:ascii="Avenir Black" w:hAnsi="Avenir Black"/>
          <w:b/>
          <w:color w:val="FF0000"/>
          <w:sz w:val="28"/>
          <w:szCs w:val="28"/>
        </w:rPr>
        <w:t>ALWAYS</w:t>
      </w:r>
      <w:r>
        <w:rPr>
          <w:rFonts w:ascii="Avenir Black" w:hAnsi="Avenir Black"/>
          <w:b/>
          <w:sz w:val="28"/>
          <w:szCs w:val="28"/>
        </w:rPr>
        <w:t xml:space="preserve"> instruct players on safe handling of and potential dangers associated with movable soccer goals</w:t>
      </w:r>
    </w:p>
    <w:p w14:paraId="5D9AF8A5" w14:textId="77777777" w:rsidR="00375229" w:rsidRPr="00B067A7" w:rsidRDefault="00375229" w:rsidP="00375229">
      <w:pPr>
        <w:pStyle w:val="ListParagraph"/>
        <w:numPr>
          <w:ilvl w:val="0"/>
          <w:numId w:val="1"/>
        </w:numPr>
        <w:spacing w:line="240" w:lineRule="auto"/>
        <w:rPr>
          <w:rFonts w:ascii="Avenir Black" w:hAnsi="Avenir Black"/>
          <w:b/>
          <w:color w:val="FF0000"/>
          <w:sz w:val="28"/>
          <w:szCs w:val="28"/>
        </w:rPr>
      </w:pPr>
      <w:r w:rsidRPr="00D407B0">
        <w:rPr>
          <w:rFonts w:ascii="Avenir Black" w:hAnsi="Avenir Black"/>
          <w:b/>
          <w:sz w:val="28"/>
          <w:szCs w:val="28"/>
        </w:rPr>
        <w:t>Movable soccer goals should</w:t>
      </w:r>
      <w:r>
        <w:rPr>
          <w:rFonts w:ascii="Avenir Black" w:hAnsi="Avenir Black"/>
          <w:b/>
          <w:color w:val="FF0000"/>
          <w:sz w:val="28"/>
          <w:szCs w:val="28"/>
        </w:rPr>
        <w:t xml:space="preserve"> ONLY </w:t>
      </w:r>
      <w:r w:rsidRPr="00D407B0">
        <w:rPr>
          <w:rFonts w:ascii="Avenir Black" w:hAnsi="Avenir Black"/>
          <w:b/>
          <w:sz w:val="28"/>
          <w:szCs w:val="28"/>
        </w:rPr>
        <w:t>be used on</w:t>
      </w:r>
      <w:r>
        <w:rPr>
          <w:rFonts w:ascii="Avenir Black" w:hAnsi="Avenir Black"/>
          <w:b/>
          <w:color w:val="FF0000"/>
          <w:sz w:val="28"/>
          <w:szCs w:val="28"/>
        </w:rPr>
        <w:t xml:space="preserve"> LEVEL </w:t>
      </w:r>
      <w:r w:rsidRPr="00D407B0">
        <w:rPr>
          <w:rFonts w:ascii="Avenir Black" w:hAnsi="Avenir Black"/>
          <w:b/>
          <w:sz w:val="28"/>
          <w:szCs w:val="28"/>
        </w:rPr>
        <w:t>fields of play</w:t>
      </w:r>
    </w:p>
    <w:p w14:paraId="1D41AA36" w14:textId="77777777" w:rsidR="00375229" w:rsidRPr="00B067A7" w:rsidRDefault="00375229" w:rsidP="00375229">
      <w:pPr>
        <w:spacing w:line="240" w:lineRule="auto"/>
        <w:ind w:left="360"/>
        <w:jc w:val="center"/>
        <w:rPr>
          <w:rFonts w:ascii="Avenir Black" w:hAnsi="Avenir Black"/>
          <w:b/>
          <w:color w:val="FF0000"/>
          <w:sz w:val="28"/>
          <w:szCs w:val="28"/>
        </w:rPr>
      </w:pPr>
      <w:r>
        <w:rPr>
          <w:rFonts w:ascii="Helvetica" w:hAnsi="Helvetica" w:cs="Helvetica"/>
          <w:noProof/>
          <w:lang w:val="en-US"/>
        </w:rPr>
        <w:drawing>
          <wp:inline distT="0" distB="0" distL="0" distR="0" wp14:anchorId="46DB6020" wp14:editId="69038B88">
            <wp:extent cx="2645410" cy="38538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5410" cy="3853815"/>
                    </a:xfrm>
                    <a:prstGeom prst="rect">
                      <a:avLst/>
                    </a:prstGeom>
                    <a:noFill/>
                    <a:ln>
                      <a:noFill/>
                    </a:ln>
                  </pic:spPr>
                </pic:pic>
              </a:graphicData>
            </a:graphic>
          </wp:inline>
        </w:drawing>
      </w:r>
    </w:p>
    <w:p w14:paraId="01EB2C63" w14:textId="77777777" w:rsidR="00825733" w:rsidRPr="00825733" w:rsidRDefault="00825733" w:rsidP="00825733">
      <w:pPr>
        <w:rPr>
          <w:color w:val="000000" w:themeColor="text1"/>
          <w:sz w:val="36"/>
          <w:szCs w:val="36"/>
        </w:rPr>
      </w:pPr>
    </w:p>
    <w:sectPr w:rsidR="00825733" w:rsidRPr="00825733" w:rsidSect="00E01B5C">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Avenir Black">
    <w:altName w:val="Calibri"/>
    <w:charset w:val="00"/>
    <w:family w:val="auto"/>
    <w:pitch w:val="variable"/>
    <w:sig w:usb0="800000AF" w:usb1="5000204A" w:usb2="00000000" w:usb3="00000000" w:csb0="0000009B"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24DE2"/>
    <w:multiLevelType w:val="hybridMultilevel"/>
    <w:tmpl w:val="4AAC03D4"/>
    <w:lvl w:ilvl="0" w:tplc="24F8C0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B5C"/>
    <w:rsid w:val="00157E95"/>
    <w:rsid w:val="001C6025"/>
    <w:rsid w:val="002419BE"/>
    <w:rsid w:val="002C6005"/>
    <w:rsid w:val="00375229"/>
    <w:rsid w:val="00465302"/>
    <w:rsid w:val="005710B3"/>
    <w:rsid w:val="006E58C6"/>
    <w:rsid w:val="0074578D"/>
    <w:rsid w:val="007A3682"/>
    <w:rsid w:val="00825733"/>
    <w:rsid w:val="00B8377B"/>
    <w:rsid w:val="00CF25B2"/>
    <w:rsid w:val="00D36AC6"/>
    <w:rsid w:val="00DD2055"/>
    <w:rsid w:val="00E01B5C"/>
    <w:rsid w:val="00EE13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D3554"/>
  <w14:defaultImageDpi w14:val="300"/>
  <w15:docId w15:val="{FC9E491D-D6E3-4BC7-9A54-828EBD9B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05"/>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9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9BE"/>
    <w:rPr>
      <w:rFonts w:ascii="Lucida Grande" w:hAnsi="Lucida Grande" w:cs="Lucida Grande"/>
      <w:sz w:val="18"/>
      <w:szCs w:val="18"/>
    </w:rPr>
  </w:style>
  <w:style w:type="paragraph" w:styleId="ListParagraph">
    <w:name w:val="List Paragraph"/>
    <w:basedOn w:val="Normal"/>
    <w:uiPriority w:val="34"/>
    <w:qFormat/>
    <w:rsid w:val="00375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943970">
      <w:bodyDiv w:val="1"/>
      <w:marLeft w:val="0"/>
      <w:marRight w:val="0"/>
      <w:marTop w:val="0"/>
      <w:marBottom w:val="0"/>
      <w:divBdr>
        <w:top w:val="none" w:sz="0" w:space="0" w:color="auto"/>
        <w:left w:val="none" w:sz="0" w:space="0" w:color="auto"/>
        <w:bottom w:val="none" w:sz="0" w:space="0" w:color="auto"/>
        <w:right w:val="none" w:sz="0" w:space="0" w:color="auto"/>
      </w:divBdr>
      <w:divsChild>
        <w:div w:id="672340802">
          <w:marLeft w:val="0"/>
          <w:marRight w:val="0"/>
          <w:marTop w:val="0"/>
          <w:marBottom w:val="0"/>
          <w:divBdr>
            <w:top w:val="none" w:sz="0" w:space="0" w:color="auto"/>
            <w:left w:val="none" w:sz="0" w:space="0" w:color="auto"/>
            <w:bottom w:val="none" w:sz="0" w:space="0" w:color="auto"/>
            <w:right w:val="none" w:sz="0" w:space="0" w:color="auto"/>
          </w:divBdr>
          <w:divsChild>
            <w:div w:id="866917064">
              <w:marLeft w:val="0"/>
              <w:marRight w:val="0"/>
              <w:marTop w:val="0"/>
              <w:marBottom w:val="0"/>
              <w:divBdr>
                <w:top w:val="none" w:sz="0" w:space="0" w:color="auto"/>
                <w:left w:val="none" w:sz="0" w:space="0" w:color="auto"/>
                <w:bottom w:val="none" w:sz="0" w:space="0" w:color="auto"/>
                <w:right w:val="none" w:sz="0" w:space="0" w:color="auto"/>
              </w:divBdr>
              <w:divsChild>
                <w:div w:id="1070495620">
                  <w:marLeft w:val="0"/>
                  <w:marRight w:val="0"/>
                  <w:marTop w:val="0"/>
                  <w:marBottom w:val="0"/>
                  <w:divBdr>
                    <w:top w:val="none" w:sz="0" w:space="0" w:color="auto"/>
                    <w:left w:val="none" w:sz="0" w:space="0" w:color="auto"/>
                    <w:bottom w:val="none" w:sz="0" w:space="0" w:color="auto"/>
                    <w:right w:val="none" w:sz="0" w:space="0" w:color="auto"/>
                  </w:divBdr>
                </w:div>
                <w:div w:id="861892233">
                  <w:marLeft w:val="0"/>
                  <w:marRight w:val="0"/>
                  <w:marTop w:val="0"/>
                  <w:marBottom w:val="0"/>
                  <w:divBdr>
                    <w:top w:val="none" w:sz="0" w:space="0" w:color="auto"/>
                    <w:left w:val="none" w:sz="0" w:space="0" w:color="auto"/>
                    <w:bottom w:val="none" w:sz="0" w:space="0" w:color="auto"/>
                    <w:right w:val="none" w:sz="0" w:space="0" w:color="auto"/>
                  </w:divBdr>
                </w:div>
              </w:divsChild>
            </w:div>
            <w:div w:id="845751221">
              <w:marLeft w:val="0"/>
              <w:marRight w:val="0"/>
              <w:marTop w:val="0"/>
              <w:marBottom w:val="0"/>
              <w:divBdr>
                <w:top w:val="none" w:sz="0" w:space="0" w:color="auto"/>
                <w:left w:val="none" w:sz="0" w:space="0" w:color="auto"/>
                <w:bottom w:val="none" w:sz="0" w:space="0" w:color="auto"/>
                <w:right w:val="none" w:sz="0" w:space="0" w:color="auto"/>
              </w:divBdr>
              <w:divsChild>
                <w:div w:id="86772261">
                  <w:marLeft w:val="0"/>
                  <w:marRight w:val="0"/>
                  <w:marTop w:val="0"/>
                  <w:marBottom w:val="0"/>
                  <w:divBdr>
                    <w:top w:val="none" w:sz="0" w:space="0" w:color="auto"/>
                    <w:left w:val="none" w:sz="0" w:space="0" w:color="auto"/>
                    <w:bottom w:val="none" w:sz="0" w:space="0" w:color="auto"/>
                    <w:right w:val="none" w:sz="0" w:space="0" w:color="auto"/>
                  </w:divBdr>
                </w:div>
              </w:divsChild>
            </w:div>
            <w:div w:id="1305819061">
              <w:marLeft w:val="0"/>
              <w:marRight w:val="0"/>
              <w:marTop w:val="0"/>
              <w:marBottom w:val="0"/>
              <w:divBdr>
                <w:top w:val="none" w:sz="0" w:space="0" w:color="auto"/>
                <w:left w:val="none" w:sz="0" w:space="0" w:color="auto"/>
                <w:bottom w:val="none" w:sz="0" w:space="0" w:color="auto"/>
                <w:right w:val="none" w:sz="0" w:space="0" w:color="auto"/>
              </w:divBdr>
              <w:divsChild>
                <w:div w:id="15789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 dober</dc:creator>
  <cp:keywords/>
  <dc:description/>
  <cp:lastModifiedBy>Alex McNutt</cp:lastModifiedBy>
  <cp:revision>3</cp:revision>
  <dcterms:created xsi:type="dcterms:W3CDTF">2019-10-18T14:49:00Z</dcterms:created>
  <dcterms:modified xsi:type="dcterms:W3CDTF">2020-11-27T03:48:00Z</dcterms:modified>
</cp:coreProperties>
</file>