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F6" w:rsidRPr="00963D39" w:rsidRDefault="007E3A95">
      <w:pPr>
        <w:rPr>
          <w:b/>
          <w:sz w:val="40"/>
          <w:szCs w:val="40"/>
        </w:rPr>
      </w:pPr>
      <w:r w:rsidRPr="00963D39">
        <w:rPr>
          <w:b/>
          <w:sz w:val="40"/>
          <w:szCs w:val="40"/>
        </w:rPr>
        <w:t xml:space="preserve">SAMFA Rally Call!  … </w:t>
      </w:r>
      <w:r w:rsidR="00F70B3C">
        <w:rPr>
          <w:b/>
          <w:sz w:val="40"/>
          <w:szCs w:val="40"/>
        </w:rPr>
        <w:t>Sponsors Needed</w:t>
      </w:r>
    </w:p>
    <w:p w:rsidR="00963D39" w:rsidRDefault="00963D39" w:rsidP="00BD7D41"/>
    <w:p w:rsidR="00503606" w:rsidRDefault="00503606" w:rsidP="00BD7D41">
      <w:r>
        <w:t>We are asking our SAMFA families, “Who do you know?  Is there any person, or business, in your contact list that could help our kids?”</w:t>
      </w:r>
    </w:p>
    <w:p w:rsidR="00F70B3C" w:rsidRDefault="00F70B3C" w:rsidP="00BD7D41">
      <w:r>
        <w:t>We are looking for sponsors to contribute to our program this year.  There are many areas where sponsors can help.  Some of these areas include, but are not limited to:</w:t>
      </w:r>
    </w:p>
    <w:p w:rsidR="00F70B3C" w:rsidRDefault="00F70B3C" w:rsidP="00F70B3C">
      <w:pPr>
        <w:pStyle w:val="ListParagraph"/>
        <w:numPr>
          <w:ilvl w:val="0"/>
          <w:numId w:val="3"/>
        </w:numPr>
      </w:pPr>
      <w:r>
        <w:t>Cash</w:t>
      </w:r>
    </w:p>
    <w:p w:rsidR="00491C22" w:rsidRDefault="00491C22" w:rsidP="00F70B3C">
      <w:pPr>
        <w:pStyle w:val="ListParagraph"/>
        <w:numPr>
          <w:ilvl w:val="0"/>
          <w:numId w:val="3"/>
        </w:numPr>
      </w:pPr>
      <w:r>
        <w:t>Player sponsorship/bursary/scholarship</w:t>
      </w:r>
    </w:p>
    <w:p w:rsidR="00F70B3C" w:rsidRDefault="00F70B3C" w:rsidP="00F70B3C">
      <w:pPr>
        <w:pStyle w:val="ListParagraph"/>
        <w:numPr>
          <w:ilvl w:val="0"/>
          <w:numId w:val="3"/>
        </w:numPr>
      </w:pPr>
      <w:r>
        <w:t>Bus transportation</w:t>
      </w:r>
    </w:p>
    <w:p w:rsidR="00F70B3C" w:rsidRDefault="00F70B3C" w:rsidP="00F70B3C">
      <w:pPr>
        <w:pStyle w:val="ListParagraph"/>
        <w:numPr>
          <w:ilvl w:val="0"/>
          <w:numId w:val="3"/>
        </w:numPr>
      </w:pPr>
      <w:r>
        <w:t>First Aid Supplies</w:t>
      </w:r>
    </w:p>
    <w:p w:rsidR="00491C22" w:rsidRDefault="00491C22" w:rsidP="00F70B3C">
      <w:pPr>
        <w:pStyle w:val="ListParagraph"/>
        <w:numPr>
          <w:ilvl w:val="0"/>
          <w:numId w:val="3"/>
        </w:numPr>
      </w:pPr>
      <w:r>
        <w:t>Photocopying &amp; printing</w:t>
      </w:r>
    </w:p>
    <w:p w:rsidR="00F70B3C" w:rsidRDefault="00F70B3C" w:rsidP="00F70B3C">
      <w:pPr>
        <w:pStyle w:val="ListParagraph"/>
        <w:numPr>
          <w:ilvl w:val="0"/>
          <w:numId w:val="3"/>
        </w:numPr>
      </w:pPr>
      <w:r>
        <w:t>Game Day Snacks and Beverages</w:t>
      </w:r>
    </w:p>
    <w:p w:rsidR="00F70B3C" w:rsidRDefault="00F70B3C" w:rsidP="00F70B3C">
      <w:pPr>
        <w:pStyle w:val="ListParagraph"/>
        <w:numPr>
          <w:ilvl w:val="0"/>
          <w:numId w:val="3"/>
        </w:numPr>
      </w:pPr>
      <w:r>
        <w:t>Event Day Food and Beverages</w:t>
      </w:r>
    </w:p>
    <w:p w:rsidR="00F70B3C" w:rsidRDefault="00F70B3C" w:rsidP="00F70B3C">
      <w:pPr>
        <w:pStyle w:val="ListParagraph"/>
        <w:numPr>
          <w:ilvl w:val="0"/>
          <w:numId w:val="3"/>
        </w:numPr>
      </w:pPr>
      <w:r>
        <w:t>Team clothing</w:t>
      </w:r>
    </w:p>
    <w:p w:rsidR="00F70B3C" w:rsidRDefault="00491C22" w:rsidP="00F70B3C">
      <w:pPr>
        <w:pStyle w:val="ListParagraph"/>
        <w:numPr>
          <w:ilvl w:val="0"/>
          <w:numId w:val="3"/>
        </w:numPr>
      </w:pPr>
      <w:r>
        <w:t>Player u</w:t>
      </w:r>
      <w:r w:rsidR="00F70B3C">
        <w:t xml:space="preserve">niforms &amp; equipment </w:t>
      </w:r>
    </w:p>
    <w:p w:rsidR="00491C22" w:rsidRDefault="00491C22" w:rsidP="00F70B3C">
      <w:pPr>
        <w:pStyle w:val="ListParagraph"/>
        <w:numPr>
          <w:ilvl w:val="0"/>
          <w:numId w:val="3"/>
        </w:numPr>
      </w:pPr>
      <w:r>
        <w:t xml:space="preserve">Game equipment (balls, </w:t>
      </w:r>
      <w:proofErr w:type="spellStart"/>
      <w:r>
        <w:t>etc</w:t>
      </w:r>
      <w:proofErr w:type="spellEnd"/>
      <w:r>
        <w:t>)</w:t>
      </w:r>
    </w:p>
    <w:p w:rsidR="00491C22" w:rsidRDefault="00491C22" w:rsidP="00F70B3C">
      <w:pPr>
        <w:pStyle w:val="ListParagraph"/>
        <w:numPr>
          <w:ilvl w:val="0"/>
          <w:numId w:val="3"/>
        </w:numPr>
      </w:pPr>
      <w:r>
        <w:t>Awards &amp; trophies</w:t>
      </w:r>
    </w:p>
    <w:p w:rsidR="00B46372" w:rsidRDefault="00B46372" w:rsidP="00F70B3C">
      <w:pPr>
        <w:pStyle w:val="ListParagraph"/>
        <w:numPr>
          <w:ilvl w:val="0"/>
          <w:numId w:val="3"/>
        </w:numPr>
      </w:pPr>
      <w:r>
        <w:t>Clubhouse repairs</w:t>
      </w:r>
    </w:p>
    <w:p w:rsidR="00491C22" w:rsidRDefault="00503606" w:rsidP="00F70B3C">
      <w:pPr>
        <w:pStyle w:val="ListParagraph"/>
        <w:numPr>
          <w:ilvl w:val="0"/>
          <w:numId w:val="3"/>
        </w:numPr>
      </w:pPr>
      <w:r>
        <w:t>Clubhouse supplies (we are in need of new AV equipment)</w:t>
      </w:r>
    </w:p>
    <w:p w:rsidR="009118DB" w:rsidRDefault="009118DB" w:rsidP="00F70B3C">
      <w:pPr>
        <w:pStyle w:val="ListParagraph"/>
        <w:numPr>
          <w:ilvl w:val="0"/>
          <w:numId w:val="3"/>
        </w:numPr>
      </w:pPr>
      <w:r>
        <w:t>Goods &amp; services donated to our Silent Auction and Gift Card Raffles</w:t>
      </w:r>
    </w:p>
    <w:p w:rsidR="00503606" w:rsidRDefault="00503606" w:rsidP="00503606"/>
    <w:p w:rsidR="00503606" w:rsidRDefault="00503606" w:rsidP="00503606">
      <w:r>
        <w:t>Being a part of a team means you are part of a community.  And we thank our community for their on-going support of youth sport and youth development.</w:t>
      </w:r>
    </w:p>
    <w:p w:rsidR="009118DB" w:rsidRDefault="00B46372" w:rsidP="00503606">
      <w:r>
        <w:t xml:space="preserve">Attached is a Sponsor Request Letter.  </w:t>
      </w:r>
      <w:r w:rsidR="009118DB">
        <w:t>We ask that you contact individuals and businesses had find out how they can help (the list above is just a guideline).  If you leave the letter with them, please sign your name and include your phone number, so they know who to follow-up with.</w:t>
      </w:r>
    </w:p>
    <w:p w:rsidR="00503606" w:rsidRDefault="00503606" w:rsidP="00503606">
      <w:r>
        <w:t xml:space="preserve">Contact us directly to discuss your opportunities to be a part of the SAMFA team:  </w:t>
      </w:r>
      <w:hyperlink r:id="rId5" w:history="1">
        <w:r w:rsidRPr="00AB1C42">
          <w:rPr>
            <w:rStyle w:val="Hyperlink"/>
          </w:rPr>
          <w:t>samfacommunications@gmail.com</w:t>
        </w:r>
      </w:hyperlink>
      <w:r>
        <w:t xml:space="preserve"> </w:t>
      </w:r>
    </w:p>
    <w:p w:rsidR="00963D39" w:rsidRDefault="00963D39" w:rsidP="00BD7D41"/>
    <w:p w:rsidR="00503606" w:rsidRDefault="00503606" w:rsidP="00BD7D41"/>
    <w:p w:rsidR="00963D39" w:rsidRDefault="00503606" w:rsidP="00963D39">
      <w:pPr>
        <w:tabs>
          <w:tab w:val="left" w:pos="4536"/>
        </w:tabs>
        <w:spacing w:after="40" w:line="240" w:lineRule="auto"/>
      </w:pPr>
      <w:r>
        <w:t>Jaynes Purdon</w:t>
      </w:r>
      <w:r w:rsidR="00963D39">
        <w:tab/>
        <w:t>Tracy Kociuba</w:t>
      </w:r>
    </w:p>
    <w:p w:rsidR="00963D39" w:rsidRDefault="00503606" w:rsidP="00963D39">
      <w:pPr>
        <w:tabs>
          <w:tab w:val="left" w:pos="4536"/>
        </w:tabs>
        <w:spacing w:after="40" w:line="240" w:lineRule="auto"/>
      </w:pPr>
      <w:r>
        <w:t>Fundraising</w:t>
      </w:r>
      <w:r w:rsidR="00963D39">
        <w:t xml:space="preserve"> Director</w:t>
      </w:r>
      <w:r w:rsidR="00963D39">
        <w:tab/>
        <w:t>Communications Director</w:t>
      </w:r>
    </w:p>
    <w:p w:rsidR="00142198" w:rsidRDefault="00142198"/>
    <w:p w:rsidR="00142198" w:rsidRDefault="00142198"/>
    <w:p w:rsidR="00B46372" w:rsidRDefault="00B46372">
      <w:r>
        <w:br w:type="page"/>
      </w:r>
    </w:p>
    <w:p w:rsidR="00B46372" w:rsidRPr="00B46372" w:rsidRDefault="003157A5" w:rsidP="00B46372">
      <w:pPr>
        <w:pStyle w:val="Default"/>
        <w:pBdr>
          <w:top w:val="none" w:sz="0" w:space="0" w:color="auto"/>
          <w:left w:val="none" w:sz="0" w:space="0" w:color="auto"/>
          <w:bottom w:val="none" w:sz="0" w:space="0" w:color="auto"/>
          <w:right w:val="none" w:sz="0" w:space="0" w:color="auto"/>
        </w:pBdr>
        <w:rPr>
          <w:rFonts w:asciiTheme="minorHAnsi" w:hAnsiTheme="minorHAnsi" w:cs="Times New Roman"/>
          <w:sz w:val="24"/>
          <w:szCs w:val="24"/>
        </w:rPr>
      </w:pPr>
      <w:r>
        <w:rPr>
          <w:rFonts w:asciiTheme="minorHAnsi" w:hAnsiTheme="minorHAnsi" w:cs="Times New Roman"/>
          <w:noProof/>
          <w:sz w:val="24"/>
          <w:szCs w:val="24"/>
          <w:lang w:val="en-CA"/>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FA-Logo3 websize1x1.jpg"/>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rsidR="00B46372" w:rsidRPr="00B46372" w:rsidRDefault="00B46372" w:rsidP="00B46372">
      <w:pPr>
        <w:pStyle w:val="Default"/>
        <w:pBdr>
          <w:top w:val="none" w:sz="0" w:space="0" w:color="auto"/>
          <w:left w:val="none" w:sz="0" w:space="0" w:color="auto"/>
          <w:bottom w:val="none" w:sz="0" w:space="0" w:color="auto"/>
          <w:right w:val="none" w:sz="0" w:space="0" w:color="auto"/>
        </w:pBdr>
        <w:rPr>
          <w:rFonts w:asciiTheme="minorHAnsi" w:hAnsiTheme="minorHAnsi" w:cs="Times New Roman"/>
        </w:rPr>
      </w:pPr>
      <w:r w:rsidRPr="00B46372">
        <w:rPr>
          <w:rFonts w:asciiTheme="minorHAnsi" w:hAnsiTheme="minorHAnsi"/>
        </w:rPr>
        <w:t xml:space="preserve">Since 1962, it has been SAMFA’s mission to </w:t>
      </w:r>
      <w:r w:rsidRPr="00B46372">
        <w:rPr>
          <w:rFonts w:asciiTheme="minorHAnsi" w:hAnsiTheme="minorHAnsi"/>
          <w:lang w:val="de-DE"/>
        </w:rPr>
        <w:t>“</w:t>
      </w:r>
      <w:r w:rsidRPr="00B46372">
        <w:rPr>
          <w:rFonts w:asciiTheme="minorHAnsi" w:hAnsiTheme="minorHAnsi"/>
          <w:i/>
          <w:iCs/>
        </w:rPr>
        <w:t xml:space="preserve">Provide Boys </w:t>
      </w:r>
      <w:r w:rsidR="009118DB" w:rsidRPr="00B46372">
        <w:rPr>
          <w:rFonts w:asciiTheme="minorHAnsi" w:hAnsiTheme="minorHAnsi"/>
          <w:i/>
          <w:iCs/>
        </w:rPr>
        <w:t>and</w:t>
      </w:r>
      <w:r w:rsidRPr="00B46372">
        <w:rPr>
          <w:rFonts w:asciiTheme="minorHAnsi" w:hAnsiTheme="minorHAnsi"/>
          <w:i/>
          <w:iCs/>
        </w:rPr>
        <w:t xml:space="preserve"> Girls </w:t>
      </w:r>
      <w:r w:rsidR="009118DB" w:rsidRPr="00B46372">
        <w:rPr>
          <w:rFonts w:asciiTheme="minorHAnsi" w:hAnsiTheme="minorHAnsi"/>
          <w:i/>
          <w:iCs/>
        </w:rPr>
        <w:t>an</w:t>
      </w:r>
      <w:r w:rsidRPr="00B46372">
        <w:rPr>
          <w:rFonts w:asciiTheme="minorHAnsi" w:hAnsiTheme="minorHAnsi"/>
          <w:i/>
          <w:iCs/>
        </w:rPr>
        <w:t xml:space="preserve"> Opportunity </w:t>
      </w:r>
      <w:r w:rsidR="009118DB" w:rsidRPr="00B46372">
        <w:rPr>
          <w:rFonts w:asciiTheme="minorHAnsi" w:hAnsiTheme="minorHAnsi"/>
          <w:i/>
          <w:iCs/>
        </w:rPr>
        <w:t>to</w:t>
      </w:r>
      <w:r w:rsidRPr="00B46372">
        <w:rPr>
          <w:rFonts w:asciiTheme="minorHAnsi" w:hAnsiTheme="minorHAnsi"/>
          <w:i/>
          <w:iCs/>
        </w:rPr>
        <w:t xml:space="preserve"> Play Football </w:t>
      </w:r>
      <w:r w:rsidR="009118DB" w:rsidRPr="00B46372">
        <w:rPr>
          <w:rFonts w:asciiTheme="minorHAnsi" w:hAnsiTheme="minorHAnsi"/>
          <w:i/>
          <w:iCs/>
        </w:rPr>
        <w:t>in</w:t>
      </w:r>
      <w:r w:rsidRPr="00B46372">
        <w:rPr>
          <w:rFonts w:asciiTheme="minorHAnsi" w:hAnsiTheme="minorHAnsi"/>
          <w:i/>
          <w:iCs/>
        </w:rPr>
        <w:t xml:space="preserve"> a Fun, Fair </w:t>
      </w:r>
      <w:r w:rsidR="009118DB" w:rsidRPr="00B46372">
        <w:rPr>
          <w:rFonts w:asciiTheme="minorHAnsi" w:hAnsiTheme="minorHAnsi"/>
          <w:i/>
          <w:iCs/>
        </w:rPr>
        <w:t>and</w:t>
      </w:r>
      <w:r w:rsidRPr="00B46372">
        <w:rPr>
          <w:rFonts w:asciiTheme="minorHAnsi" w:hAnsiTheme="minorHAnsi"/>
          <w:i/>
          <w:iCs/>
        </w:rPr>
        <w:t xml:space="preserve"> Safe Environment; Encouraging The Development </w:t>
      </w:r>
      <w:r w:rsidR="009118DB" w:rsidRPr="00B46372">
        <w:rPr>
          <w:rFonts w:asciiTheme="minorHAnsi" w:hAnsiTheme="minorHAnsi"/>
          <w:i/>
          <w:iCs/>
        </w:rPr>
        <w:t>of</w:t>
      </w:r>
      <w:r w:rsidRPr="00B46372">
        <w:rPr>
          <w:rFonts w:asciiTheme="minorHAnsi" w:hAnsiTheme="minorHAnsi"/>
          <w:i/>
          <w:iCs/>
        </w:rPr>
        <w:t xml:space="preserve"> Individual </w:t>
      </w:r>
      <w:r w:rsidR="009118DB" w:rsidRPr="00B46372">
        <w:rPr>
          <w:rFonts w:asciiTheme="minorHAnsi" w:hAnsiTheme="minorHAnsi"/>
          <w:i/>
          <w:iCs/>
        </w:rPr>
        <w:t>and</w:t>
      </w:r>
      <w:r w:rsidRPr="00B46372">
        <w:rPr>
          <w:rFonts w:asciiTheme="minorHAnsi" w:hAnsiTheme="minorHAnsi"/>
          <w:i/>
          <w:iCs/>
        </w:rPr>
        <w:t xml:space="preserve"> Team Skills.</w:t>
      </w:r>
      <w:r w:rsidRPr="00B46372">
        <w:rPr>
          <w:rFonts w:asciiTheme="minorHAnsi" w:hAnsiTheme="minorHAnsi"/>
        </w:rPr>
        <w:t xml:space="preserve">” </w:t>
      </w:r>
    </w:p>
    <w:p w:rsidR="00B46372" w:rsidRPr="00B46372" w:rsidRDefault="00B46372" w:rsidP="00B46372">
      <w:pPr>
        <w:pStyle w:val="Default"/>
        <w:pBdr>
          <w:top w:val="none" w:sz="0" w:space="0" w:color="auto"/>
          <w:left w:val="none" w:sz="0" w:space="0" w:color="auto"/>
          <w:bottom w:val="none" w:sz="0" w:space="0" w:color="auto"/>
          <w:right w:val="none" w:sz="0" w:space="0" w:color="auto"/>
        </w:pBdr>
        <w:rPr>
          <w:rFonts w:asciiTheme="minorHAnsi" w:hAnsiTheme="minorHAnsi" w:cs="Times New Roman"/>
          <w:sz w:val="24"/>
          <w:szCs w:val="24"/>
        </w:rPr>
      </w:pPr>
    </w:p>
    <w:p w:rsidR="00B46372" w:rsidRDefault="00B46372" w:rsidP="00B46372">
      <w:pPr>
        <w:pStyle w:val="Default"/>
        <w:pBdr>
          <w:top w:val="none" w:sz="0" w:space="0" w:color="auto"/>
          <w:left w:val="none" w:sz="0" w:space="0" w:color="auto"/>
          <w:bottom w:val="none" w:sz="0" w:space="0" w:color="auto"/>
          <w:right w:val="none" w:sz="0" w:space="0" w:color="auto"/>
        </w:pBdr>
        <w:rPr>
          <w:rFonts w:asciiTheme="minorHAnsi" w:hAnsiTheme="minorHAnsi"/>
          <w:sz w:val="24"/>
          <w:szCs w:val="24"/>
        </w:rPr>
      </w:pPr>
      <w:bookmarkStart w:id="0" w:name="_GoBack"/>
      <w:bookmarkEnd w:id="0"/>
    </w:p>
    <w:p w:rsidR="00B46372" w:rsidRDefault="00B46372" w:rsidP="00B46372">
      <w:pPr>
        <w:pStyle w:val="Default"/>
        <w:pBdr>
          <w:top w:val="none" w:sz="0" w:space="0" w:color="auto"/>
          <w:left w:val="none" w:sz="0" w:space="0" w:color="auto"/>
          <w:bottom w:val="none" w:sz="0" w:space="0" w:color="auto"/>
          <w:right w:val="none" w:sz="0" w:space="0" w:color="auto"/>
        </w:pBdr>
        <w:rPr>
          <w:rFonts w:asciiTheme="minorHAnsi" w:hAnsiTheme="minorHAnsi"/>
          <w:sz w:val="24"/>
          <w:szCs w:val="24"/>
        </w:rPr>
      </w:pPr>
      <w:r>
        <w:rPr>
          <w:rFonts w:asciiTheme="minorHAnsi" w:hAnsiTheme="minorHAnsi"/>
          <w:sz w:val="24"/>
          <w:szCs w:val="24"/>
        </w:rPr>
        <w:t>May 1, 2016</w:t>
      </w:r>
    </w:p>
    <w:p w:rsidR="00B46372" w:rsidRDefault="00B46372" w:rsidP="00B46372">
      <w:pPr>
        <w:pStyle w:val="Default"/>
        <w:pBdr>
          <w:top w:val="none" w:sz="0" w:space="0" w:color="auto"/>
          <w:left w:val="none" w:sz="0" w:space="0" w:color="auto"/>
          <w:bottom w:val="none" w:sz="0" w:space="0" w:color="auto"/>
          <w:right w:val="none" w:sz="0" w:space="0" w:color="auto"/>
        </w:pBdr>
        <w:rPr>
          <w:rFonts w:asciiTheme="minorHAnsi" w:hAnsiTheme="minorHAnsi"/>
          <w:sz w:val="24"/>
          <w:szCs w:val="24"/>
        </w:rPr>
      </w:pPr>
    </w:p>
    <w:p w:rsidR="00B46372" w:rsidRDefault="00B46372" w:rsidP="00B46372">
      <w:pPr>
        <w:pStyle w:val="Default"/>
        <w:pBdr>
          <w:top w:val="none" w:sz="0" w:space="0" w:color="auto"/>
          <w:left w:val="none" w:sz="0" w:space="0" w:color="auto"/>
          <w:bottom w:val="none" w:sz="0" w:space="0" w:color="auto"/>
          <w:right w:val="none" w:sz="0" w:space="0" w:color="auto"/>
        </w:pBdr>
        <w:rPr>
          <w:rFonts w:asciiTheme="minorHAnsi" w:hAnsiTheme="minorHAnsi"/>
          <w:sz w:val="24"/>
          <w:szCs w:val="24"/>
        </w:rPr>
      </w:pPr>
      <w:r>
        <w:rPr>
          <w:rFonts w:asciiTheme="minorHAnsi" w:hAnsiTheme="minorHAnsi"/>
          <w:sz w:val="24"/>
          <w:szCs w:val="24"/>
        </w:rPr>
        <w:t xml:space="preserve">Attention:  </w:t>
      </w:r>
    </w:p>
    <w:p w:rsidR="00B46372" w:rsidRDefault="00B46372" w:rsidP="00B46372">
      <w:pPr>
        <w:pStyle w:val="Default"/>
        <w:pBdr>
          <w:top w:val="none" w:sz="0" w:space="0" w:color="auto"/>
          <w:left w:val="none" w:sz="0" w:space="0" w:color="auto"/>
          <w:bottom w:val="none" w:sz="0" w:space="0" w:color="auto"/>
          <w:right w:val="none" w:sz="0" w:space="0" w:color="auto"/>
        </w:pBdr>
        <w:rPr>
          <w:rFonts w:asciiTheme="minorHAnsi" w:hAnsiTheme="minorHAnsi"/>
          <w:sz w:val="24"/>
          <w:szCs w:val="24"/>
        </w:rPr>
      </w:pP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Pr>
          <w:rFonts w:asciiTheme="minorHAnsi" w:hAnsiTheme="minorHAnsi"/>
          <w:sz w:val="24"/>
          <w:szCs w:val="24"/>
        </w:rPr>
        <w:t xml:space="preserve">We are writing to you on behalf of the SAMFA (St Albert Minor Football Association) Board of Directors.  </w:t>
      </w:r>
      <w:r w:rsidRPr="00B46372">
        <w:rPr>
          <w:rFonts w:asciiTheme="minorHAnsi" w:hAnsiTheme="minorHAnsi"/>
          <w:sz w:val="24"/>
          <w:szCs w:val="24"/>
        </w:rPr>
        <w:t xml:space="preserve">SAMFA is strictly a nonprofit organization, meaning </w:t>
      </w:r>
      <w:r w:rsidRPr="00B46372">
        <w:rPr>
          <w:rFonts w:asciiTheme="minorHAnsi" w:hAnsiTheme="minorHAnsi"/>
          <w:b/>
          <w:bCs/>
          <w:sz w:val="24"/>
          <w:szCs w:val="24"/>
        </w:rPr>
        <w:t>ALL</w:t>
      </w:r>
      <w:r w:rsidRPr="00B46372">
        <w:rPr>
          <w:rFonts w:asciiTheme="minorHAnsi" w:hAnsiTheme="minorHAnsi"/>
          <w:sz w:val="24"/>
          <w:szCs w:val="24"/>
        </w:rPr>
        <w:t xml:space="preserve"> funds go directly back into our sport. We operate solely on the backs of our many great volunteers and parents as well as corporate/community sponsors.</w:t>
      </w:r>
      <w:r>
        <w:rPr>
          <w:rFonts w:asciiTheme="minorHAnsi" w:hAnsiTheme="minorHAnsi"/>
          <w:sz w:val="24"/>
          <w:szCs w:val="24"/>
        </w:rPr>
        <w:t xml:space="preserve"> We are contacting you to discuss the opportunity for</w:t>
      </w:r>
      <w:r w:rsidRPr="00B46372">
        <w:rPr>
          <w:rFonts w:asciiTheme="minorHAnsi" w:hAnsiTheme="minorHAnsi"/>
          <w:sz w:val="24"/>
          <w:szCs w:val="24"/>
        </w:rPr>
        <w:t xml:space="preserve"> c</w:t>
      </w:r>
      <w:r>
        <w:rPr>
          <w:rFonts w:asciiTheme="minorHAnsi" w:hAnsiTheme="minorHAnsi"/>
          <w:sz w:val="24"/>
          <w:szCs w:val="24"/>
        </w:rPr>
        <w:t>orporate sponsorship assistance.</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lang w:val="de-DE"/>
        </w:rPr>
        <w:t>SAMFA</w:t>
      </w:r>
      <w:r w:rsidRPr="00B46372">
        <w:rPr>
          <w:rFonts w:asciiTheme="minorHAnsi" w:hAnsiTheme="minorHAnsi"/>
          <w:sz w:val="24"/>
          <w:szCs w:val="24"/>
        </w:rPr>
        <w:t xml:space="preserve"> continually strives to make our sport one of the easiest for parents and children to access through a variety of measures. Some of which include:</w:t>
      </w:r>
    </w:p>
    <w:p w:rsidR="00B46372" w:rsidRPr="00B46372" w:rsidRDefault="00B46372" w:rsidP="003157A5">
      <w:pPr>
        <w:pStyle w:val="Default"/>
        <w:numPr>
          <w:ilvl w:val="0"/>
          <w:numId w:val="4"/>
        </w:numPr>
        <w:pBdr>
          <w:top w:val="none" w:sz="0" w:space="0" w:color="auto"/>
          <w:left w:val="none" w:sz="0" w:space="0" w:color="auto"/>
          <w:bottom w:val="none" w:sz="0" w:space="0" w:color="auto"/>
          <w:right w:val="none" w:sz="0" w:space="0" w:color="auto"/>
        </w:pBdr>
        <w:spacing w:before="40" w:after="40"/>
        <w:ind w:left="714" w:right="-563" w:hanging="357"/>
        <w:rPr>
          <w:rFonts w:asciiTheme="minorHAnsi" w:hAnsiTheme="minorHAnsi" w:cs="Times New Roman"/>
          <w:sz w:val="24"/>
          <w:szCs w:val="24"/>
        </w:rPr>
      </w:pPr>
      <w:r w:rsidRPr="00B46372">
        <w:rPr>
          <w:rFonts w:asciiTheme="minorHAnsi" w:hAnsiTheme="minorHAnsi" w:cs="Times New Roman"/>
          <w:sz w:val="24"/>
          <w:szCs w:val="24"/>
        </w:rPr>
        <w:t xml:space="preserve">Provide levels of play </w:t>
      </w:r>
      <w:r w:rsidRPr="00B46372">
        <w:rPr>
          <w:rFonts w:asciiTheme="minorHAnsi" w:hAnsiTheme="minorHAnsi"/>
          <w:sz w:val="24"/>
          <w:szCs w:val="24"/>
        </w:rPr>
        <w:t>for ages ranging from 5 to 15 (</w:t>
      </w:r>
      <w:r w:rsidRPr="00B46372">
        <w:rPr>
          <w:rFonts w:asciiTheme="minorHAnsi" w:hAnsiTheme="minorHAnsi"/>
          <w:sz w:val="24"/>
          <w:szCs w:val="24"/>
          <w:lang w:val="nl-NL"/>
        </w:rPr>
        <w:t>Novice, Atom, Peewee, Bantam, and Midget)</w:t>
      </w:r>
      <w:r w:rsidRPr="00B46372">
        <w:rPr>
          <w:rFonts w:asciiTheme="minorHAnsi" w:hAnsiTheme="minorHAnsi"/>
          <w:sz w:val="24"/>
          <w:szCs w:val="24"/>
        </w:rPr>
        <w:t>;</w:t>
      </w:r>
    </w:p>
    <w:p w:rsidR="00B46372" w:rsidRPr="00B46372" w:rsidRDefault="00B46372" w:rsidP="003157A5">
      <w:pPr>
        <w:pStyle w:val="Default"/>
        <w:numPr>
          <w:ilvl w:val="0"/>
          <w:numId w:val="4"/>
        </w:numPr>
        <w:pBdr>
          <w:top w:val="none" w:sz="0" w:space="0" w:color="auto"/>
          <w:left w:val="none" w:sz="0" w:space="0" w:color="auto"/>
          <w:bottom w:val="none" w:sz="0" w:space="0" w:color="auto"/>
          <w:right w:val="none" w:sz="0" w:space="0" w:color="auto"/>
        </w:pBdr>
        <w:spacing w:before="40" w:after="40"/>
        <w:ind w:left="714" w:right="-563" w:hanging="357"/>
        <w:rPr>
          <w:rFonts w:asciiTheme="minorHAnsi" w:hAnsiTheme="minorHAnsi" w:cs="Times New Roman"/>
          <w:sz w:val="24"/>
          <w:szCs w:val="24"/>
        </w:rPr>
      </w:pPr>
      <w:r w:rsidRPr="00B46372">
        <w:rPr>
          <w:rFonts w:asciiTheme="minorHAnsi" w:hAnsiTheme="minorHAnsi"/>
          <w:sz w:val="24"/>
          <w:szCs w:val="24"/>
        </w:rPr>
        <w:t>Online registration (with multiple payment options);</w:t>
      </w:r>
    </w:p>
    <w:p w:rsidR="00B46372" w:rsidRPr="00B46372" w:rsidRDefault="00B46372" w:rsidP="003157A5">
      <w:pPr>
        <w:pStyle w:val="Default"/>
        <w:numPr>
          <w:ilvl w:val="0"/>
          <w:numId w:val="4"/>
        </w:numPr>
        <w:pBdr>
          <w:top w:val="none" w:sz="0" w:space="0" w:color="auto"/>
          <w:left w:val="none" w:sz="0" w:space="0" w:color="auto"/>
          <w:bottom w:val="none" w:sz="0" w:space="0" w:color="auto"/>
          <w:right w:val="none" w:sz="0" w:space="0" w:color="auto"/>
        </w:pBdr>
        <w:spacing w:before="40" w:after="40"/>
        <w:ind w:left="714" w:right="-563" w:hanging="357"/>
        <w:rPr>
          <w:rFonts w:asciiTheme="minorHAnsi" w:hAnsiTheme="minorHAnsi" w:cs="Times New Roman"/>
          <w:sz w:val="24"/>
          <w:szCs w:val="24"/>
        </w:rPr>
      </w:pPr>
      <w:r w:rsidRPr="00B46372">
        <w:rPr>
          <w:rFonts w:asciiTheme="minorHAnsi" w:hAnsiTheme="minorHAnsi"/>
          <w:sz w:val="24"/>
          <w:szCs w:val="24"/>
        </w:rPr>
        <w:t xml:space="preserve">Reasonable registration costs (minimal increases over the years); and, </w:t>
      </w:r>
    </w:p>
    <w:p w:rsidR="00B46372" w:rsidRPr="00B46372" w:rsidRDefault="00B46372" w:rsidP="003157A5">
      <w:pPr>
        <w:pStyle w:val="Default"/>
        <w:numPr>
          <w:ilvl w:val="0"/>
          <w:numId w:val="4"/>
        </w:numPr>
        <w:pBdr>
          <w:top w:val="none" w:sz="0" w:space="0" w:color="auto"/>
          <w:left w:val="none" w:sz="0" w:space="0" w:color="auto"/>
          <w:bottom w:val="none" w:sz="0" w:space="0" w:color="auto"/>
          <w:right w:val="none" w:sz="0" w:space="0" w:color="auto"/>
        </w:pBdr>
        <w:spacing w:before="40" w:after="40"/>
        <w:ind w:left="714" w:right="-563" w:hanging="357"/>
        <w:rPr>
          <w:rFonts w:asciiTheme="minorHAnsi" w:hAnsiTheme="minorHAnsi" w:cs="Times New Roman"/>
          <w:sz w:val="24"/>
          <w:szCs w:val="24"/>
        </w:rPr>
      </w:pPr>
      <w:r w:rsidRPr="00B46372">
        <w:rPr>
          <w:rFonts w:asciiTheme="minorHAnsi" w:hAnsiTheme="minorHAnsi"/>
          <w:sz w:val="24"/>
          <w:szCs w:val="24"/>
        </w:rPr>
        <w:t>Complimentary Equipment Use (SAMFA provides all necessary equipment for every registered player)</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rPr>
        <w:t>Not unlike many sports these days, football registration and equipment costs are escalating quicker than most families can afford. From bottle drives to meat sales, we at SAMFA continually try to ease this b</w:t>
      </w:r>
      <w:r>
        <w:rPr>
          <w:rFonts w:asciiTheme="minorHAnsi" w:hAnsiTheme="minorHAnsi"/>
          <w:sz w:val="24"/>
          <w:szCs w:val="24"/>
        </w:rPr>
        <w:t>urden with a wide range of fund</w:t>
      </w:r>
      <w:r w:rsidRPr="00B46372">
        <w:rPr>
          <w:rFonts w:asciiTheme="minorHAnsi" w:hAnsiTheme="minorHAnsi"/>
          <w:sz w:val="24"/>
          <w:szCs w:val="24"/>
        </w:rPr>
        <w:t>raising initiatives. All money generated from silent auctions, raffles, water park events, etc., provide us with the necessities to ke</w:t>
      </w:r>
      <w:r w:rsidR="009118DB">
        <w:rPr>
          <w:rFonts w:asciiTheme="minorHAnsi" w:hAnsiTheme="minorHAnsi"/>
          <w:sz w:val="24"/>
          <w:szCs w:val="24"/>
        </w:rPr>
        <w:t>ep football alive in St. Albert.</w:t>
      </w:r>
      <w:r w:rsidRPr="00B46372">
        <w:rPr>
          <w:rFonts w:asciiTheme="minorHAnsi" w:hAnsiTheme="minorHAnsi"/>
          <w:sz w:val="24"/>
          <w:szCs w:val="24"/>
        </w:rPr>
        <w:t xml:space="preserve"> </w:t>
      </w:r>
      <w:r w:rsidR="009118DB">
        <w:rPr>
          <w:rFonts w:asciiTheme="minorHAnsi" w:hAnsiTheme="minorHAnsi"/>
          <w:sz w:val="24"/>
          <w:szCs w:val="24"/>
        </w:rPr>
        <w:t xml:space="preserve">However, </w:t>
      </w:r>
      <w:r w:rsidRPr="00B46372">
        <w:rPr>
          <w:rFonts w:asciiTheme="minorHAnsi" w:hAnsiTheme="minorHAnsi"/>
          <w:sz w:val="24"/>
          <w:szCs w:val="24"/>
        </w:rPr>
        <w:t>to help it THRIVE in St. Albert, we need assistance through corporate sponsorships and to work together to build community partnerships.</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rPr>
        <w:t xml:space="preserve">Heading into the 2016 football season, SAMFA is planning a much needed full uniform upgrade. These new uniforms will enforce SAMFA’s “One Team” philosophy by providing all 9 teams with one singular uniform design which will help strengthen SAMFA’s connection to the community. While working to achieve this goal, SAMFA continues to keep safety its top priority. The ongoing process of equipment replacement, maintenance and certification is of utmost importance. </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rPr>
        <w:t>The SAMFA clubhouse in the basement of the St. Albert Rugby Club is also in need of some much needed renovations.</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rPr>
        <w:t>Our children have a great time giving everything they have while playing football. In return, football helps build the skills that will inevitably serve them well moving forward in life.</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rPr>
        <w:t>Sportsmanship, communication skills, teamwork, accountability, responsibility and respect are all by-products of participation.</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rPr>
        <w:lastRenderedPageBreak/>
        <w:t>Football has always been described as the ultimate team game and a metaphor for life. It takes a whole team working together to achieve success. A community is the same way. When we work together and help each other, no goal is beyond reach.</w:t>
      </w:r>
    </w:p>
    <w:p w:rsidR="00B46372" w:rsidRPr="00B46372" w:rsidRDefault="00B46372" w:rsidP="003157A5">
      <w:pPr>
        <w:pStyle w:val="Default"/>
        <w:pBdr>
          <w:top w:val="none" w:sz="0" w:space="0" w:color="auto"/>
          <w:left w:val="none" w:sz="0" w:space="0" w:color="auto"/>
          <w:bottom w:val="none" w:sz="0" w:space="0" w:color="auto"/>
          <w:right w:val="none" w:sz="0" w:space="0" w:color="auto"/>
        </w:pBdr>
        <w:spacing w:before="120" w:after="120"/>
        <w:ind w:right="-563"/>
        <w:rPr>
          <w:rFonts w:asciiTheme="minorHAnsi" w:hAnsiTheme="minorHAnsi" w:cs="Times New Roman"/>
          <w:sz w:val="24"/>
          <w:szCs w:val="24"/>
        </w:rPr>
      </w:pPr>
      <w:r w:rsidRPr="00B46372">
        <w:rPr>
          <w:rFonts w:asciiTheme="minorHAnsi" w:hAnsiTheme="minorHAnsi"/>
          <w:sz w:val="24"/>
          <w:szCs w:val="24"/>
          <w:lang w:val="pt-PT"/>
        </w:rPr>
        <w:t xml:space="preserve">SAMFA </w:t>
      </w:r>
      <w:r w:rsidRPr="00B46372">
        <w:rPr>
          <w:rFonts w:asciiTheme="minorHAnsi" w:hAnsiTheme="minorHAnsi"/>
          <w:sz w:val="24"/>
          <w:szCs w:val="24"/>
        </w:rPr>
        <w:t xml:space="preserve">greatly appreciates any consideration and assistance your organization may choose to help us with and we look forward to any partnerships in the future. </w:t>
      </w:r>
    </w:p>
    <w:p w:rsidR="00B46372" w:rsidRPr="00B46372" w:rsidRDefault="00B46372" w:rsidP="003157A5">
      <w:pPr>
        <w:pStyle w:val="Default"/>
        <w:pBdr>
          <w:top w:val="none" w:sz="0" w:space="0" w:color="auto"/>
          <w:left w:val="none" w:sz="0" w:space="0" w:color="auto"/>
          <w:bottom w:val="none" w:sz="0" w:space="0" w:color="auto"/>
          <w:right w:val="none" w:sz="0" w:space="0" w:color="auto"/>
        </w:pBdr>
        <w:ind w:right="-563"/>
        <w:rPr>
          <w:rFonts w:asciiTheme="minorHAnsi" w:hAnsiTheme="minorHAnsi" w:cs="Times New Roman"/>
          <w:sz w:val="24"/>
          <w:szCs w:val="24"/>
        </w:rPr>
      </w:pPr>
      <w:r w:rsidRPr="00B46372">
        <w:rPr>
          <w:rFonts w:asciiTheme="minorHAnsi" w:hAnsiTheme="minorHAnsi" w:cs="Times New Roman"/>
          <w:sz w:val="24"/>
          <w:szCs w:val="24"/>
        </w:rPr>
        <w:tab/>
      </w:r>
      <w:r w:rsidRPr="00B46372">
        <w:rPr>
          <w:rFonts w:asciiTheme="minorHAnsi" w:hAnsiTheme="minorHAnsi" w:cs="Times New Roman"/>
          <w:sz w:val="24"/>
          <w:szCs w:val="24"/>
        </w:rPr>
        <w:tab/>
      </w:r>
      <w:r w:rsidRPr="00B46372">
        <w:rPr>
          <w:rFonts w:asciiTheme="minorHAnsi" w:hAnsiTheme="minorHAnsi" w:cs="Times New Roman"/>
          <w:sz w:val="24"/>
          <w:szCs w:val="24"/>
        </w:rPr>
        <w:tab/>
      </w:r>
      <w:r w:rsidRPr="00B46372">
        <w:rPr>
          <w:rFonts w:asciiTheme="minorHAnsi" w:hAnsiTheme="minorHAnsi" w:cs="Times New Roman"/>
          <w:sz w:val="24"/>
          <w:szCs w:val="24"/>
        </w:rPr>
        <w:tab/>
      </w:r>
      <w:r w:rsidRPr="00B46372">
        <w:rPr>
          <w:rFonts w:asciiTheme="minorHAnsi" w:hAnsiTheme="minorHAnsi" w:cs="Times New Roman"/>
          <w:sz w:val="24"/>
          <w:szCs w:val="24"/>
        </w:rPr>
        <w:tab/>
      </w:r>
    </w:p>
    <w:p w:rsidR="00B46372" w:rsidRDefault="00B46372" w:rsidP="003157A5">
      <w:pPr>
        <w:pStyle w:val="Default"/>
        <w:pBdr>
          <w:top w:val="none" w:sz="0" w:space="0" w:color="auto"/>
          <w:left w:val="none" w:sz="0" w:space="0" w:color="auto"/>
          <w:bottom w:val="none" w:sz="0" w:space="0" w:color="auto"/>
          <w:right w:val="none" w:sz="0" w:space="0" w:color="auto"/>
        </w:pBdr>
        <w:ind w:right="-563"/>
        <w:jc w:val="both"/>
        <w:rPr>
          <w:rFonts w:asciiTheme="minorHAnsi" w:hAnsiTheme="minorHAnsi" w:cs="Times New Roman"/>
          <w:sz w:val="24"/>
          <w:szCs w:val="24"/>
        </w:rPr>
      </w:pPr>
      <w:r w:rsidRPr="00B46372">
        <w:rPr>
          <w:rFonts w:asciiTheme="minorHAnsi" w:hAnsiTheme="minorHAnsi" w:cs="Times New Roman"/>
          <w:sz w:val="24"/>
          <w:szCs w:val="24"/>
        </w:rPr>
        <w:t>Thank you for your time and consideration,</w:t>
      </w:r>
    </w:p>
    <w:p w:rsidR="00B46372" w:rsidRDefault="00B46372" w:rsidP="003157A5">
      <w:pPr>
        <w:pStyle w:val="Default"/>
        <w:pBdr>
          <w:top w:val="none" w:sz="0" w:space="0" w:color="auto"/>
          <w:left w:val="none" w:sz="0" w:space="0" w:color="auto"/>
          <w:bottom w:val="none" w:sz="0" w:space="0" w:color="auto"/>
          <w:right w:val="none" w:sz="0" w:space="0" w:color="auto"/>
        </w:pBdr>
        <w:ind w:right="-563"/>
        <w:jc w:val="both"/>
        <w:rPr>
          <w:rFonts w:asciiTheme="minorHAnsi" w:hAnsiTheme="minorHAnsi" w:cs="Times New Roman"/>
          <w:sz w:val="24"/>
          <w:szCs w:val="24"/>
        </w:rPr>
      </w:pPr>
    </w:p>
    <w:p w:rsidR="009118DB" w:rsidRDefault="009118DB" w:rsidP="003157A5">
      <w:pPr>
        <w:pStyle w:val="Default"/>
        <w:pBdr>
          <w:top w:val="none" w:sz="0" w:space="0" w:color="auto"/>
          <w:left w:val="none" w:sz="0" w:space="0" w:color="auto"/>
          <w:bottom w:val="none" w:sz="0" w:space="0" w:color="auto"/>
          <w:right w:val="none" w:sz="0" w:space="0" w:color="auto"/>
        </w:pBdr>
        <w:ind w:right="-563"/>
        <w:jc w:val="both"/>
        <w:rPr>
          <w:rFonts w:asciiTheme="minorHAnsi" w:hAnsiTheme="minorHAnsi" w:cs="Times New Roman"/>
          <w:sz w:val="24"/>
          <w:szCs w:val="24"/>
        </w:rPr>
      </w:pPr>
    </w:p>
    <w:p w:rsidR="009118DB" w:rsidRDefault="009118DB" w:rsidP="003157A5">
      <w:pPr>
        <w:pStyle w:val="Default"/>
        <w:pBdr>
          <w:top w:val="none" w:sz="0" w:space="0" w:color="auto"/>
          <w:left w:val="none" w:sz="0" w:space="0" w:color="auto"/>
          <w:bottom w:val="none" w:sz="0" w:space="0" w:color="auto"/>
          <w:right w:val="none" w:sz="0" w:space="0" w:color="auto"/>
        </w:pBdr>
        <w:ind w:right="-563"/>
        <w:jc w:val="both"/>
        <w:rPr>
          <w:rFonts w:asciiTheme="minorHAnsi" w:hAnsiTheme="minorHAnsi" w:cs="Times New Roman"/>
          <w:sz w:val="24"/>
          <w:szCs w:val="24"/>
        </w:rPr>
      </w:pPr>
    </w:p>
    <w:p w:rsidR="009118DB" w:rsidRDefault="009118DB" w:rsidP="003157A5">
      <w:pPr>
        <w:pStyle w:val="Default"/>
        <w:pBdr>
          <w:top w:val="none" w:sz="0" w:space="0" w:color="auto"/>
          <w:left w:val="none" w:sz="0" w:space="0" w:color="auto"/>
          <w:bottom w:val="none" w:sz="0" w:space="0" w:color="auto"/>
          <w:right w:val="none" w:sz="0" w:space="0" w:color="auto"/>
        </w:pBdr>
        <w:ind w:right="-563"/>
        <w:jc w:val="both"/>
        <w:rPr>
          <w:rFonts w:asciiTheme="minorHAnsi" w:hAnsiTheme="minorHAnsi" w:cs="Times New Roman"/>
          <w:sz w:val="24"/>
          <w:szCs w:val="24"/>
        </w:rPr>
      </w:pPr>
    </w:p>
    <w:p w:rsidR="009118DB" w:rsidRPr="00B46372" w:rsidRDefault="003157A5" w:rsidP="003157A5">
      <w:pPr>
        <w:pStyle w:val="Default"/>
        <w:pBdr>
          <w:top w:val="none" w:sz="0" w:space="0" w:color="auto"/>
          <w:left w:val="none" w:sz="0" w:space="0" w:color="auto"/>
          <w:bottom w:val="none" w:sz="0" w:space="0" w:color="auto"/>
          <w:right w:val="none" w:sz="0" w:space="0" w:color="auto"/>
        </w:pBdr>
        <w:ind w:right="-563"/>
        <w:jc w:val="both"/>
        <w:rPr>
          <w:rFonts w:asciiTheme="minorHAnsi" w:hAnsiTheme="minorHAnsi" w:cs="Times New Roman"/>
          <w:sz w:val="24"/>
          <w:szCs w:val="24"/>
        </w:rPr>
      </w:pPr>
      <w:hyperlink r:id="rId7" w:history="1">
        <w:r w:rsidR="009118DB" w:rsidRPr="00AB1C42">
          <w:rPr>
            <w:rStyle w:val="Hyperlink"/>
            <w:rFonts w:asciiTheme="minorHAnsi" w:hAnsiTheme="minorHAnsi" w:cs="Times New Roman"/>
            <w:sz w:val="24"/>
            <w:szCs w:val="24"/>
          </w:rPr>
          <w:t>samfacommunications@gmail.com</w:t>
        </w:r>
      </w:hyperlink>
      <w:r w:rsidR="009118DB">
        <w:rPr>
          <w:rFonts w:asciiTheme="minorHAnsi" w:hAnsiTheme="minorHAnsi" w:cs="Times New Roman"/>
          <w:sz w:val="24"/>
          <w:szCs w:val="24"/>
        </w:rPr>
        <w:t xml:space="preserve"> </w:t>
      </w:r>
    </w:p>
    <w:p w:rsidR="00B46372" w:rsidRPr="00B46372" w:rsidRDefault="00B46372" w:rsidP="003157A5">
      <w:pPr>
        <w:pStyle w:val="Default"/>
        <w:pBdr>
          <w:top w:val="none" w:sz="0" w:space="0" w:color="auto"/>
          <w:left w:val="none" w:sz="0" w:space="0" w:color="auto"/>
          <w:bottom w:val="none" w:sz="0" w:space="0" w:color="auto"/>
          <w:right w:val="none" w:sz="0" w:space="0" w:color="auto"/>
        </w:pBdr>
        <w:ind w:right="-563"/>
        <w:rPr>
          <w:rFonts w:asciiTheme="minorHAnsi" w:hAnsiTheme="minorHAnsi"/>
        </w:rPr>
      </w:pPr>
    </w:p>
    <w:p w:rsidR="007E3A95" w:rsidRPr="00B46372" w:rsidRDefault="007E3A95" w:rsidP="003157A5">
      <w:pPr>
        <w:ind w:right="-563"/>
      </w:pPr>
    </w:p>
    <w:sectPr w:rsidR="007E3A95" w:rsidRPr="00B46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A62F1"/>
    <w:multiLevelType w:val="hybridMultilevel"/>
    <w:tmpl w:val="3CB09DF8"/>
    <w:lvl w:ilvl="0" w:tplc="5A106FF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700F1E"/>
    <w:multiLevelType w:val="hybridMultilevel"/>
    <w:tmpl w:val="4976B8B6"/>
    <w:lvl w:ilvl="0" w:tplc="5A106FFA">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DE3765"/>
    <w:multiLevelType w:val="multilevel"/>
    <w:tmpl w:val="948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7C08"/>
    <w:multiLevelType w:val="hybridMultilevel"/>
    <w:tmpl w:val="9DCC2124"/>
    <w:lvl w:ilvl="0" w:tplc="2D8477A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95"/>
    <w:rsid w:val="00142198"/>
    <w:rsid w:val="001862A2"/>
    <w:rsid w:val="003157A5"/>
    <w:rsid w:val="004175F6"/>
    <w:rsid w:val="00491C22"/>
    <w:rsid w:val="00503606"/>
    <w:rsid w:val="007E3A95"/>
    <w:rsid w:val="009118DB"/>
    <w:rsid w:val="00963D39"/>
    <w:rsid w:val="00B46372"/>
    <w:rsid w:val="00BD7D41"/>
    <w:rsid w:val="00F70B3C"/>
    <w:rsid w:val="00F87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118AE-8396-4AD5-92F2-C54EC3D2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7CB4"/>
    <w:rPr>
      <w:b/>
      <w:bCs/>
    </w:rPr>
  </w:style>
  <w:style w:type="character" w:styleId="Hyperlink">
    <w:name w:val="Hyperlink"/>
    <w:basedOn w:val="DefaultParagraphFont"/>
    <w:uiPriority w:val="99"/>
    <w:unhideWhenUsed/>
    <w:rsid w:val="00142198"/>
    <w:rPr>
      <w:color w:val="0563C1" w:themeColor="hyperlink"/>
      <w:u w:val="single"/>
    </w:rPr>
  </w:style>
  <w:style w:type="paragraph" w:styleId="ListParagraph">
    <w:name w:val="List Paragraph"/>
    <w:basedOn w:val="Normal"/>
    <w:uiPriority w:val="34"/>
    <w:qFormat/>
    <w:rsid w:val="00BD7D41"/>
    <w:pPr>
      <w:ind w:left="720"/>
      <w:contextualSpacing/>
    </w:pPr>
  </w:style>
  <w:style w:type="character" w:styleId="FollowedHyperlink">
    <w:name w:val="FollowedHyperlink"/>
    <w:basedOn w:val="DefaultParagraphFont"/>
    <w:uiPriority w:val="99"/>
    <w:semiHidden/>
    <w:unhideWhenUsed/>
    <w:rsid w:val="00963D39"/>
    <w:rPr>
      <w:color w:val="954F72" w:themeColor="followedHyperlink"/>
      <w:u w:val="single"/>
    </w:rPr>
  </w:style>
  <w:style w:type="paragraph" w:customStyle="1" w:styleId="Default">
    <w:name w:val="Default"/>
    <w:rsid w:val="00B46372"/>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facommunica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samfacommunication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Kociuba</dc:creator>
  <cp:keywords/>
  <dc:description/>
  <cp:lastModifiedBy>John Kociuba</cp:lastModifiedBy>
  <cp:revision>4</cp:revision>
  <dcterms:created xsi:type="dcterms:W3CDTF">2016-05-06T14:30:00Z</dcterms:created>
  <dcterms:modified xsi:type="dcterms:W3CDTF">2016-06-02T21:53:00Z</dcterms:modified>
</cp:coreProperties>
</file>