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4" w:rsidRPr="001507C4" w:rsidRDefault="001507C4" w:rsidP="006D0133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Saskatchewan Soccer </w:t>
      </w:r>
      <w:r w:rsidR="003E5C7F">
        <w:rPr>
          <w:rFonts w:asciiTheme="minorHAnsi" w:hAnsiTheme="minorHAnsi"/>
          <w:b/>
          <w:sz w:val="24"/>
        </w:rPr>
        <w:t xml:space="preserve">- </w:t>
      </w:r>
      <w:r>
        <w:rPr>
          <w:rFonts w:asciiTheme="minorHAnsi" w:hAnsiTheme="minorHAnsi"/>
          <w:b/>
          <w:sz w:val="24"/>
        </w:rPr>
        <w:t>AGM Agenda - Template</w:t>
      </w:r>
    </w:p>
    <w:p w:rsidR="001507C4" w:rsidRDefault="001507C4" w:rsidP="006D013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</w:p>
    <w:p w:rsidR="00185ED9" w:rsidRPr="00185ED9" w:rsidRDefault="00185ED9" w:rsidP="006D013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  <w:r w:rsidRPr="00185ED9">
        <w:rPr>
          <w:rFonts w:asciiTheme="minorHAnsi" w:hAnsiTheme="minorHAnsi"/>
          <w:b/>
          <w:color w:val="FF0000"/>
          <w:sz w:val="24"/>
        </w:rPr>
        <w:t>MEMBER ORGANIZATION</w:t>
      </w:r>
    </w:p>
    <w:p w:rsidR="001D0599" w:rsidRPr="00C65AC3" w:rsidRDefault="006D0133" w:rsidP="006D0133">
      <w:pPr>
        <w:spacing w:after="0" w:line="240" w:lineRule="auto"/>
        <w:jc w:val="center"/>
        <w:rPr>
          <w:rFonts w:asciiTheme="minorHAnsi" w:hAnsiTheme="minorHAnsi"/>
          <w:sz w:val="24"/>
        </w:rPr>
      </w:pPr>
      <w:r w:rsidRPr="006D0133">
        <w:rPr>
          <w:rFonts w:asciiTheme="minorHAnsi" w:hAnsiTheme="minorHAnsi"/>
          <w:b/>
          <w:color w:val="FF0000"/>
          <w:sz w:val="24"/>
        </w:rPr>
        <w:t>YEAR</w:t>
      </w:r>
      <w:r w:rsidR="00762FCC" w:rsidRPr="00C65AC3">
        <w:rPr>
          <w:rFonts w:asciiTheme="minorHAnsi" w:hAnsiTheme="minorHAnsi"/>
          <w:sz w:val="24"/>
        </w:rPr>
        <w:t xml:space="preserve"> </w:t>
      </w:r>
      <w:r w:rsidR="001D0599" w:rsidRPr="00C65AC3">
        <w:rPr>
          <w:rFonts w:asciiTheme="minorHAnsi" w:hAnsiTheme="minorHAnsi"/>
          <w:sz w:val="24"/>
        </w:rPr>
        <w:t>Annual General Meeting</w:t>
      </w:r>
      <w:r w:rsidR="00185ED9">
        <w:rPr>
          <w:rFonts w:asciiTheme="minorHAnsi" w:hAnsiTheme="minorHAnsi"/>
          <w:sz w:val="24"/>
        </w:rPr>
        <w:t xml:space="preserve"> Agenda</w:t>
      </w:r>
    </w:p>
    <w:p w:rsidR="00762FCC" w:rsidRPr="006D0133" w:rsidRDefault="006D0133" w:rsidP="003F4C1F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  <w:r w:rsidRPr="006D0133">
        <w:rPr>
          <w:rFonts w:asciiTheme="minorHAnsi" w:hAnsiTheme="minorHAnsi"/>
          <w:b/>
          <w:color w:val="FF0000"/>
          <w:sz w:val="24"/>
        </w:rPr>
        <w:t>DAY, MONTH, YEAR</w:t>
      </w:r>
      <w:r w:rsidR="003F4C1F">
        <w:rPr>
          <w:rFonts w:asciiTheme="minorHAnsi" w:hAnsiTheme="minorHAnsi"/>
          <w:b/>
          <w:color w:val="FF0000"/>
          <w:sz w:val="24"/>
        </w:rPr>
        <w:t xml:space="preserve"> – BUILDING, LOCATION</w:t>
      </w:r>
    </w:p>
    <w:p w:rsidR="0026478A" w:rsidRPr="00C65AC3" w:rsidRDefault="0026478A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1D0599" w:rsidRPr="00794183" w:rsidRDefault="003E5C7F" w:rsidP="006D0133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1.</w:t>
      </w:r>
      <w:r>
        <w:rPr>
          <w:rFonts w:asciiTheme="minorHAnsi" w:hAnsiTheme="minorHAnsi"/>
          <w:sz w:val="24"/>
        </w:rPr>
        <w:tab/>
        <w:t>Call to o</w:t>
      </w:r>
      <w:r w:rsidR="001D0599" w:rsidRPr="00794183">
        <w:rPr>
          <w:rFonts w:asciiTheme="minorHAnsi" w:hAnsiTheme="minorHAnsi"/>
          <w:sz w:val="24"/>
        </w:rPr>
        <w:t>rder</w:t>
      </w:r>
    </w:p>
    <w:p w:rsidR="001D0599" w:rsidRPr="00794183" w:rsidRDefault="001D0599" w:rsidP="006D0133">
      <w:pPr>
        <w:pStyle w:val="ListParagraph"/>
        <w:spacing w:after="0" w:line="240" w:lineRule="auto"/>
        <w:rPr>
          <w:rFonts w:asciiTheme="minorHAnsi" w:hAnsiTheme="minorHAnsi"/>
          <w:sz w:val="24"/>
        </w:rPr>
      </w:pPr>
    </w:p>
    <w:p w:rsidR="001D0599" w:rsidRPr="00794183" w:rsidRDefault="001D0599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2.</w:t>
      </w:r>
      <w:r w:rsidRPr="00794183">
        <w:rPr>
          <w:rFonts w:asciiTheme="minorHAnsi" w:hAnsiTheme="minorHAnsi"/>
          <w:sz w:val="24"/>
        </w:rPr>
        <w:tab/>
        <w:t>Greetings from the President</w:t>
      </w:r>
      <w:r w:rsidR="003F4C1F" w:rsidRPr="003F4C1F">
        <w:rPr>
          <w:rFonts w:asciiTheme="minorHAnsi" w:hAnsiTheme="minorHAnsi"/>
          <w:color w:val="0070C0"/>
          <w:sz w:val="24"/>
        </w:rPr>
        <w:t>/Chairperson</w:t>
      </w:r>
    </w:p>
    <w:p w:rsidR="006D0133" w:rsidRPr="00794183" w:rsidRDefault="006D0133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C87BC3" w:rsidRPr="00794183" w:rsidRDefault="00B115A6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3.</w:t>
      </w:r>
      <w:r w:rsidRPr="00794183">
        <w:rPr>
          <w:rFonts w:asciiTheme="minorHAnsi" w:hAnsiTheme="minorHAnsi"/>
          <w:sz w:val="24"/>
        </w:rPr>
        <w:tab/>
        <w:t>Roll Call</w:t>
      </w:r>
      <w:r w:rsidR="003E5C7F">
        <w:rPr>
          <w:rFonts w:asciiTheme="minorHAnsi" w:hAnsiTheme="minorHAnsi"/>
          <w:sz w:val="24"/>
        </w:rPr>
        <w:t>/Establishing q</w:t>
      </w:r>
      <w:r w:rsidR="00C87BC3" w:rsidRPr="00794183">
        <w:rPr>
          <w:rFonts w:asciiTheme="minorHAnsi" w:hAnsiTheme="minorHAnsi"/>
          <w:sz w:val="24"/>
        </w:rPr>
        <w:t>uorum</w:t>
      </w:r>
    </w:p>
    <w:p w:rsidR="006D0133" w:rsidRPr="00794183" w:rsidRDefault="006D0133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105600" w:rsidRPr="00794183" w:rsidRDefault="00325C82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4.</w:t>
      </w:r>
      <w:r w:rsidRPr="00794183">
        <w:rPr>
          <w:rFonts w:asciiTheme="minorHAnsi" w:hAnsiTheme="minorHAnsi"/>
          <w:sz w:val="24"/>
        </w:rPr>
        <w:tab/>
      </w:r>
      <w:r w:rsidR="003E5C7F">
        <w:rPr>
          <w:rFonts w:asciiTheme="minorHAnsi" w:hAnsiTheme="minorHAnsi"/>
          <w:sz w:val="24"/>
        </w:rPr>
        <w:t>Approval of a</w:t>
      </w:r>
      <w:r w:rsidR="0026478A" w:rsidRPr="00794183">
        <w:rPr>
          <w:rFonts w:asciiTheme="minorHAnsi" w:hAnsiTheme="minorHAnsi"/>
          <w:sz w:val="24"/>
        </w:rPr>
        <w:t>genda</w:t>
      </w:r>
    </w:p>
    <w:p w:rsidR="0026478A" w:rsidRPr="00794183" w:rsidRDefault="0026478A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C678F3" w:rsidRPr="00794183" w:rsidRDefault="00C678F3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5.</w:t>
      </w:r>
      <w:r w:rsidRPr="00794183">
        <w:rPr>
          <w:rFonts w:asciiTheme="minorHAnsi" w:hAnsiTheme="minorHAnsi"/>
          <w:sz w:val="24"/>
        </w:rPr>
        <w:tab/>
        <w:t>App</w:t>
      </w:r>
      <w:r w:rsidR="003E5C7F">
        <w:rPr>
          <w:rFonts w:asciiTheme="minorHAnsi" w:hAnsiTheme="minorHAnsi"/>
          <w:sz w:val="24"/>
        </w:rPr>
        <w:t>roval of the m</w:t>
      </w:r>
      <w:r w:rsidR="00762FCC" w:rsidRPr="00794183">
        <w:rPr>
          <w:rFonts w:asciiTheme="minorHAnsi" w:hAnsiTheme="minorHAnsi"/>
          <w:sz w:val="24"/>
        </w:rPr>
        <w:t xml:space="preserve">inutes of the </w:t>
      </w:r>
      <w:r w:rsidR="003E5C7F">
        <w:rPr>
          <w:rFonts w:asciiTheme="minorHAnsi" w:hAnsiTheme="minorHAnsi"/>
          <w:sz w:val="24"/>
        </w:rPr>
        <w:t>p</w:t>
      </w:r>
      <w:r w:rsidR="00C87BC3" w:rsidRPr="00794183">
        <w:rPr>
          <w:rFonts w:asciiTheme="minorHAnsi" w:hAnsiTheme="minorHAnsi"/>
          <w:sz w:val="24"/>
        </w:rPr>
        <w:t>revious</w:t>
      </w:r>
      <w:r w:rsidR="003E5C7F">
        <w:rPr>
          <w:rFonts w:asciiTheme="minorHAnsi" w:hAnsiTheme="minorHAnsi"/>
          <w:sz w:val="24"/>
        </w:rPr>
        <w:t xml:space="preserve"> annual general m</w:t>
      </w:r>
      <w:r w:rsidRPr="00794183">
        <w:rPr>
          <w:rFonts w:asciiTheme="minorHAnsi" w:hAnsiTheme="minorHAnsi"/>
          <w:sz w:val="24"/>
        </w:rPr>
        <w:t>eeting</w:t>
      </w:r>
    </w:p>
    <w:p w:rsidR="00C678F3" w:rsidRPr="00794183" w:rsidRDefault="00C678F3" w:rsidP="006D0133">
      <w:pPr>
        <w:spacing w:after="0" w:line="240" w:lineRule="auto"/>
        <w:ind w:firstLine="720"/>
        <w:rPr>
          <w:rFonts w:asciiTheme="minorHAnsi" w:hAnsiTheme="minorHAnsi"/>
          <w:sz w:val="24"/>
        </w:rPr>
      </w:pPr>
    </w:p>
    <w:p w:rsidR="0026478A" w:rsidRPr="00794183" w:rsidRDefault="00C678F3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6.</w:t>
      </w:r>
      <w:r w:rsidRPr="00794183">
        <w:rPr>
          <w:rFonts w:asciiTheme="minorHAnsi" w:hAnsiTheme="minorHAnsi"/>
          <w:sz w:val="24"/>
        </w:rPr>
        <w:tab/>
      </w:r>
      <w:r w:rsidR="003E5C7F">
        <w:rPr>
          <w:rFonts w:asciiTheme="minorHAnsi" w:hAnsiTheme="minorHAnsi"/>
          <w:sz w:val="24"/>
        </w:rPr>
        <w:t>Messages from special g</w:t>
      </w:r>
      <w:r w:rsidR="00804366" w:rsidRPr="00794183">
        <w:rPr>
          <w:rFonts w:asciiTheme="minorHAnsi" w:hAnsiTheme="minorHAnsi"/>
          <w:sz w:val="24"/>
        </w:rPr>
        <w:t>uests</w:t>
      </w:r>
      <w:r w:rsidR="00C87BC3" w:rsidRPr="00794183">
        <w:rPr>
          <w:rFonts w:asciiTheme="minorHAnsi" w:hAnsiTheme="minorHAnsi"/>
          <w:sz w:val="24"/>
        </w:rPr>
        <w:t xml:space="preserve"> </w:t>
      </w:r>
      <w:r w:rsidR="00C87BC3" w:rsidRPr="00794183">
        <w:rPr>
          <w:rFonts w:asciiTheme="minorHAnsi" w:hAnsiTheme="minorHAnsi"/>
          <w:b/>
          <w:color w:val="0070C0"/>
          <w:sz w:val="24"/>
        </w:rPr>
        <w:t>(if there’s anyone special in attendance, they might bring greetings here)</w:t>
      </w:r>
    </w:p>
    <w:p w:rsidR="008F2FD1" w:rsidRPr="00794183" w:rsidRDefault="008F2FD1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804366" w:rsidRPr="00794183" w:rsidRDefault="008F2FD1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7.</w:t>
      </w:r>
      <w:r w:rsidRPr="00794183">
        <w:rPr>
          <w:rFonts w:asciiTheme="minorHAnsi" w:hAnsiTheme="minorHAnsi"/>
          <w:sz w:val="24"/>
        </w:rPr>
        <w:tab/>
      </w:r>
      <w:r w:rsidR="003E5C7F">
        <w:rPr>
          <w:rFonts w:asciiTheme="minorHAnsi" w:hAnsiTheme="minorHAnsi"/>
          <w:sz w:val="24"/>
        </w:rPr>
        <w:t>Messages from c</w:t>
      </w:r>
      <w:r w:rsidR="00804366" w:rsidRPr="00794183">
        <w:rPr>
          <w:rFonts w:asciiTheme="minorHAnsi" w:hAnsiTheme="minorHAnsi"/>
          <w:sz w:val="24"/>
        </w:rPr>
        <w:t>ommittees</w:t>
      </w:r>
    </w:p>
    <w:p w:rsidR="00804366" w:rsidRPr="00794183" w:rsidRDefault="003E5C7F" w:rsidP="00804366">
      <w:pPr>
        <w:spacing w:after="0" w:line="240" w:lineRule="auto"/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a) </w:t>
      </w:r>
      <w:r>
        <w:rPr>
          <w:rFonts w:asciiTheme="minorHAnsi" w:hAnsiTheme="minorHAnsi"/>
          <w:sz w:val="24"/>
        </w:rPr>
        <w:tab/>
        <w:t>Chairperson’s r</w:t>
      </w:r>
      <w:r w:rsidR="00804366" w:rsidRPr="00794183">
        <w:rPr>
          <w:rFonts w:asciiTheme="minorHAnsi" w:hAnsiTheme="minorHAnsi"/>
          <w:sz w:val="24"/>
        </w:rPr>
        <w:t>eport</w:t>
      </w:r>
    </w:p>
    <w:p w:rsidR="00804366" w:rsidRPr="00794183" w:rsidRDefault="003E5C7F" w:rsidP="00804366">
      <w:pPr>
        <w:spacing w:after="0" w:line="240" w:lineRule="auto"/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b)</w:t>
      </w:r>
      <w:r>
        <w:rPr>
          <w:rFonts w:asciiTheme="minorHAnsi" w:hAnsiTheme="minorHAnsi"/>
          <w:sz w:val="24"/>
        </w:rPr>
        <w:tab/>
        <w:t>Committee chairs’ r</w:t>
      </w:r>
      <w:r w:rsidR="00804366" w:rsidRPr="00794183">
        <w:rPr>
          <w:rFonts w:asciiTheme="minorHAnsi" w:hAnsiTheme="minorHAnsi"/>
          <w:sz w:val="24"/>
        </w:rPr>
        <w:t>eports</w:t>
      </w:r>
    </w:p>
    <w:p w:rsidR="008F2FD1" w:rsidRPr="00794183" w:rsidRDefault="00804366" w:rsidP="00804366">
      <w:pPr>
        <w:spacing w:after="0" w:line="240" w:lineRule="auto"/>
        <w:ind w:firstLine="709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 xml:space="preserve">c) </w:t>
      </w:r>
      <w:r w:rsidRPr="00794183">
        <w:rPr>
          <w:rFonts w:asciiTheme="minorHAnsi" w:hAnsiTheme="minorHAnsi"/>
          <w:sz w:val="24"/>
        </w:rPr>
        <w:tab/>
      </w:r>
      <w:r w:rsidR="008F2FD1" w:rsidRPr="008F4829">
        <w:rPr>
          <w:rFonts w:asciiTheme="minorHAnsi" w:hAnsiTheme="minorHAnsi"/>
          <w:color w:val="0070C0"/>
          <w:sz w:val="24"/>
        </w:rPr>
        <w:t xml:space="preserve">Registrar’s </w:t>
      </w:r>
      <w:r w:rsidR="003E5C7F">
        <w:rPr>
          <w:rFonts w:asciiTheme="minorHAnsi" w:hAnsiTheme="minorHAnsi"/>
          <w:color w:val="0070C0"/>
          <w:sz w:val="24"/>
        </w:rPr>
        <w:t>r</w:t>
      </w:r>
      <w:r w:rsidR="008F2FD1" w:rsidRPr="008F4829">
        <w:rPr>
          <w:rFonts w:asciiTheme="minorHAnsi" w:hAnsiTheme="minorHAnsi"/>
          <w:color w:val="0070C0"/>
          <w:sz w:val="24"/>
        </w:rPr>
        <w:t>eport</w:t>
      </w:r>
    </w:p>
    <w:p w:rsidR="008F2FD1" w:rsidRPr="00794183" w:rsidRDefault="008F2FD1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ab/>
      </w:r>
      <w:r w:rsidR="00804366" w:rsidRPr="00794183">
        <w:rPr>
          <w:rFonts w:asciiTheme="minorHAnsi" w:hAnsiTheme="minorHAnsi"/>
          <w:sz w:val="24"/>
        </w:rPr>
        <w:t>d)</w:t>
      </w:r>
      <w:r w:rsidR="00804366" w:rsidRPr="00794183">
        <w:rPr>
          <w:rFonts w:asciiTheme="minorHAnsi" w:hAnsiTheme="minorHAnsi"/>
          <w:sz w:val="24"/>
        </w:rPr>
        <w:tab/>
      </w:r>
      <w:r w:rsidR="00804366" w:rsidRPr="008F4829">
        <w:rPr>
          <w:rFonts w:asciiTheme="minorHAnsi" w:hAnsiTheme="minorHAnsi"/>
          <w:color w:val="0070C0"/>
          <w:sz w:val="24"/>
        </w:rPr>
        <w:t xml:space="preserve">Executive </w:t>
      </w:r>
      <w:r w:rsidR="003E5C7F">
        <w:rPr>
          <w:rFonts w:asciiTheme="minorHAnsi" w:hAnsiTheme="minorHAnsi"/>
          <w:color w:val="0070C0"/>
          <w:sz w:val="24"/>
        </w:rPr>
        <w:t>Director’s r</w:t>
      </w:r>
      <w:r w:rsidR="00804366" w:rsidRPr="008F4829">
        <w:rPr>
          <w:rFonts w:asciiTheme="minorHAnsi" w:hAnsiTheme="minorHAnsi"/>
          <w:color w:val="0070C0"/>
          <w:sz w:val="24"/>
        </w:rPr>
        <w:t>eport</w:t>
      </w:r>
    </w:p>
    <w:p w:rsidR="00804366" w:rsidRPr="00794183" w:rsidRDefault="00804366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0E2441" w:rsidRPr="00794183" w:rsidRDefault="008F2FD1" w:rsidP="00804366">
      <w:pPr>
        <w:spacing w:after="0" w:line="240" w:lineRule="auto"/>
        <w:ind w:left="709" w:hanging="709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8.</w:t>
      </w:r>
      <w:r w:rsidRPr="00794183">
        <w:rPr>
          <w:rFonts w:asciiTheme="minorHAnsi" w:hAnsiTheme="minorHAnsi"/>
          <w:sz w:val="24"/>
        </w:rPr>
        <w:tab/>
      </w:r>
      <w:r w:rsidR="003E5C7F">
        <w:rPr>
          <w:rFonts w:asciiTheme="minorHAnsi" w:hAnsiTheme="minorHAnsi"/>
          <w:sz w:val="24"/>
        </w:rPr>
        <w:t>Audited financial s</w:t>
      </w:r>
      <w:r w:rsidR="000E2441" w:rsidRPr="00794183">
        <w:rPr>
          <w:rFonts w:asciiTheme="minorHAnsi" w:hAnsiTheme="minorHAnsi"/>
          <w:sz w:val="24"/>
        </w:rPr>
        <w:t xml:space="preserve">tatements </w:t>
      </w:r>
    </w:p>
    <w:p w:rsidR="0000538B" w:rsidRPr="00794183" w:rsidRDefault="0000538B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C87BC3" w:rsidRPr="00794183" w:rsidRDefault="00191DDE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9</w:t>
      </w:r>
      <w:r w:rsidR="00C87BC3" w:rsidRPr="00794183">
        <w:rPr>
          <w:rFonts w:asciiTheme="minorHAnsi" w:hAnsiTheme="minorHAnsi"/>
          <w:sz w:val="24"/>
        </w:rPr>
        <w:t xml:space="preserve">. </w:t>
      </w:r>
      <w:r w:rsidR="00C87BC3" w:rsidRPr="00794183">
        <w:rPr>
          <w:rFonts w:asciiTheme="minorHAnsi" w:hAnsiTheme="minorHAnsi"/>
          <w:sz w:val="24"/>
        </w:rPr>
        <w:tab/>
      </w:r>
      <w:r w:rsidR="00657C8F" w:rsidRPr="00794183">
        <w:rPr>
          <w:rFonts w:asciiTheme="minorHAnsi" w:hAnsiTheme="minorHAnsi"/>
          <w:sz w:val="24"/>
        </w:rPr>
        <w:t xml:space="preserve">Appointment </w:t>
      </w:r>
      <w:r w:rsidR="003E5C7F">
        <w:rPr>
          <w:rFonts w:asciiTheme="minorHAnsi" w:hAnsiTheme="minorHAnsi"/>
          <w:sz w:val="24"/>
        </w:rPr>
        <w:t>of auditors for upcoming y</w:t>
      </w:r>
      <w:r w:rsidR="00C65AC3" w:rsidRPr="00794183">
        <w:rPr>
          <w:rFonts w:asciiTheme="minorHAnsi" w:hAnsiTheme="minorHAnsi"/>
          <w:sz w:val="24"/>
        </w:rPr>
        <w:t>ear</w:t>
      </w:r>
      <w:r w:rsidR="00794183">
        <w:rPr>
          <w:rFonts w:asciiTheme="minorHAnsi" w:hAnsiTheme="minorHAnsi"/>
          <w:sz w:val="24"/>
        </w:rPr>
        <w:t xml:space="preserve"> </w:t>
      </w:r>
      <w:r w:rsidR="00794183" w:rsidRPr="00794183">
        <w:rPr>
          <w:rFonts w:asciiTheme="minorHAnsi" w:hAnsiTheme="minorHAnsi"/>
          <w:b/>
          <w:color w:val="0070C0"/>
          <w:sz w:val="24"/>
        </w:rPr>
        <w:t>(i</w:t>
      </w:r>
      <w:bookmarkStart w:id="0" w:name="_GoBack"/>
      <w:bookmarkEnd w:id="0"/>
      <w:r w:rsidR="00794183" w:rsidRPr="00794183">
        <w:rPr>
          <w:rFonts w:asciiTheme="minorHAnsi" w:hAnsiTheme="minorHAnsi"/>
          <w:b/>
          <w:color w:val="0070C0"/>
          <w:sz w:val="24"/>
        </w:rPr>
        <w:t>f MO appoints an auditor)</w:t>
      </w:r>
    </w:p>
    <w:p w:rsidR="00C65AC3" w:rsidRPr="00794183" w:rsidRDefault="00C65AC3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657C8F" w:rsidRPr="00794183" w:rsidRDefault="00191DDE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10</w:t>
      </w:r>
      <w:r w:rsidR="0000538B" w:rsidRPr="00794183">
        <w:rPr>
          <w:rFonts w:asciiTheme="minorHAnsi" w:hAnsiTheme="minorHAnsi"/>
          <w:sz w:val="24"/>
        </w:rPr>
        <w:t>.</w:t>
      </w:r>
      <w:r w:rsidR="0000538B" w:rsidRPr="00794183">
        <w:rPr>
          <w:rFonts w:asciiTheme="minorHAnsi" w:hAnsiTheme="minorHAnsi"/>
          <w:sz w:val="24"/>
        </w:rPr>
        <w:tab/>
      </w:r>
      <w:r w:rsidR="003E5C7F">
        <w:rPr>
          <w:rFonts w:asciiTheme="minorHAnsi" w:hAnsiTheme="minorHAnsi"/>
          <w:sz w:val="24"/>
        </w:rPr>
        <w:t>Unfinished b</w:t>
      </w:r>
      <w:r w:rsidR="00657C8F" w:rsidRPr="00794183">
        <w:rPr>
          <w:rFonts w:asciiTheme="minorHAnsi" w:hAnsiTheme="minorHAnsi"/>
          <w:sz w:val="24"/>
        </w:rPr>
        <w:t>usiness</w:t>
      </w:r>
      <w:r w:rsidR="00794183">
        <w:rPr>
          <w:rFonts w:asciiTheme="minorHAnsi" w:hAnsiTheme="minorHAnsi"/>
          <w:sz w:val="24"/>
        </w:rPr>
        <w:t xml:space="preserve"> </w:t>
      </w:r>
      <w:r w:rsidR="00794183" w:rsidRPr="00794183">
        <w:rPr>
          <w:rFonts w:asciiTheme="minorHAnsi" w:hAnsiTheme="minorHAnsi"/>
          <w:b/>
          <w:color w:val="0070C0"/>
          <w:sz w:val="24"/>
        </w:rPr>
        <w:t>(any unfinished business from previous years)</w:t>
      </w:r>
    </w:p>
    <w:p w:rsidR="00657C8F" w:rsidRPr="00794183" w:rsidRDefault="00657C8F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00538B" w:rsidRPr="00794183" w:rsidDel="0000538B" w:rsidRDefault="00657C8F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11.</w:t>
      </w:r>
      <w:r w:rsidRPr="00794183">
        <w:rPr>
          <w:rFonts w:asciiTheme="minorHAnsi" w:hAnsiTheme="minorHAnsi"/>
          <w:sz w:val="24"/>
        </w:rPr>
        <w:tab/>
      </w:r>
      <w:r w:rsidR="0000538B" w:rsidRPr="00794183">
        <w:rPr>
          <w:rFonts w:asciiTheme="minorHAnsi" w:hAnsiTheme="minorHAnsi"/>
          <w:sz w:val="24"/>
        </w:rPr>
        <w:t xml:space="preserve">Bylaw </w:t>
      </w:r>
      <w:r w:rsidR="003E5C7F">
        <w:rPr>
          <w:rFonts w:asciiTheme="minorHAnsi" w:hAnsiTheme="minorHAnsi"/>
          <w:sz w:val="24"/>
        </w:rPr>
        <w:t>a</w:t>
      </w:r>
      <w:r w:rsidR="000E2441" w:rsidRPr="00794183">
        <w:rPr>
          <w:rFonts w:asciiTheme="minorHAnsi" w:hAnsiTheme="minorHAnsi"/>
          <w:sz w:val="24"/>
        </w:rPr>
        <w:t>mendments</w:t>
      </w:r>
    </w:p>
    <w:p w:rsidR="00D442D2" w:rsidRPr="00794183" w:rsidRDefault="00D442D2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FA0439" w:rsidRDefault="00D442D2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1</w:t>
      </w:r>
      <w:r w:rsidR="00657C8F" w:rsidRPr="00794183">
        <w:rPr>
          <w:rFonts w:asciiTheme="minorHAnsi" w:hAnsiTheme="minorHAnsi"/>
          <w:sz w:val="24"/>
        </w:rPr>
        <w:t>2</w:t>
      </w:r>
      <w:r w:rsidRPr="00794183">
        <w:rPr>
          <w:rFonts w:asciiTheme="minorHAnsi" w:hAnsiTheme="minorHAnsi"/>
          <w:sz w:val="24"/>
        </w:rPr>
        <w:t>.</w:t>
      </w:r>
      <w:r w:rsidR="003E5C7F">
        <w:rPr>
          <w:rFonts w:asciiTheme="minorHAnsi" w:hAnsiTheme="minorHAnsi"/>
          <w:sz w:val="24"/>
        </w:rPr>
        <w:tab/>
        <w:t>Appointment of L</w:t>
      </w:r>
      <w:r w:rsidR="00FA0439">
        <w:rPr>
          <w:rFonts w:asciiTheme="minorHAnsi" w:hAnsiTheme="minorHAnsi"/>
          <w:sz w:val="24"/>
        </w:rPr>
        <w:t>ife Members</w:t>
      </w:r>
      <w:r w:rsidRPr="00794183">
        <w:rPr>
          <w:rFonts w:asciiTheme="minorHAnsi" w:hAnsiTheme="minorHAnsi"/>
          <w:sz w:val="24"/>
        </w:rPr>
        <w:tab/>
      </w:r>
    </w:p>
    <w:p w:rsidR="00FA0439" w:rsidRDefault="00FA0439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191DDE" w:rsidRPr="00794183" w:rsidRDefault="00FA0439" w:rsidP="006D0133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13.</w:t>
      </w:r>
      <w:r>
        <w:rPr>
          <w:rFonts w:asciiTheme="minorHAnsi" w:hAnsiTheme="minorHAnsi"/>
          <w:sz w:val="24"/>
        </w:rPr>
        <w:tab/>
      </w:r>
      <w:r w:rsidR="0026478A" w:rsidRPr="00794183">
        <w:rPr>
          <w:rFonts w:asciiTheme="minorHAnsi" w:hAnsiTheme="minorHAnsi"/>
          <w:sz w:val="24"/>
        </w:rPr>
        <w:t xml:space="preserve">Election of </w:t>
      </w:r>
      <w:r w:rsidR="003E5C7F">
        <w:rPr>
          <w:rFonts w:asciiTheme="minorHAnsi" w:hAnsiTheme="minorHAnsi"/>
          <w:sz w:val="24"/>
        </w:rPr>
        <w:t>d</w:t>
      </w:r>
      <w:r w:rsidR="00D442D2" w:rsidRPr="00794183">
        <w:rPr>
          <w:rFonts w:asciiTheme="minorHAnsi" w:hAnsiTheme="minorHAnsi"/>
          <w:sz w:val="24"/>
        </w:rPr>
        <w:t>irectors</w:t>
      </w:r>
      <w:r w:rsidR="00191DDE" w:rsidRPr="00794183">
        <w:rPr>
          <w:rFonts w:asciiTheme="minorHAnsi" w:hAnsiTheme="minorHAnsi"/>
          <w:sz w:val="24"/>
        </w:rPr>
        <w:tab/>
      </w:r>
    </w:p>
    <w:p w:rsidR="00191DDE" w:rsidRPr="00794183" w:rsidRDefault="00191DDE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191DDE" w:rsidRPr="00794183" w:rsidRDefault="00FA0439" w:rsidP="006D0133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14</w:t>
      </w:r>
      <w:r w:rsidR="003E5C7F">
        <w:rPr>
          <w:rFonts w:asciiTheme="minorHAnsi" w:hAnsiTheme="minorHAnsi"/>
          <w:sz w:val="24"/>
        </w:rPr>
        <w:t>.</w:t>
      </w:r>
      <w:r w:rsidR="003E5C7F">
        <w:rPr>
          <w:rFonts w:asciiTheme="minorHAnsi" w:hAnsiTheme="minorHAnsi"/>
          <w:sz w:val="24"/>
        </w:rPr>
        <w:tab/>
        <w:t>New b</w:t>
      </w:r>
      <w:r w:rsidR="00191DDE" w:rsidRPr="00794183">
        <w:rPr>
          <w:rFonts w:asciiTheme="minorHAnsi" w:hAnsiTheme="minorHAnsi"/>
          <w:sz w:val="24"/>
        </w:rPr>
        <w:t>usiness</w:t>
      </w:r>
    </w:p>
    <w:p w:rsidR="00191DDE" w:rsidRPr="00794183" w:rsidRDefault="00191DDE" w:rsidP="006D0133">
      <w:pPr>
        <w:spacing w:after="0" w:line="240" w:lineRule="auto"/>
        <w:rPr>
          <w:rFonts w:asciiTheme="minorHAnsi" w:hAnsiTheme="minorHAnsi"/>
          <w:sz w:val="24"/>
        </w:rPr>
      </w:pPr>
    </w:p>
    <w:p w:rsidR="00D442D2" w:rsidRPr="00794183" w:rsidRDefault="00C87BC3" w:rsidP="006D0133">
      <w:pPr>
        <w:spacing w:after="0" w:line="240" w:lineRule="auto"/>
        <w:rPr>
          <w:rFonts w:asciiTheme="minorHAnsi" w:hAnsiTheme="minorHAnsi"/>
          <w:sz w:val="24"/>
        </w:rPr>
      </w:pPr>
      <w:r w:rsidRPr="00794183">
        <w:rPr>
          <w:rFonts w:asciiTheme="minorHAnsi" w:hAnsiTheme="minorHAnsi"/>
          <w:sz w:val="24"/>
        </w:rPr>
        <w:t>1</w:t>
      </w:r>
      <w:r w:rsidR="00FA0439">
        <w:rPr>
          <w:rFonts w:asciiTheme="minorHAnsi" w:hAnsiTheme="minorHAnsi"/>
          <w:sz w:val="24"/>
        </w:rPr>
        <w:t>5</w:t>
      </w:r>
      <w:r w:rsidR="00191DDE" w:rsidRPr="00794183">
        <w:rPr>
          <w:rFonts w:asciiTheme="minorHAnsi" w:hAnsiTheme="minorHAnsi"/>
          <w:sz w:val="24"/>
        </w:rPr>
        <w:t>.</w:t>
      </w:r>
      <w:r w:rsidR="00D442D2" w:rsidRPr="00794183">
        <w:rPr>
          <w:rFonts w:asciiTheme="minorHAnsi" w:hAnsiTheme="minorHAnsi"/>
          <w:sz w:val="24"/>
        </w:rPr>
        <w:tab/>
        <w:t>Adjournment</w:t>
      </w:r>
    </w:p>
    <w:p w:rsidR="00D442D2" w:rsidRPr="00794183" w:rsidRDefault="00D442D2" w:rsidP="006D0133">
      <w:pPr>
        <w:spacing w:after="0" w:line="240" w:lineRule="auto"/>
        <w:rPr>
          <w:rFonts w:asciiTheme="minorHAnsi" w:hAnsiTheme="minorHAnsi"/>
          <w:sz w:val="24"/>
        </w:rPr>
      </w:pPr>
    </w:p>
    <w:sectPr w:rsidR="00D442D2" w:rsidRPr="00794183" w:rsidSect="004E26CC">
      <w:head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E3" w:rsidRDefault="00C933E3" w:rsidP="00897653">
      <w:pPr>
        <w:spacing w:after="0" w:line="240" w:lineRule="auto"/>
      </w:pPr>
      <w:r>
        <w:separator/>
      </w:r>
    </w:p>
  </w:endnote>
  <w:endnote w:type="continuationSeparator" w:id="0">
    <w:p w:rsidR="00C933E3" w:rsidRDefault="00C933E3" w:rsidP="0089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E3" w:rsidRDefault="00C933E3" w:rsidP="00897653">
      <w:pPr>
        <w:spacing w:after="0" w:line="240" w:lineRule="auto"/>
      </w:pPr>
      <w:r>
        <w:separator/>
      </w:r>
    </w:p>
  </w:footnote>
  <w:footnote w:type="continuationSeparator" w:id="0">
    <w:p w:rsidR="00C933E3" w:rsidRDefault="00C933E3" w:rsidP="0089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CC" w:rsidRDefault="00DD54C4" w:rsidP="00BB5F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26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6CC" w:rsidRDefault="004E26CC" w:rsidP="00894E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5pt;height:19.65pt" o:bullet="t">
        <v:imagedata r:id="rId1" o:title=""/>
      </v:shape>
    </w:pict>
  </w:numPicBullet>
  <w:abstractNum w:abstractNumId="0" w15:restartNumberingAfterBreak="0">
    <w:nsid w:val="00EF7B60"/>
    <w:multiLevelType w:val="hybridMultilevel"/>
    <w:tmpl w:val="E4C6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1D89"/>
    <w:multiLevelType w:val="multilevel"/>
    <w:tmpl w:val="3516017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6597B"/>
    <w:multiLevelType w:val="hybridMultilevel"/>
    <w:tmpl w:val="3516017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175BBA"/>
    <w:multiLevelType w:val="hybridMultilevel"/>
    <w:tmpl w:val="4E207EF8"/>
    <w:lvl w:ilvl="0" w:tplc="C9FEC4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445BD0"/>
    <w:multiLevelType w:val="hybridMultilevel"/>
    <w:tmpl w:val="1C42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A95"/>
    <w:multiLevelType w:val="hybridMultilevel"/>
    <w:tmpl w:val="FD3464FA"/>
    <w:lvl w:ilvl="0" w:tplc="B4EC7214">
      <w:start w:val="1"/>
      <w:numFmt w:val="lowerLetter"/>
      <w:lvlText w:val="%1.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656C2FFF"/>
    <w:multiLevelType w:val="hybridMultilevel"/>
    <w:tmpl w:val="1B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FB0DBC"/>
    <w:multiLevelType w:val="hybridMultilevel"/>
    <w:tmpl w:val="010A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0381"/>
    <w:multiLevelType w:val="hybridMultilevel"/>
    <w:tmpl w:val="C306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D"/>
    <w:rsid w:val="0000538B"/>
    <w:rsid w:val="00015331"/>
    <w:rsid w:val="000827B7"/>
    <w:rsid w:val="000B2A47"/>
    <w:rsid w:val="000E2441"/>
    <w:rsid w:val="00103167"/>
    <w:rsid w:val="00105600"/>
    <w:rsid w:val="00147B14"/>
    <w:rsid w:val="001507C4"/>
    <w:rsid w:val="00185ED9"/>
    <w:rsid w:val="00191DDE"/>
    <w:rsid w:val="001B3F42"/>
    <w:rsid w:val="001D0599"/>
    <w:rsid w:val="001E1871"/>
    <w:rsid w:val="001E2AA7"/>
    <w:rsid w:val="00257EFF"/>
    <w:rsid w:val="0026478A"/>
    <w:rsid w:val="002A50BB"/>
    <w:rsid w:val="002F78B2"/>
    <w:rsid w:val="00321F07"/>
    <w:rsid w:val="00325C82"/>
    <w:rsid w:val="0036653F"/>
    <w:rsid w:val="00380EB6"/>
    <w:rsid w:val="003A3D91"/>
    <w:rsid w:val="003C2DBD"/>
    <w:rsid w:val="003E5C7F"/>
    <w:rsid w:val="003F4C1F"/>
    <w:rsid w:val="004011B3"/>
    <w:rsid w:val="004156F9"/>
    <w:rsid w:val="0046344C"/>
    <w:rsid w:val="004733CB"/>
    <w:rsid w:val="004A291D"/>
    <w:rsid w:val="004D2FAE"/>
    <w:rsid w:val="004D5D05"/>
    <w:rsid w:val="004E26CC"/>
    <w:rsid w:val="00523EEC"/>
    <w:rsid w:val="005D2AFE"/>
    <w:rsid w:val="00646E53"/>
    <w:rsid w:val="00657C8F"/>
    <w:rsid w:val="006B0377"/>
    <w:rsid w:val="006D0133"/>
    <w:rsid w:val="006D242C"/>
    <w:rsid w:val="00722D3A"/>
    <w:rsid w:val="0075636A"/>
    <w:rsid w:val="00762FCC"/>
    <w:rsid w:val="00763F05"/>
    <w:rsid w:val="00783BCE"/>
    <w:rsid w:val="00787449"/>
    <w:rsid w:val="00794183"/>
    <w:rsid w:val="007A6391"/>
    <w:rsid w:val="00804366"/>
    <w:rsid w:val="00861CB3"/>
    <w:rsid w:val="008923F2"/>
    <w:rsid w:val="00894E5E"/>
    <w:rsid w:val="00897653"/>
    <w:rsid w:val="008B3B62"/>
    <w:rsid w:val="008D36CA"/>
    <w:rsid w:val="008E7169"/>
    <w:rsid w:val="008F2FD1"/>
    <w:rsid w:val="008F4829"/>
    <w:rsid w:val="008F6199"/>
    <w:rsid w:val="0091404B"/>
    <w:rsid w:val="00923DB1"/>
    <w:rsid w:val="00966FEB"/>
    <w:rsid w:val="00A539FA"/>
    <w:rsid w:val="00A95D3D"/>
    <w:rsid w:val="00AC3A91"/>
    <w:rsid w:val="00B115A6"/>
    <w:rsid w:val="00B961D7"/>
    <w:rsid w:val="00BB3089"/>
    <w:rsid w:val="00BB5791"/>
    <w:rsid w:val="00BB5F46"/>
    <w:rsid w:val="00BC4DDD"/>
    <w:rsid w:val="00BF52D6"/>
    <w:rsid w:val="00C65AC3"/>
    <w:rsid w:val="00C678F3"/>
    <w:rsid w:val="00C76DD0"/>
    <w:rsid w:val="00C8422C"/>
    <w:rsid w:val="00C87BC3"/>
    <w:rsid w:val="00C933E3"/>
    <w:rsid w:val="00D0101E"/>
    <w:rsid w:val="00D442D2"/>
    <w:rsid w:val="00D5083B"/>
    <w:rsid w:val="00D55516"/>
    <w:rsid w:val="00DD54C4"/>
    <w:rsid w:val="00E1278F"/>
    <w:rsid w:val="00E61C9E"/>
    <w:rsid w:val="00EE6619"/>
    <w:rsid w:val="00F92CC5"/>
    <w:rsid w:val="00FA0439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D338B7-F5CA-4070-9CCD-D16F3A5F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99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894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5E"/>
  </w:style>
  <w:style w:type="character" w:styleId="PageNumber">
    <w:name w:val="page number"/>
    <w:basedOn w:val="DefaultParagraphFont"/>
    <w:uiPriority w:val="99"/>
    <w:semiHidden/>
    <w:unhideWhenUsed/>
    <w:rsid w:val="00894E5E"/>
  </w:style>
  <w:style w:type="character" w:styleId="CommentReference">
    <w:name w:val="annotation reference"/>
    <w:basedOn w:val="DefaultParagraphFont"/>
    <w:uiPriority w:val="99"/>
    <w:semiHidden/>
    <w:unhideWhenUsed/>
    <w:rsid w:val="00762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C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Soccer Association</vt:lpstr>
    </vt:vector>
  </TitlesOfParts>
  <Company>Hewlett-Packard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- MOD - AGM Agenda Template</dc:title>
  <dc:creator>Lara</dc:creator>
  <cp:lastModifiedBy>Lara Schroeder</cp:lastModifiedBy>
  <cp:revision>12</cp:revision>
  <dcterms:created xsi:type="dcterms:W3CDTF">2015-07-21T22:42:00Z</dcterms:created>
  <dcterms:modified xsi:type="dcterms:W3CDTF">2020-01-21T16:45:00Z</dcterms:modified>
</cp:coreProperties>
</file>